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E53B" w14:textId="0628CA65" w:rsidR="003760C9" w:rsidRPr="005E48C1" w:rsidRDefault="003E4134" w:rsidP="003760C9">
      <w:pPr>
        <w:pStyle w:val="Title"/>
        <w:pBdr>
          <w:bottom w:val="single" w:sz="8" w:space="0" w:color="4F81BD" w:themeColor="accent1"/>
        </w:pBdr>
        <w:rPr>
          <w:rFonts w:ascii="Arial" w:hAnsi="Arial" w:cs="Arial"/>
          <w:sz w:val="28"/>
          <w:szCs w:val="28"/>
        </w:rPr>
      </w:pPr>
      <w:r w:rsidRPr="005E48C1">
        <w:rPr>
          <w:rFonts w:ascii="Arial" w:hAnsi="Arial" w:cs="Arial"/>
          <w:sz w:val="28"/>
          <w:szCs w:val="28"/>
        </w:rPr>
        <w:t>Kent County Council</w:t>
      </w:r>
    </w:p>
    <w:p w14:paraId="198E1892" w14:textId="4B8B0BEB" w:rsidR="003E4134" w:rsidRPr="005E48C1" w:rsidRDefault="003E4134" w:rsidP="003760C9">
      <w:pPr>
        <w:pStyle w:val="Title"/>
        <w:pBdr>
          <w:bottom w:val="single" w:sz="8" w:space="0" w:color="4F81BD" w:themeColor="accent1"/>
        </w:pBdr>
        <w:rPr>
          <w:rFonts w:ascii="Arial" w:hAnsi="Arial" w:cs="Arial"/>
          <w:sz w:val="24"/>
          <w:szCs w:val="24"/>
        </w:rPr>
      </w:pPr>
      <w:r w:rsidRPr="005E48C1">
        <w:rPr>
          <w:rFonts w:ascii="Arial" w:hAnsi="Arial" w:cs="Arial"/>
          <w:sz w:val="24"/>
          <w:szCs w:val="24"/>
        </w:rPr>
        <w:t>Job Description: Head of Kent’s Specialist Teaching and Learning Service</w:t>
      </w:r>
    </w:p>
    <w:p w14:paraId="263269BB" w14:textId="4BDF8CBF" w:rsidR="003E4134" w:rsidRPr="005E48C1" w:rsidRDefault="003E4134" w:rsidP="003E4134">
      <w:pPr>
        <w:rPr>
          <w:rFonts w:ascii="Arial" w:hAnsi="Arial" w:cs="Arial"/>
          <w:b/>
          <w:bCs/>
          <w:sz w:val="24"/>
          <w:szCs w:val="24"/>
        </w:rPr>
      </w:pPr>
      <w:r w:rsidRPr="005E48C1">
        <w:rPr>
          <w:rFonts w:ascii="Arial" w:hAnsi="Arial" w:cs="Arial"/>
          <w:b/>
          <w:bCs/>
          <w:sz w:val="24"/>
          <w:szCs w:val="24"/>
        </w:rPr>
        <w:t xml:space="preserve">Directorate: </w:t>
      </w:r>
      <w:r w:rsidR="003760C9" w:rsidRPr="005E48C1">
        <w:rPr>
          <w:rFonts w:ascii="Arial" w:hAnsi="Arial" w:cs="Arial"/>
          <w:b/>
          <w:bCs/>
          <w:sz w:val="24"/>
          <w:szCs w:val="24"/>
        </w:rPr>
        <w:tab/>
      </w:r>
      <w:r w:rsidR="003760C9" w:rsidRPr="005E48C1">
        <w:rPr>
          <w:rFonts w:ascii="Arial" w:hAnsi="Arial" w:cs="Arial"/>
          <w:b/>
          <w:bCs/>
          <w:sz w:val="24"/>
          <w:szCs w:val="24"/>
        </w:rPr>
        <w:tab/>
      </w:r>
      <w:r w:rsidRPr="005E48C1">
        <w:rPr>
          <w:rFonts w:ascii="Arial" w:hAnsi="Arial" w:cs="Arial"/>
          <w:b/>
          <w:bCs/>
          <w:sz w:val="24"/>
          <w:szCs w:val="24"/>
        </w:rPr>
        <w:t>Children, Young People and Education</w:t>
      </w:r>
    </w:p>
    <w:p w14:paraId="162E51FE" w14:textId="622D9023" w:rsidR="003E4134" w:rsidRPr="005E48C1" w:rsidRDefault="003E4134" w:rsidP="003760C9">
      <w:pPr>
        <w:ind w:left="2160" w:hanging="2160"/>
        <w:rPr>
          <w:rFonts w:ascii="Arial" w:hAnsi="Arial" w:cs="Arial"/>
          <w:b/>
          <w:bCs/>
          <w:sz w:val="24"/>
          <w:szCs w:val="24"/>
        </w:rPr>
      </w:pPr>
      <w:r w:rsidRPr="005E48C1">
        <w:rPr>
          <w:rFonts w:ascii="Arial" w:hAnsi="Arial" w:cs="Arial"/>
          <w:b/>
          <w:bCs/>
          <w:sz w:val="24"/>
          <w:szCs w:val="24"/>
        </w:rPr>
        <w:t xml:space="preserve">Unit/Section: </w:t>
      </w:r>
      <w:r w:rsidR="003760C9" w:rsidRPr="005E48C1">
        <w:rPr>
          <w:rFonts w:ascii="Arial" w:hAnsi="Arial" w:cs="Arial"/>
          <w:b/>
          <w:bCs/>
          <w:sz w:val="24"/>
          <w:szCs w:val="24"/>
        </w:rPr>
        <w:tab/>
      </w:r>
      <w:r w:rsidRPr="005E48C1">
        <w:rPr>
          <w:rFonts w:ascii="Arial" w:hAnsi="Arial" w:cs="Arial"/>
          <w:b/>
          <w:bCs/>
          <w:sz w:val="24"/>
          <w:szCs w:val="24"/>
        </w:rPr>
        <w:t>Kent’s Specialist Teaching and Learning Servi</w:t>
      </w:r>
      <w:r w:rsidR="00BC025A" w:rsidRPr="005E48C1">
        <w:rPr>
          <w:rFonts w:ascii="Arial" w:hAnsi="Arial" w:cs="Arial"/>
          <w:b/>
          <w:bCs/>
          <w:sz w:val="24"/>
          <w:szCs w:val="24"/>
        </w:rPr>
        <w:t>ce</w:t>
      </w:r>
    </w:p>
    <w:p w14:paraId="1282F2BC" w14:textId="2626E44A" w:rsidR="003E4134" w:rsidRPr="005E48C1" w:rsidRDefault="003E4134" w:rsidP="00D97C2D">
      <w:pPr>
        <w:ind w:left="2160" w:hanging="2160"/>
        <w:rPr>
          <w:rFonts w:ascii="Arial" w:hAnsi="Arial" w:cs="Arial"/>
          <w:b/>
          <w:bCs/>
          <w:sz w:val="24"/>
          <w:szCs w:val="24"/>
        </w:rPr>
      </w:pPr>
      <w:r w:rsidRPr="005E48C1">
        <w:rPr>
          <w:rFonts w:ascii="Arial" w:hAnsi="Arial" w:cs="Arial"/>
          <w:b/>
          <w:bCs/>
          <w:sz w:val="24"/>
          <w:szCs w:val="24"/>
        </w:rPr>
        <w:t xml:space="preserve">Grade: </w:t>
      </w:r>
      <w:r w:rsidR="00B67990" w:rsidRPr="005E48C1">
        <w:rPr>
          <w:rFonts w:ascii="Arial" w:hAnsi="Arial" w:cs="Arial"/>
          <w:b/>
          <w:bCs/>
          <w:sz w:val="24"/>
          <w:szCs w:val="24"/>
        </w:rPr>
        <w:tab/>
      </w:r>
      <w:r w:rsidR="00761660" w:rsidRPr="005E48C1">
        <w:rPr>
          <w:rFonts w:ascii="Arial" w:hAnsi="Arial" w:cs="Arial"/>
          <w:b/>
          <w:bCs/>
          <w:color w:val="000000" w:themeColor="text1"/>
          <w:sz w:val="24"/>
          <w:szCs w:val="24"/>
        </w:rPr>
        <w:t>To be on Teachers Leadership</w:t>
      </w:r>
      <w:r w:rsidR="00D22F15" w:rsidRPr="005E48C1">
        <w:rPr>
          <w:rFonts w:ascii="Arial" w:hAnsi="Arial" w:cs="Arial"/>
          <w:b/>
          <w:bCs/>
          <w:color w:val="000000" w:themeColor="text1"/>
          <w:sz w:val="24"/>
          <w:szCs w:val="24"/>
        </w:rPr>
        <w:t xml:space="preserve"> Scale</w:t>
      </w:r>
      <w:r w:rsidR="00935594" w:rsidRPr="005E48C1">
        <w:rPr>
          <w:rFonts w:ascii="Arial" w:hAnsi="Arial" w:cs="Arial"/>
          <w:b/>
          <w:bCs/>
          <w:color w:val="000000" w:themeColor="text1"/>
          <w:sz w:val="24"/>
          <w:szCs w:val="24"/>
        </w:rPr>
        <w:t xml:space="preserve"> (L</w:t>
      </w:r>
      <w:r w:rsidR="007739BD" w:rsidRPr="005E48C1">
        <w:rPr>
          <w:rFonts w:ascii="Arial" w:hAnsi="Arial" w:cs="Arial"/>
          <w:b/>
          <w:bCs/>
          <w:color w:val="000000" w:themeColor="text1"/>
          <w:sz w:val="24"/>
          <w:szCs w:val="24"/>
        </w:rPr>
        <w:t>16)</w:t>
      </w:r>
      <w:r w:rsidR="00CC2464" w:rsidRPr="005E48C1">
        <w:rPr>
          <w:rFonts w:ascii="Arial" w:hAnsi="Arial" w:cs="Arial"/>
          <w:b/>
          <w:bCs/>
          <w:color w:val="000000" w:themeColor="text1"/>
          <w:sz w:val="24"/>
          <w:szCs w:val="24"/>
        </w:rPr>
        <w:t xml:space="preserve"> </w:t>
      </w:r>
    </w:p>
    <w:p w14:paraId="19449042" w14:textId="7F2A359F" w:rsidR="003E4134" w:rsidRPr="005E48C1" w:rsidRDefault="003E4134" w:rsidP="003E4134">
      <w:pPr>
        <w:rPr>
          <w:rFonts w:ascii="Arial" w:hAnsi="Arial" w:cs="Arial"/>
          <w:b/>
          <w:bCs/>
          <w:sz w:val="24"/>
          <w:szCs w:val="24"/>
        </w:rPr>
      </w:pPr>
      <w:r w:rsidRPr="005E48C1">
        <w:rPr>
          <w:rFonts w:ascii="Arial" w:hAnsi="Arial" w:cs="Arial"/>
          <w:b/>
          <w:bCs/>
          <w:sz w:val="24"/>
          <w:szCs w:val="24"/>
        </w:rPr>
        <w:tab/>
      </w:r>
      <w:r w:rsidR="003760C9" w:rsidRPr="005E48C1">
        <w:rPr>
          <w:rFonts w:ascii="Arial" w:hAnsi="Arial" w:cs="Arial"/>
          <w:b/>
          <w:bCs/>
          <w:sz w:val="24"/>
          <w:szCs w:val="24"/>
        </w:rPr>
        <w:tab/>
      </w:r>
      <w:r w:rsidR="003760C9" w:rsidRPr="005E48C1">
        <w:rPr>
          <w:rFonts w:ascii="Arial" w:hAnsi="Arial" w:cs="Arial"/>
          <w:b/>
          <w:bCs/>
          <w:sz w:val="24"/>
          <w:szCs w:val="24"/>
        </w:rPr>
        <w:tab/>
      </w:r>
      <w:r w:rsidRPr="005E48C1">
        <w:rPr>
          <w:rFonts w:ascii="Arial" w:hAnsi="Arial" w:cs="Arial"/>
          <w:b/>
          <w:bCs/>
          <w:sz w:val="24"/>
          <w:szCs w:val="24"/>
        </w:rPr>
        <w:t xml:space="preserve">Full-time, </w:t>
      </w:r>
      <w:r w:rsidR="007739BD" w:rsidRPr="005E48C1">
        <w:rPr>
          <w:rFonts w:ascii="Arial" w:hAnsi="Arial" w:cs="Arial"/>
          <w:b/>
          <w:bCs/>
          <w:sz w:val="24"/>
          <w:szCs w:val="24"/>
        </w:rPr>
        <w:t xml:space="preserve">Permanent </w:t>
      </w:r>
    </w:p>
    <w:p w14:paraId="1ECAB5DB" w14:textId="2AF2F7DD" w:rsidR="003760C9" w:rsidRPr="005E48C1" w:rsidRDefault="003E4134" w:rsidP="003760C9">
      <w:pPr>
        <w:ind w:left="2160" w:hanging="2160"/>
        <w:rPr>
          <w:rFonts w:ascii="Arial" w:hAnsi="Arial" w:cs="Arial"/>
          <w:b/>
          <w:bCs/>
          <w:sz w:val="24"/>
          <w:szCs w:val="24"/>
        </w:rPr>
      </w:pPr>
      <w:r w:rsidRPr="005E48C1">
        <w:rPr>
          <w:rFonts w:ascii="Arial" w:hAnsi="Arial" w:cs="Arial"/>
          <w:b/>
          <w:bCs/>
          <w:sz w:val="24"/>
          <w:szCs w:val="24"/>
        </w:rPr>
        <w:t xml:space="preserve">Responsible to: </w:t>
      </w:r>
      <w:r w:rsidR="003760C9" w:rsidRPr="005E48C1">
        <w:rPr>
          <w:rFonts w:ascii="Arial" w:hAnsi="Arial" w:cs="Arial"/>
          <w:b/>
          <w:bCs/>
          <w:sz w:val="24"/>
          <w:szCs w:val="24"/>
        </w:rPr>
        <w:tab/>
        <w:t>Assistant Director, School Inclusion</w:t>
      </w:r>
    </w:p>
    <w:p w14:paraId="2B834917" w14:textId="77777777" w:rsidR="003760C9" w:rsidRPr="005E48C1" w:rsidRDefault="003760C9">
      <w:pPr>
        <w:rPr>
          <w:rFonts w:ascii="Arial" w:hAnsi="Arial" w:cs="Arial"/>
          <w:b/>
          <w:bCs/>
          <w:sz w:val="24"/>
          <w:szCs w:val="24"/>
        </w:rPr>
      </w:pPr>
    </w:p>
    <w:p w14:paraId="7866FCC0" w14:textId="77777777" w:rsidR="003760C9" w:rsidRPr="005E48C1" w:rsidRDefault="003760C9">
      <w:pPr>
        <w:rPr>
          <w:rFonts w:ascii="Arial" w:hAnsi="Arial" w:cs="Arial"/>
          <w:b/>
          <w:bCs/>
          <w:sz w:val="24"/>
          <w:szCs w:val="24"/>
          <w:u w:val="single"/>
        </w:rPr>
      </w:pPr>
      <w:r w:rsidRPr="005E48C1">
        <w:rPr>
          <w:rFonts w:ascii="Arial" w:hAnsi="Arial" w:cs="Arial"/>
          <w:b/>
          <w:bCs/>
          <w:sz w:val="24"/>
          <w:szCs w:val="24"/>
          <w:u w:val="single"/>
        </w:rPr>
        <w:t xml:space="preserve">Purpose of the Job: </w:t>
      </w:r>
    </w:p>
    <w:p w14:paraId="5AFEEEF2" w14:textId="3A7A842F" w:rsidR="00292CF3" w:rsidRPr="005E48C1" w:rsidRDefault="00C65668" w:rsidP="0055686F">
      <w:pPr>
        <w:jc w:val="both"/>
        <w:rPr>
          <w:rFonts w:ascii="Arial" w:hAnsi="Arial" w:cs="Arial"/>
          <w:sz w:val="24"/>
          <w:szCs w:val="24"/>
        </w:rPr>
      </w:pPr>
      <w:r w:rsidRPr="005E48C1">
        <w:rPr>
          <w:rFonts w:ascii="Arial" w:hAnsi="Arial" w:cs="Arial"/>
          <w:sz w:val="24"/>
          <w:szCs w:val="24"/>
        </w:rPr>
        <w:t>The Head of Service will lead and manage Kent’s Countywide Specialist Teaching and Learning Servic</w:t>
      </w:r>
      <w:r w:rsidR="00CC2464" w:rsidRPr="005E48C1">
        <w:rPr>
          <w:rFonts w:ascii="Arial" w:hAnsi="Arial" w:cs="Arial"/>
          <w:sz w:val="24"/>
          <w:szCs w:val="24"/>
        </w:rPr>
        <w:t>e</w:t>
      </w:r>
      <w:r w:rsidR="00465589" w:rsidRPr="005E48C1">
        <w:rPr>
          <w:rFonts w:ascii="Arial" w:hAnsi="Arial" w:cs="Arial"/>
          <w:sz w:val="24"/>
          <w:szCs w:val="24"/>
        </w:rPr>
        <w:t xml:space="preserve"> to ensure that children and young people with special educational needs</w:t>
      </w:r>
      <w:r w:rsidRPr="005E48C1">
        <w:rPr>
          <w:rFonts w:ascii="Arial" w:hAnsi="Arial" w:cs="Arial"/>
          <w:sz w:val="24"/>
          <w:szCs w:val="24"/>
        </w:rPr>
        <w:t xml:space="preserve"> are included in, and have access to, high quality teaching and learning</w:t>
      </w:r>
      <w:r w:rsidR="00176FFD" w:rsidRPr="005E48C1">
        <w:rPr>
          <w:rFonts w:ascii="Arial" w:hAnsi="Arial" w:cs="Arial"/>
          <w:sz w:val="24"/>
          <w:szCs w:val="24"/>
        </w:rPr>
        <w:t xml:space="preserve"> that enables them to make good progress, achieve independence, employment and fulfilled lives in adulthood</w:t>
      </w:r>
      <w:r w:rsidRPr="005E48C1">
        <w:rPr>
          <w:rFonts w:ascii="Arial" w:hAnsi="Arial" w:cs="Arial"/>
          <w:sz w:val="24"/>
          <w:szCs w:val="24"/>
        </w:rPr>
        <w:t xml:space="preserve">. </w:t>
      </w:r>
      <w:r w:rsidR="00292CF3" w:rsidRPr="005E48C1">
        <w:rPr>
          <w:rFonts w:ascii="Arial" w:hAnsi="Arial" w:cs="Arial"/>
          <w:sz w:val="24"/>
          <w:szCs w:val="24"/>
        </w:rPr>
        <w:t>The role will ensure the delivery of high-quality, cost-effective service provision that meets local and national priorities.</w:t>
      </w:r>
      <w:r w:rsidR="000C6710" w:rsidRPr="005E48C1">
        <w:rPr>
          <w:rFonts w:ascii="Arial" w:hAnsi="Arial" w:cs="Arial"/>
          <w:sz w:val="24"/>
          <w:szCs w:val="24"/>
        </w:rPr>
        <w:t xml:space="preserve"> The Head of Service will </w:t>
      </w:r>
      <w:r w:rsidR="00E93C37" w:rsidRPr="005E48C1">
        <w:rPr>
          <w:rFonts w:ascii="Arial" w:hAnsi="Arial" w:cs="Arial"/>
          <w:sz w:val="24"/>
          <w:szCs w:val="24"/>
        </w:rPr>
        <w:t>support specialist practitioners to work in partnership with others to support, families, children and young people.</w:t>
      </w:r>
    </w:p>
    <w:p w14:paraId="34C7B9B3" w14:textId="368E44FD" w:rsidR="002B20DF" w:rsidRPr="005E48C1" w:rsidRDefault="00252C6B" w:rsidP="005515FA">
      <w:pPr>
        <w:jc w:val="both"/>
        <w:rPr>
          <w:rFonts w:ascii="Arial" w:hAnsi="Arial" w:cs="Arial"/>
          <w:sz w:val="24"/>
          <w:szCs w:val="24"/>
        </w:rPr>
      </w:pPr>
      <w:r w:rsidRPr="005E48C1">
        <w:rPr>
          <w:rFonts w:ascii="Arial" w:hAnsi="Arial" w:cs="Arial"/>
          <w:sz w:val="24"/>
          <w:szCs w:val="24"/>
        </w:rPr>
        <w:t xml:space="preserve">The Head of Service will be responsible for leading </w:t>
      </w:r>
      <w:r w:rsidR="006C4E75" w:rsidRPr="005E48C1">
        <w:rPr>
          <w:rFonts w:ascii="Arial" w:hAnsi="Arial" w:cs="Arial"/>
          <w:sz w:val="24"/>
          <w:szCs w:val="24"/>
        </w:rPr>
        <w:t xml:space="preserve">a </w:t>
      </w:r>
      <w:r w:rsidR="002B20DF" w:rsidRPr="005E48C1">
        <w:rPr>
          <w:rFonts w:ascii="Arial" w:hAnsi="Arial" w:cs="Arial"/>
          <w:sz w:val="24"/>
          <w:szCs w:val="24"/>
        </w:rPr>
        <w:t>redesign of the service</w:t>
      </w:r>
      <w:r w:rsidR="006C4E75" w:rsidRPr="005E48C1">
        <w:rPr>
          <w:rFonts w:ascii="Arial" w:hAnsi="Arial" w:cs="Arial"/>
          <w:sz w:val="24"/>
          <w:szCs w:val="24"/>
        </w:rPr>
        <w:t xml:space="preserve"> model</w:t>
      </w:r>
      <w:r w:rsidR="002B20DF" w:rsidRPr="005E48C1">
        <w:rPr>
          <w:rFonts w:ascii="Arial" w:hAnsi="Arial" w:cs="Arial"/>
          <w:sz w:val="24"/>
          <w:szCs w:val="24"/>
        </w:rPr>
        <w:t>, ensuring it is fit for purpose</w:t>
      </w:r>
      <w:r w:rsidR="00B5082E" w:rsidRPr="005E48C1">
        <w:rPr>
          <w:rFonts w:ascii="Arial" w:hAnsi="Arial" w:cs="Arial"/>
          <w:sz w:val="24"/>
          <w:szCs w:val="24"/>
        </w:rPr>
        <w:t xml:space="preserve"> </w:t>
      </w:r>
      <w:r w:rsidR="002B20DF" w:rsidRPr="005E48C1">
        <w:rPr>
          <w:rFonts w:ascii="Arial" w:hAnsi="Arial" w:cs="Arial"/>
          <w:sz w:val="24"/>
          <w:szCs w:val="24"/>
        </w:rPr>
        <w:t xml:space="preserve">for the future and ready to meet the challenges </w:t>
      </w:r>
      <w:r w:rsidR="00A601BE" w:rsidRPr="005E48C1">
        <w:rPr>
          <w:rFonts w:ascii="Arial" w:hAnsi="Arial" w:cs="Arial"/>
          <w:sz w:val="24"/>
          <w:szCs w:val="24"/>
        </w:rPr>
        <w:t xml:space="preserve">set </w:t>
      </w:r>
      <w:r w:rsidR="002B20DF" w:rsidRPr="005E48C1">
        <w:rPr>
          <w:rFonts w:ascii="Arial" w:hAnsi="Arial" w:cs="Arial"/>
          <w:sz w:val="24"/>
          <w:szCs w:val="24"/>
        </w:rPr>
        <w:t xml:space="preserve">out by the SEND </w:t>
      </w:r>
      <w:r w:rsidR="00A601BE" w:rsidRPr="005E48C1">
        <w:rPr>
          <w:rFonts w:ascii="Arial" w:hAnsi="Arial" w:cs="Arial"/>
          <w:sz w:val="24"/>
          <w:szCs w:val="24"/>
        </w:rPr>
        <w:t xml:space="preserve">Reform </w:t>
      </w:r>
      <w:r w:rsidR="002B20DF" w:rsidRPr="005E48C1">
        <w:rPr>
          <w:rFonts w:ascii="Arial" w:hAnsi="Arial" w:cs="Arial"/>
          <w:sz w:val="24"/>
          <w:szCs w:val="24"/>
        </w:rPr>
        <w:t>White Paper.</w:t>
      </w:r>
      <w:r w:rsidR="006C4E75" w:rsidRPr="005E48C1">
        <w:rPr>
          <w:rFonts w:ascii="Arial" w:hAnsi="Arial" w:cs="Arial"/>
          <w:sz w:val="24"/>
          <w:szCs w:val="24"/>
        </w:rPr>
        <w:t xml:space="preserve"> This will include </w:t>
      </w:r>
      <w:r w:rsidR="00E12B82" w:rsidRPr="005E48C1">
        <w:rPr>
          <w:rFonts w:ascii="Arial" w:hAnsi="Arial" w:cs="Arial"/>
          <w:sz w:val="24"/>
          <w:szCs w:val="24"/>
        </w:rPr>
        <w:t xml:space="preserve">a review of </w:t>
      </w:r>
      <w:r w:rsidR="0020173C" w:rsidRPr="005E48C1">
        <w:rPr>
          <w:rFonts w:ascii="Arial" w:hAnsi="Arial" w:cs="Arial"/>
          <w:sz w:val="24"/>
          <w:szCs w:val="24"/>
        </w:rPr>
        <w:t>the service’s core offer, considering wider SEN needs</w:t>
      </w:r>
      <w:r w:rsidR="003412B9" w:rsidRPr="005E48C1">
        <w:rPr>
          <w:rFonts w:ascii="Arial" w:hAnsi="Arial" w:cs="Arial"/>
          <w:sz w:val="24"/>
          <w:szCs w:val="24"/>
        </w:rPr>
        <w:t xml:space="preserve"> and </w:t>
      </w:r>
      <w:r w:rsidR="006C4E75" w:rsidRPr="005E48C1">
        <w:rPr>
          <w:rFonts w:ascii="Arial" w:hAnsi="Arial" w:cs="Arial"/>
          <w:sz w:val="24"/>
          <w:szCs w:val="24"/>
        </w:rPr>
        <w:t>ensuring the service is aligned</w:t>
      </w:r>
      <w:r w:rsidR="003412B9" w:rsidRPr="005E48C1">
        <w:rPr>
          <w:rFonts w:ascii="Arial" w:hAnsi="Arial" w:cs="Arial"/>
          <w:sz w:val="24"/>
          <w:szCs w:val="24"/>
        </w:rPr>
        <w:t xml:space="preserve"> </w:t>
      </w:r>
      <w:r w:rsidR="00FE1E1F" w:rsidRPr="005E48C1">
        <w:rPr>
          <w:rFonts w:ascii="Arial" w:hAnsi="Arial" w:cs="Arial"/>
          <w:sz w:val="24"/>
          <w:szCs w:val="24"/>
        </w:rPr>
        <w:t>with the Early Years Professional Resource Group and the</w:t>
      </w:r>
      <w:r w:rsidR="003412B9" w:rsidRPr="005E48C1">
        <w:rPr>
          <w:rFonts w:ascii="Arial" w:hAnsi="Arial" w:cs="Arial"/>
          <w:sz w:val="24"/>
          <w:szCs w:val="24"/>
        </w:rPr>
        <w:t xml:space="preserve"> Experts at Hand </w:t>
      </w:r>
      <w:r w:rsidR="00674D5F" w:rsidRPr="005E48C1">
        <w:rPr>
          <w:rFonts w:ascii="Arial" w:hAnsi="Arial" w:cs="Arial"/>
          <w:sz w:val="24"/>
          <w:szCs w:val="24"/>
        </w:rPr>
        <w:t>guidance</w:t>
      </w:r>
      <w:r w:rsidR="003412B9" w:rsidRPr="005E48C1">
        <w:rPr>
          <w:rFonts w:ascii="Arial" w:hAnsi="Arial" w:cs="Arial"/>
          <w:sz w:val="24"/>
          <w:szCs w:val="24"/>
        </w:rPr>
        <w:t xml:space="preserve">. </w:t>
      </w:r>
      <w:r w:rsidR="005515FA" w:rsidRPr="005E48C1">
        <w:rPr>
          <w:rFonts w:ascii="Arial" w:hAnsi="Arial" w:cs="Arial"/>
          <w:sz w:val="24"/>
          <w:szCs w:val="24"/>
        </w:rPr>
        <w:t xml:space="preserve">The redesign will be a critical opportunity to ensure that the service contributes towards a long-term </w:t>
      </w:r>
      <w:r w:rsidR="007677E4" w:rsidRPr="005E48C1">
        <w:rPr>
          <w:rFonts w:ascii="Arial" w:hAnsi="Arial" w:cs="Arial"/>
          <w:sz w:val="24"/>
          <w:szCs w:val="24"/>
        </w:rPr>
        <w:t>financially stable SEN model</w:t>
      </w:r>
      <w:r w:rsidR="005515FA" w:rsidRPr="005E48C1">
        <w:rPr>
          <w:rFonts w:ascii="Arial" w:hAnsi="Arial" w:cs="Arial"/>
          <w:sz w:val="24"/>
          <w:szCs w:val="24"/>
        </w:rPr>
        <w:t xml:space="preserve"> in Kent</w:t>
      </w:r>
      <w:r w:rsidR="00176FFD" w:rsidRPr="005E48C1">
        <w:rPr>
          <w:rFonts w:ascii="Arial" w:hAnsi="Arial" w:cs="Arial"/>
          <w:sz w:val="24"/>
          <w:szCs w:val="24"/>
        </w:rPr>
        <w:t xml:space="preserve"> whilst maintaining continuity of high-quality service provision.</w:t>
      </w:r>
    </w:p>
    <w:p w14:paraId="16244C49" w14:textId="70B24AB3" w:rsidR="003760C9" w:rsidRPr="005E48C1" w:rsidRDefault="00C65668">
      <w:pPr>
        <w:rPr>
          <w:rFonts w:ascii="Arial" w:hAnsi="Arial" w:cs="Arial"/>
          <w:b/>
          <w:bCs/>
          <w:sz w:val="24"/>
          <w:szCs w:val="24"/>
          <w:u w:val="single"/>
        </w:rPr>
      </w:pPr>
      <w:r w:rsidRPr="005E48C1">
        <w:rPr>
          <w:rFonts w:ascii="Arial" w:hAnsi="Arial" w:cs="Arial"/>
          <w:b/>
          <w:bCs/>
          <w:sz w:val="24"/>
          <w:szCs w:val="24"/>
          <w:u w:val="single"/>
        </w:rPr>
        <w:t>Main duties and responsibilities</w:t>
      </w:r>
    </w:p>
    <w:p w14:paraId="3F1B3B21" w14:textId="1F1934E8" w:rsidR="0088570B" w:rsidRPr="005E48C1" w:rsidRDefault="001E07B0" w:rsidP="00897B90">
      <w:pPr>
        <w:pStyle w:val="ListParagraph"/>
        <w:numPr>
          <w:ilvl w:val="0"/>
          <w:numId w:val="10"/>
        </w:numPr>
        <w:jc w:val="both"/>
        <w:rPr>
          <w:rFonts w:ascii="Arial" w:hAnsi="Arial" w:cs="Arial"/>
          <w:sz w:val="24"/>
          <w:szCs w:val="24"/>
        </w:rPr>
      </w:pPr>
      <w:r w:rsidRPr="005E48C1">
        <w:rPr>
          <w:rFonts w:ascii="Arial" w:hAnsi="Arial" w:cs="Arial"/>
          <w:sz w:val="24"/>
          <w:szCs w:val="24"/>
        </w:rPr>
        <w:t>Lead and manage Kent’s Countywide Specialist Teaching and Learning Services for children</w:t>
      </w:r>
      <w:r w:rsidR="00E82C49" w:rsidRPr="005E48C1">
        <w:rPr>
          <w:rFonts w:ascii="Arial" w:hAnsi="Arial" w:cs="Arial"/>
          <w:sz w:val="24"/>
          <w:szCs w:val="24"/>
        </w:rPr>
        <w:t xml:space="preserve"> with SEN so that they </w:t>
      </w:r>
      <w:r w:rsidRPr="005E48C1">
        <w:rPr>
          <w:rFonts w:ascii="Arial" w:hAnsi="Arial" w:cs="Arial"/>
          <w:sz w:val="24"/>
          <w:szCs w:val="24"/>
        </w:rPr>
        <w:t>are provided with high quality education</w:t>
      </w:r>
      <w:r w:rsidR="00377658" w:rsidRPr="005E48C1">
        <w:rPr>
          <w:rFonts w:ascii="Arial" w:hAnsi="Arial" w:cs="Arial"/>
          <w:sz w:val="24"/>
          <w:szCs w:val="24"/>
        </w:rPr>
        <w:t xml:space="preserve"> in mainstream settings</w:t>
      </w:r>
      <w:r w:rsidRPr="005E48C1">
        <w:rPr>
          <w:rFonts w:ascii="Arial" w:hAnsi="Arial" w:cs="Arial"/>
          <w:sz w:val="24"/>
          <w:szCs w:val="24"/>
        </w:rPr>
        <w:t xml:space="preserve"> that enables them to make good progress, achieve independence, employment and live fulfilled lives in adulthood.</w:t>
      </w:r>
    </w:p>
    <w:p w14:paraId="6C4C8437" w14:textId="77777777" w:rsidR="0088570B" w:rsidRPr="005E48C1" w:rsidRDefault="0088570B" w:rsidP="0088570B">
      <w:pPr>
        <w:pStyle w:val="ListParagraph"/>
        <w:rPr>
          <w:rFonts w:ascii="Arial" w:hAnsi="Arial" w:cs="Arial"/>
          <w:sz w:val="24"/>
          <w:szCs w:val="24"/>
        </w:rPr>
      </w:pPr>
    </w:p>
    <w:p w14:paraId="075E779A" w14:textId="30DD9E12" w:rsidR="0088570B" w:rsidRPr="005E48C1" w:rsidRDefault="0088570B" w:rsidP="00D70F07">
      <w:pPr>
        <w:pStyle w:val="ListParagraph"/>
        <w:numPr>
          <w:ilvl w:val="0"/>
          <w:numId w:val="10"/>
        </w:numPr>
        <w:jc w:val="both"/>
        <w:rPr>
          <w:rFonts w:ascii="Arial" w:hAnsi="Arial" w:cs="Arial"/>
          <w:sz w:val="24"/>
          <w:szCs w:val="24"/>
        </w:rPr>
      </w:pPr>
      <w:r w:rsidRPr="005E48C1">
        <w:rPr>
          <w:rFonts w:ascii="Arial" w:hAnsi="Arial" w:cs="Arial"/>
          <w:sz w:val="24"/>
          <w:szCs w:val="24"/>
        </w:rPr>
        <w:lastRenderedPageBreak/>
        <w:t>Be accountable to the Assistant Director of School Inclusion for all aspects of the operation of the Service and the outcomes achieved, including the development of the service to meet the new requirements set out by the SEND Reform White Paper</w:t>
      </w:r>
      <w:r w:rsidR="00D70F07" w:rsidRPr="005E48C1">
        <w:rPr>
          <w:rFonts w:ascii="Arial" w:hAnsi="Arial" w:cs="Arial"/>
          <w:sz w:val="24"/>
          <w:szCs w:val="24"/>
        </w:rPr>
        <w:t xml:space="preserve"> and managing the service through the changes delivered by Local Government Reform.</w:t>
      </w:r>
    </w:p>
    <w:p w14:paraId="472099EB" w14:textId="77777777" w:rsidR="00F91CCA" w:rsidRPr="005E48C1" w:rsidRDefault="00F91CCA" w:rsidP="00F91CCA">
      <w:pPr>
        <w:pStyle w:val="ListParagraph"/>
        <w:rPr>
          <w:rFonts w:ascii="Arial" w:hAnsi="Arial" w:cs="Arial"/>
          <w:sz w:val="24"/>
          <w:szCs w:val="24"/>
          <w:highlight w:val="yellow"/>
        </w:rPr>
      </w:pPr>
    </w:p>
    <w:p w14:paraId="7140343A" w14:textId="250F7250" w:rsidR="00F91CCA" w:rsidRPr="005E48C1" w:rsidRDefault="00F91CCA" w:rsidP="00D70F07">
      <w:pPr>
        <w:pStyle w:val="ListParagraph"/>
        <w:numPr>
          <w:ilvl w:val="0"/>
          <w:numId w:val="10"/>
        </w:numPr>
        <w:jc w:val="both"/>
        <w:rPr>
          <w:rFonts w:ascii="Arial" w:hAnsi="Arial" w:cs="Arial"/>
          <w:sz w:val="24"/>
          <w:szCs w:val="24"/>
        </w:rPr>
      </w:pPr>
      <w:r w:rsidRPr="005E48C1">
        <w:rPr>
          <w:rFonts w:ascii="Arial" w:hAnsi="Arial" w:cs="Arial"/>
          <w:sz w:val="24"/>
          <w:szCs w:val="24"/>
        </w:rPr>
        <w:t>Promot</w:t>
      </w:r>
      <w:r w:rsidR="00D70F07" w:rsidRPr="005E48C1">
        <w:rPr>
          <w:rFonts w:ascii="Arial" w:hAnsi="Arial" w:cs="Arial"/>
          <w:sz w:val="24"/>
          <w:szCs w:val="24"/>
        </w:rPr>
        <w:t>e</w:t>
      </w:r>
      <w:r w:rsidRPr="005E48C1">
        <w:rPr>
          <w:rFonts w:ascii="Arial" w:hAnsi="Arial" w:cs="Arial"/>
          <w:sz w:val="24"/>
          <w:szCs w:val="24"/>
        </w:rPr>
        <w:t xml:space="preserve"> a culture of well-being, provide executive management and </w:t>
      </w:r>
      <w:r w:rsidR="00D70F07" w:rsidRPr="005E48C1">
        <w:rPr>
          <w:rFonts w:ascii="Arial" w:hAnsi="Arial" w:cs="Arial"/>
          <w:sz w:val="24"/>
          <w:szCs w:val="24"/>
        </w:rPr>
        <w:t xml:space="preserve">support </w:t>
      </w:r>
      <w:r w:rsidR="00842C57" w:rsidRPr="005E48C1">
        <w:rPr>
          <w:rFonts w:ascii="Arial" w:hAnsi="Arial" w:cs="Arial"/>
          <w:sz w:val="24"/>
          <w:szCs w:val="24"/>
        </w:rPr>
        <w:t>continuous</w:t>
      </w:r>
      <w:r w:rsidR="00D70F07" w:rsidRPr="005E48C1">
        <w:rPr>
          <w:rFonts w:ascii="Arial" w:hAnsi="Arial" w:cs="Arial"/>
          <w:sz w:val="24"/>
          <w:szCs w:val="24"/>
        </w:rPr>
        <w:t xml:space="preserve"> professional development and </w:t>
      </w:r>
      <w:r w:rsidRPr="005E48C1">
        <w:rPr>
          <w:rFonts w:ascii="Arial" w:hAnsi="Arial" w:cs="Arial"/>
          <w:sz w:val="24"/>
          <w:szCs w:val="24"/>
        </w:rPr>
        <w:t>workforce</w:t>
      </w:r>
      <w:r w:rsidR="00D70F07" w:rsidRPr="005E48C1">
        <w:rPr>
          <w:rFonts w:ascii="Arial" w:hAnsi="Arial" w:cs="Arial"/>
          <w:sz w:val="24"/>
          <w:szCs w:val="24"/>
        </w:rPr>
        <w:t xml:space="preserve"> resilience.</w:t>
      </w:r>
      <w:r w:rsidR="0050427A" w:rsidRPr="005E48C1">
        <w:rPr>
          <w:rFonts w:ascii="Arial" w:hAnsi="Arial" w:cs="Arial"/>
          <w:sz w:val="24"/>
          <w:szCs w:val="24"/>
        </w:rPr>
        <w:t xml:space="preserve"> </w:t>
      </w:r>
      <w:r w:rsidR="00A4699A" w:rsidRPr="005E48C1">
        <w:rPr>
          <w:rFonts w:ascii="Arial" w:hAnsi="Arial" w:cs="Arial"/>
          <w:sz w:val="24"/>
          <w:szCs w:val="24"/>
        </w:rPr>
        <w:t xml:space="preserve">Ensure the </w:t>
      </w:r>
      <w:r w:rsidR="00E13181" w:rsidRPr="005E48C1">
        <w:rPr>
          <w:rFonts w:ascii="Arial" w:hAnsi="Arial" w:cs="Arial"/>
          <w:sz w:val="24"/>
          <w:szCs w:val="24"/>
        </w:rPr>
        <w:t>service aligns with the national agenda for the development of practice for</w:t>
      </w:r>
      <w:r w:rsidR="00B5082E" w:rsidRPr="005E48C1">
        <w:rPr>
          <w:rFonts w:ascii="Arial" w:hAnsi="Arial" w:cs="Arial"/>
          <w:sz w:val="24"/>
          <w:szCs w:val="24"/>
        </w:rPr>
        <w:t xml:space="preserve"> </w:t>
      </w:r>
      <w:r w:rsidR="00E13181" w:rsidRPr="005E48C1">
        <w:rPr>
          <w:rFonts w:ascii="Arial" w:hAnsi="Arial" w:cs="Arial"/>
          <w:sz w:val="24"/>
          <w:szCs w:val="24"/>
        </w:rPr>
        <w:t xml:space="preserve">Specialist Teachers and professional accreditation and recognition for teachers of children </w:t>
      </w:r>
      <w:r w:rsidR="00746FC1" w:rsidRPr="005E48C1">
        <w:rPr>
          <w:rFonts w:ascii="Arial" w:hAnsi="Arial" w:cs="Arial"/>
          <w:sz w:val="24"/>
          <w:szCs w:val="24"/>
        </w:rPr>
        <w:t>with SEN</w:t>
      </w:r>
      <w:r w:rsidR="00E13181" w:rsidRPr="005E48C1">
        <w:rPr>
          <w:rFonts w:ascii="Arial" w:hAnsi="Arial" w:cs="Arial"/>
          <w:sz w:val="24"/>
          <w:szCs w:val="24"/>
        </w:rPr>
        <w:t>.</w:t>
      </w:r>
    </w:p>
    <w:p w14:paraId="3CAB85D5" w14:textId="77777777" w:rsidR="00E13181" w:rsidRPr="005E48C1" w:rsidRDefault="00E13181" w:rsidP="00E13181">
      <w:pPr>
        <w:pStyle w:val="ListParagraph"/>
        <w:rPr>
          <w:rFonts w:ascii="Arial" w:hAnsi="Arial" w:cs="Arial"/>
          <w:sz w:val="24"/>
          <w:szCs w:val="24"/>
        </w:rPr>
      </w:pPr>
    </w:p>
    <w:p w14:paraId="63CCA38F" w14:textId="072A005D" w:rsidR="00E13181" w:rsidRPr="005E48C1" w:rsidRDefault="00E13181" w:rsidP="00D70F07">
      <w:pPr>
        <w:pStyle w:val="ListParagraph"/>
        <w:numPr>
          <w:ilvl w:val="0"/>
          <w:numId w:val="10"/>
        </w:numPr>
        <w:jc w:val="both"/>
        <w:rPr>
          <w:rFonts w:ascii="Arial" w:hAnsi="Arial" w:cs="Arial"/>
          <w:sz w:val="24"/>
          <w:szCs w:val="24"/>
        </w:rPr>
      </w:pPr>
      <w:r w:rsidRPr="005E48C1">
        <w:rPr>
          <w:rFonts w:ascii="Arial" w:hAnsi="Arial" w:cs="Arial"/>
          <w:sz w:val="24"/>
          <w:szCs w:val="24"/>
        </w:rPr>
        <w:t>Undertake robust line management and leadership</w:t>
      </w:r>
      <w:r w:rsidR="00092A0B" w:rsidRPr="005E48C1">
        <w:rPr>
          <w:rFonts w:ascii="Arial" w:hAnsi="Arial" w:cs="Arial"/>
          <w:sz w:val="24"/>
          <w:szCs w:val="24"/>
        </w:rPr>
        <w:t xml:space="preserve"> responsibilities including regular one-to-ones, identifying professional development needs and delivering effective performance management</w:t>
      </w:r>
      <w:r w:rsidR="00E93C37" w:rsidRPr="005E48C1">
        <w:rPr>
          <w:rFonts w:ascii="Arial" w:hAnsi="Arial" w:cs="Arial"/>
          <w:sz w:val="24"/>
          <w:szCs w:val="24"/>
        </w:rPr>
        <w:t xml:space="preserve"> in line with </w:t>
      </w:r>
      <w:r w:rsidR="000B0903" w:rsidRPr="005E48C1">
        <w:rPr>
          <w:rFonts w:ascii="Arial" w:hAnsi="Arial" w:cs="Arial"/>
          <w:sz w:val="24"/>
          <w:szCs w:val="24"/>
        </w:rPr>
        <w:t xml:space="preserve">legislation, </w:t>
      </w:r>
      <w:r w:rsidR="00746FC1" w:rsidRPr="005E48C1">
        <w:rPr>
          <w:rFonts w:ascii="Arial" w:hAnsi="Arial" w:cs="Arial"/>
          <w:sz w:val="24"/>
          <w:szCs w:val="24"/>
        </w:rPr>
        <w:t xml:space="preserve">DfE </w:t>
      </w:r>
      <w:r w:rsidR="000B0903" w:rsidRPr="005E48C1">
        <w:rPr>
          <w:rFonts w:ascii="Arial" w:hAnsi="Arial" w:cs="Arial"/>
          <w:sz w:val="24"/>
          <w:szCs w:val="24"/>
        </w:rPr>
        <w:t>requirements and KCC codes of practice.</w:t>
      </w:r>
    </w:p>
    <w:p w14:paraId="3AD41638" w14:textId="77777777" w:rsidR="00636F0E" w:rsidRPr="005E48C1" w:rsidRDefault="00636F0E" w:rsidP="00636F0E">
      <w:pPr>
        <w:pStyle w:val="ListParagraph"/>
        <w:rPr>
          <w:rFonts w:ascii="Arial" w:hAnsi="Arial" w:cs="Arial"/>
          <w:sz w:val="24"/>
          <w:szCs w:val="24"/>
        </w:rPr>
      </w:pPr>
    </w:p>
    <w:p w14:paraId="30940D6F" w14:textId="362E2DD9" w:rsidR="00636F0E" w:rsidRPr="005E48C1" w:rsidRDefault="00636F0E" w:rsidP="00D70F07">
      <w:pPr>
        <w:pStyle w:val="ListParagraph"/>
        <w:numPr>
          <w:ilvl w:val="0"/>
          <w:numId w:val="10"/>
        </w:numPr>
        <w:jc w:val="both"/>
        <w:rPr>
          <w:rFonts w:ascii="Arial" w:hAnsi="Arial" w:cs="Arial"/>
          <w:sz w:val="24"/>
          <w:szCs w:val="24"/>
        </w:rPr>
      </w:pPr>
      <w:r w:rsidRPr="005E48C1">
        <w:rPr>
          <w:rFonts w:ascii="Arial" w:hAnsi="Arial" w:cs="Arial"/>
          <w:sz w:val="24"/>
          <w:szCs w:val="24"/>
        </w:rPr>
        <w:t xml:space="preserve">Ensure effective </w:t>
      </w:r>
      <w:r w:rsidR="00304EC3" w:rsidRPr="005E48C1">
        <w:rPr>
          <w:rFonts w:ascii="Arial" w:hAnsi="Arial" w:cs="Arial"/>
          <w:sz w:val="24"/>
          <w:szCs w:val="24"/>
        </w:rPr>
        <w:t>partnership</w:t>
      </w:r>
      <w:r w:rsidRPr="005E48C1">
        <w:rPr>
          <w:rFonts w:ascii="Arial" w:hAnsi="Arial" w:cs="Arial"/>
          <w:sz w:val="24"/>
          <w:szCs w:val="24"/>
        </w:rPr>
        <w:t xml:space="preserve"> working with the Special Educational Needs Co-ordinators</w:t>
      </w:r>
      <w:r w:rsidR="0050427A" w:rsidRPr="005E48C1">
        <w:rPr>
          <w:rFonts w:ascii="Arial" w:hAnsi="Arial" w:cs="Arial"/>
          <w:sz w:val="24"/>
          <w:szCs w:val="24"/>
        </w:rPr>
        <w:t xml:space="preserve"> and other practitioners</w:t>
      </w:r>
      <w:r w:rsidRPr="005E48C1">
        <w:rPr>
          <w:rFonts w:ascii="Arial" w:hAnsi="Arial" w:cs="Arial"/>
          <w:sz w:val="24"/>
          <w:szCs w:val="24"/>
        </w:rPr>
        <w:t xml:space="preserve"> in mainstream settings to </w:t>
      </w:r>
      <w:r w:rsidR="007054A7" w:rsidRPr="005E48C1">
        <w:rPr>
          <w:rFonts w:ascii="Arial" w:hAnsi="Arial" w:cs="Arial"/>
          <w:sz w:val="24"/>
          <w:szCs w:val="24"/>
        </w:rPr>
        <w:t xml:space="preserve">ensure that all schools provide good inclusive education to children and young people with SEND. </w:t>
      </w:r>
      <w:r w:rsidR="00316E71" w:rsidRPr="005E48C1">
        <w:rPr>
          <w:rFonts w:ascii="Arial" w:hAnsi="Arial" w:cs="Arial"/>
          <w:sz w:val="24"/>
          <w:szCs w:val="24"/>
        </w:rPr>
        <w:t>Ensure that STLS practitioners develop the knowledge and skills needed to work in a range of settings</w:t>
      </w:r>
      <w:r w:rsidR="00F324B1" w:rsidRPr="005E48C1">
        <w:rPr>
          <w:rFonts w:ascii="Arial" w:hAnsi="Arial" w:cs="Arial"/>
          <w:sz w:val="24"/>
          <w:szCs w:val="24"/>
        </w:rPr>
        <w:t>. Where required, work in partnership</w:t>
      </w:r>
      <w:r w:rsidR="00B5082E" w:rsidRPr="005E48C1">
        <w:rPr>
          <w:rFonts w:ascii="Arial" w:hAnsi="Arial" w:cs="Arial"/>
          <w:sz w:val="24"/>
          <w:szCs w:val="24"/>
        </w:rPr>
        <w:t xml:space="preserve"> </w:t>
      </w:r>
      <w:r w:rsidR="00F324B1" w:rsidRPr="005E48C1">
        <w:rPr>
          <w:rFonts w:ascii="Arial" w:hAnsi="Arial" w:cs="Arial"/>
          <w:sz w:val="24"/>
          <w:szCs w:val="24"/>
        </w:rPr>
        <w:t xml:space="preserve">to develop new working relationships with appropriate </w:t>
      </w:r>
      <w:r w:rsidR="00FD5736" w:rsidRPr="005E48C1">
        <w:rPr>
          <w:rFonts w:ascii="Arial" w:hAnsi="Arial" w:cs="Arial"/>
          <w:sz w:val="24"/>
          <w:szCs w:val="24"/>
        </w:rPr>
        <w:t>statutory and non-statutory organisations.</w:t>
      </w:r>
    </w:p>
    <w:p w14:paraId="3FA4DE4A" w14:textId="77777777" w:rsidR="0006285C" w:rsidRPr="005E48C1" w:rsidRDefault="0006285C" w:rsidP="0006285C">
      <w:pPr>
        <w:pStyle w:val="ListParagraph"/>
        <w:rPr>
          <w:rFonts w:ascii="Arial" w:hAnsi="Arial" w:cs="Arial"/>
          <w:sz w:val="24"/>
          <w:szCs w:val="24"/>
        </w:rPr>
      </w:pPr>
    </w:p>
    <w:p w14:paraId="4940915E" w14:textId="5CA12C38" w:rsidR="0006285C" w:rsidRPr="005E48C1" w:rsidRDefault="0006285C" w:rsidP="0006285C">
      <w:pPr>
        <w:pStyle w:val="ListParagraph"/>
        <w:numPr>
          <w:ilvl w:val="0"/>
          <w:numId w:val="10"/>
        </w:numPr>
        <w:rPr>
          <w:rFonts w:ascii="Arial" w:hAnsi="Arial" w:cs="Arial"/>
          <w:sz w:val="24"/>
          <w:szCs w:val="24"/>
        </w:rPr>
      </w:pPr>
      <w:r w:rsidRPr="005E48C1">
        <w:rPr>
          <w:rFonts w:ascii="Arial" w:hAnsi="Arial" w:cs="Arial"/>
          <w:sz w:val="24"/>
          <w:szCs w:val="24"/>
        </w:rPr>
        <w:t>Engage with children</w:t>
      </w:r>
      <w:r w:rsidR="00B5082E" w:rsidRPr="005E48C1">
        <w:rPr>
          <w:rFonts w:ascii="Arial" w:hAnsi="Arial" w:cs="Arial"/>
          <w:sz w:val="24"/>
          <w:szCs w:val="24"/>
        </w:rPr>
        <w:t xml:space="preserve"> and</w:t>
      </w:r>
      <w:r w:rsidRPr="005E48C1">
        <w:rPr>
          <w:rFonts w:ascii="Arial" w:hAnsi="Arial" w:cs="Arial"/>
          <w:sz w:val="24"/>
          <w:szCs w:val="24"/>
        </w:rPr>
        <w:t xml:space="preserve"> young people to ensure that their experiences and voices inform the development of the service. Lead and oversee engagement activities to underpin the development of practices and policies affecting children and young people with </w:t>
      </w:r>
      <w:r w:rsidR="003944D4" w:rsidRPr="005E48C1">
        <w:rPr>
          <w:rFonts w:ascii="Arial" w:hAnsi="Arial" w:cs="Arial"/>
          <w:sz w:val="24"/>
          <w:szCs w:val="24"/>
        </w:rPr>
        <w:t>SEN</w:t>
      </w:r>
      <w:r w:rsidR="00B5082E" w:rsidRPr="005E48C1">
        <w:rPr>
          <w:rFonts w:ascii="Arial" w:hAnsi="Arial" w:cs="Arial"/>
          <w:sz w:val="24"/>
          <w:szCs w:val="24"/>
        </w:rPr>
        <w:t>.</w:t>
      </w:r>
    </w:p>
    <w:p w14:paraId="65386BF6" w14:textId="77777777" w:rsidR="003853FB" w:rsidRPr="005E48C1" w:rsidRDefault="003853FB" w:rsidP="003853FB">
      <w:pPr>
        <w:pStyle w:val="ListParagraph"/>
        <w:rPr>
          <w:rFonts w:ascii="Arial" w:hAnsi="Arial" w:cs="Arial"/>
          <w:sz w:val="24"/>
          <w:szCs w:val="24"/>
          <w:highlight w:val="yellow"/>
        </w:rPr>
      </w:pPr>
    </w:p>
    <w:p w14:paraId="199D6D19" w14:textId="40C3E425" w:rsidR="001A5837" w:rsidRPr="005E48C1" w:rsidRDefault="003853FB" w:rsidP="00E93C37">
      <w:pPr>
        <w:pStyle w:val="ListParagraph"/>
        <w:numPr>
          <w:ilvl w:val="0"/>
          <w:numId w:val="10"/>
        </w:numPr>
        <w:jc w:val="both"/>
        <w:rPr>
          <w:rFonts w:ascii="Arial" w:hAnsi="Arial" w:cs="Arial"/>
          <w:sz w:val="24"/>
          <w:szCs w:val="24"/>
        </w:rPr>
      </w:pPr>
      <w:r w:rsidRPr="005E48C1">
        <w:rPr>
          <w:rFonts w:ascii="Arial" w:hAnsi="Arial" w:cs="Arial"/>
          <w:sz w:val="24"/>
          <w:szCs w:val="24"/>
        </w:rPr>
        <w:t xml:space="preserve">Develop, install, and maintain Quality Assurance programmes and service standards that fully deliver requirements contained in the Education Inspection Framework. </w:t>
      </w:r>
      <w:r w:rsidR="00FA3423" w:rsidRPr="005E48C1">
        <w:rPr>
          <w:rFonts w:ascii="Arial" w:hAnsi="Arial" w:cs="Arial"/>
          <w:sz w:val="24"/>
          <w:szCs w:val="24"/>
        </w:rPr>
        <w:t xml:space="preserve">Monitor and report on the impact and performance of STLS, including education attainment, school attendance and post </w:t>
      </w:r>
      <w:r w:rsidR="005D3FDB" w:rsidRPr="005E48C1">
        <w:rPr>
          <w:rFonts w:ascii="Arial" w:hAnsi="Arial" w:cs="Arial"/>
          <w:sz w:val="24"/>
          <w:szCs w:val="24"/>
        </w:rPr>
        <w:t>16/</w:t>
      </w:r>
      <w:r w:rsidR="00FA3423" w:rsidRPr="005E48C1">
        <w:rPr>
          <w:rFonts w:ascii="Arial" w:hAnsi="Arial" w:cs="Arial"/>
          <w:sz w:val="24"/>
          <w:szCs w:val="24"/>
        </w:rPr>
        <w:t>18 destination</w:t>
      </w:r>
      <w:r w:rsidR="005D3FDB" w:rsidRPr="005E48C1">
        <w:rPr>
          <w:rFonts w:ascii="Arial" w:hAnsi="Arial" w:cs="Arial"/>
          <w:sz w:val="24"/>
          <w:szCs w:val="24"/>
        </w:rPr>
        <w:t>s</w:t>
      </w:r>
      <w:r w:rsidR="00FA3423" w:rsidRPr="005E48C1">
        <w:rPr>
          <w:rFonts w:ascii="Arial" w:hAnsi="Arial" w:cs="Arial"/>
          <w:sz w:val="24"/>
          <w:szCs w:val="24"/>
        </w:rPr>
        <w:t>.</w:t>
      </w:r>
      <w:r w:rsidR="00DB1C7A" w:rsidRPr="005E48C1">
        <w:rPr>
          <w:rFonts w:ascii="Arial" w:hAnsi="Arial" w:cs="Arial"/>
          <w:sz w:val="24"/>
          <w:szCs w:val="24"/>
        </w:rPr>
        <w:t xml:space="preserve"> Ensure the service’s strategic outcomes </w:t>
      </w:r>
      <w:r w:rsidR="00276A98" w:rsidRPr="005E48C1">
        <w:rPr>
          <w:rFonts w:ascii="Arial" w:hAnsi="Arial" w:cs="Arial"/>
          <w:sz w:val="24"/>
          <w:szCs w:val="24"/>
        </w:rPr>
        <w:t xml:space="preserve">align </w:t>
      </w:r>
      <w:r w:rsidR="00E82C49" w:rsidRPr="005E48C1">
        <w:rPr>
          <w:rFonts w:ascii="Arial" w:hAnsi="Arial" w:cs="Arial"/>
          <w:sz w:val="24"/>
          <w:szCs w:val="24"/>
        </w:rPr>
        <w:t>with</w:t>
      </w:r>
      <w:r w:rsidR="00276A98" w:rsidRPr="005E48C1">
        <w:rPr>
          <w:rFonts w:ascii="Arial" w:hAnsi="Arial" w:cs="Arial"/>
          <w:sz w:val="24"/>
          <w:szCs w:val="24"/>
        </w:rPr>
        <w:t xml:space="preserve"> Kent County Council’s SEND improvement strategies and plans.</w:t>
      </w:r>
    </w:p>
    <w:p w14:paraId="6BC5E88F" w14:textId="77777777" w:rsidR="001E07B0" w:rsidRPr="005E48C1" w:rsidRDefault="001E07B0" w:rsidP="001E07B0">
      <w:pPr>
        <w:pStyle w:val="ListParagraph"/>
        <w:rPr>
          <w:rFonts w:ascii="Arial" w:hAnsi="Arial" w:cs="Arial"/>
          <w:sz w:val="24"/>
          <w:szCs w:val="24"/>
        </w:rPr>
      </w:pPr>
    </w:p>
    <w:p w14:paraId="631760B1" w14:textId="3FE8D0A8" w:rsidR="00B035CD" w:rsidRPr="005E48C1" w:rsidRDefault="00276A98" w:rsidP="00FE3762">
      <w:pPr>
        <w:pStyle w:val="ListParagraph"/>
        <w:numPr>
          <w:ilvl w:val="0"/>
          <w:numId w:val="10"/>
        </w:numPr>
        <w:jc w:val="both"/>
        <w:rPr>
          <w:rFonts w:ascii="Arial" w:hAnsi="Arial" w:cs="Arial"/>
          <w:sz w:val="24"/>
          <w:szCs w:val="24"/>
        </w:rPr>
      </w:pPr>
      <w:r w:rsidRPr="005E48C1">
        <w:rPr>
          <w:rFonts w:ascii="Arial" w:hAnsi="Arial" w:cs="Arial"/>
          <w:sz w:val="24"/>
          <w:szCs w:val="24"/>
        </w:rPr>
        <w:t xml:space="preserve">Develop and lead the implementation of the long-term vision for the </w:t>
      </w:r>
      <w:r w:rsidR="00B035CD" w:rsidRPr="005E48C1">
        <w:rPr>
          <w:rFonts w:ascii="Arial" w:hAnsi="Arial" w:cs="Arial"/>
          <w:sz w:val="24"/>
          <w:szCs w:val="24"/>
        </w:rPr>
        <w:t xml:space="preserve">service, ensuring that a high-quality service continues to be delivered </w:t>
      </w:r>
      <w:r w:rsidR="00B035CD" w:rsidRPr="005E48C1">
        <w:rPr>
          <w:rFonts w:ascii="Arial" w:hAnsi="Arial" w:cs="Arial"/>
          <w:sz w:val="24"/>
          <w:szCs w:val="24"/>
        </w:rPr>
        <w:lastRenderedPageBreak/>
        <w:t>throughout the implementation of changes associated with Local Government Reform and the SEND Reform White Paper.</w:t>
      </w:r>
    </w:p>
    <w:p w14:paraId="5AEA082A" w14:textId="77777777" w:rsidR="00940C47" w:rsidRPr="005E48C1" w:rsidRDefault="00940C47" w:rsidP="00940C47">
      <w:pPr>
        <w:pStyle w:val="ListParagraph"/>
        <w:rPr>
          <w:rFonts w:ascii="Arial" w:hAnsi="Arial" w:cs="Arial"/>
          <w:sz w:val="24"/>
          <w:szCs w:val="24"/>
        </w:rPr>
      </w:pPr>
    </w:p>
    <w:p w14:paraId="6F737C85" w14:textId="4CD65550" w:rsidR="00940C47" w:rsidRPr="005E48C1" w:rsidRDefault="004C31C8" w:rsidP="006579AB">
      <w:pPr>
        <w:pStyle w:val="ListParagraph"/>
        <w:numPr>
          <w:ilvl w:val="0"/>
          <w:numId w:val="10"/>
        </w:numPr>
        <w:jc w:val="both"/>
        <w:rPr>
          <w:rFonts w:ascii="Arial" w:hAnsi="Arial" w:cs="Arial"/>
          <w:sz w:val="24"/>
          <w:szCs w:val="24"/>
        </w:rPr>
      </w:pPr>
      <w:r w:rsidRPr="005E48C1">
        <w:rPr>
          <w:rFonts w:ascii="Arial" w:hAnsi="Arial" w:cs="Arial"/>
          <w:sz w:val="24"/>
          <w:szCs w:val="24"/>
        </w:rPr>
        <w:t>Manage the service</w:t>
      </w:r>
      <w:r w:rsidR="00940C47" w:rsidRPr="005E48C1">
        <w:rPr>
          <w:rFonts w:ascii="Arial" w:hAnsi="Arial" w:cs="Arial"/>
          <w:sz w:val="24"/>
          <w:szCs w:val="24"/>
        </w:rPr>
        <w:t xml:space="preserve"> budget and associated prioritisation of </w:t>
      </w:r>
      <w:r w:rsidRPr="005E48C1">
        <w:rPr>
          <w:rFonts w:ascii="Arial" w:hAnsi="Arial" w:cs="Arial"/>
          <w:sz w:val="24"/>
          <w:szCs w:val="24"/>
        </w:rPr>
        <w:t xml:space="preserve">resources within the </w:t>
      </w:r>
      <w:r w:rsidR="00940C47" w:rsidRPr="005E48C1">
        <w:rPr>
          <w:rFonts w:ascii="Arial" w:hAnsi="Arial" w:cs="Arial"/>
          <w:sz w:val="24"/>
          <w:szCs w:val="24"/>
        </w:rPr>
        <w:t>Specialist Teaching and Learning Service.</w:t>
      </w:r>
      <w:r w:rsidRPr="005E48C1">
        <w:rPr>
          <w:rFonts w:ascii="Arial" w:hAnsi="Arial" w:cs="Arial"/>
          <w:sz w:val="24"/>
          <w:szCs w:val="24"/>
        </w:rPr>
        <w:t xml:space="preserve"> This </w:t>
      </w:r>
      <w:r w:rsidR="00B73672" w:rsidRPr="005E48C1">
        <w:rPr>
          <w:rFonts w:ascii="Arial" w:hAnsi="Arial" w:cs="Arial"/>
          <w:sz w:val="24"/>
          <w:szCs w:val="24"/>
        </w:rPr>
        <w:t>could</w:t>
      </w:r>
      <w:r w:rsidRPr="005E48C1">
        <w:rPr>
          <w:rFonts w:ascii="Arial" w:hAnsi="Arial" w:cs="Arial"/>
          <w:sz w:val="24"/>
          <w:szCs w:val="24"/>
        </w:rPr>
        <w:t xml:space="preserve"> include the management of any additional funding received through initiatives such as </w:t>
      </w:r>
      <w:r w:rsidR="0007752C" w:rsidRPr="005E48C1">
        <w:rPr>
          <w:rFonts w:ascii="Arial" w:hAnsi="Arial" w:cs="Arial"/>
          <w:sz w:val="24"/>
          <w:szCs w:val="24"/>
        </w:rPr>
        <w:t>Experts at Hand and the Local Authority SEND Transformation Fund to ensure that national priorities are implemented in Kent.</w:t>
      </w:r>
      <w:r w:rsidR="009801A8" w:rsidRPr="005E48C1">
        <w:rPr>
          <w:rFonts w:ascii="Arial" w:hAnsi="Arial" w:cs="Arial"/>
          <w:sz w:val="24"/>
          <w:szCs w:val="24"/>
        </w:rPr>
        <w:t xml:space="preserve"> </w:t>
      </w:r>
    </w:p>
    <w:p w14:paraId="3C7CE996" w14:textId="77777777" w:rsidR="00940C47" w:rsidRPr="005E48C1" w:rsidRDefault="00940C47" w:rsidP="006579AB">
      <w:pPr>
        <w:pStyle w:val="ListParagraph"/>
        <w:jc w:val="both"/>
        <w:rPr>
          <w:rFonts w:ascii="Arial" w:hAnsi="Arial" w:cs="Arial"/>
          <w:sz w:val="24"/>
          <w:szCs w:val="24"/>
        </w:rPr>
      </w:pPr>
    </w:p>
    <w:p w14:paraId="63B6E361" w14:textId="303C8F48" w:rsidR="004E2E4B" w:rsidRPr="005E48C1" w:rsidRDefault="00940C47" w:rsidP="00B5082E">
      <w:pPr>
        <w:pStyle w:val="ListParagraph"/>
        <w:numPr>
          <w:ilvl w:val="0"/>
          <w:numId w:val="10"/>
        </w:numPr>
        <w:jc w:val="both"/>
        <w:rPr>
          <w:rFonts w:ascii="Arial" w:hAnsi="Arial" w:cs="Arial"/>
          <w:sz w:val="24"/>
          <w:szCs w:val="24"/>
        </w:rPr>
      </w:pPr>
      <w:r w:rsidRPr="005E48C1">
        <w:rPr>
          <w:rFonts w:ascii="Arial" w:hAnsi="Arial" w:cs="Arial"/>
          <w:sz w:val="24"/>
          <w:szCs w:val="24"/>
        </w:rPr>
        <w:t xml:space="preserve">Ensure the </w:t>
      </w:r>
      <w:r w:rsidR="0006285C" w:rsidRPr="005E48C1">
        <w:rPr>
          <w:rFonts w:ascii="Arial" w:hAnsi="Arial" w:cs="Arial"/>
          <w:sz w:val="24"/>
          <w:szCs w:val="24"/>
        </w:rPr>
        <w:t xml:space="preserve">service aligns with and delivers against </w:t>
      </w:r>
      <w:r w:rsidR="002E17E8" w:rsidRPr="005E48C1">
        <w:rPr>
          <w:rFonts w:ascii="Arial" w:hAnsi="Arial" w:cs="Arial"/>
          <w:sz w:val="24"/>
          <w:szCs w:val="24"/>
        </w:rPr>
        <w:t>Kent County Council</w:t>
      </w:r>
      <w:r w:rsidRPr="005E48C1">
        <w:rPr>
          <w:rFonts w:ascii="Arial" w:hAnsi="Arial" w:cs="Arial"/>
          <w:sz w:val="24"/>
          <w:szCs w:val="24"/>
        </w:rPr>
        <w:t>’s strategic priorities</w:t>
      </w:r>
      <w:r w:rsidR="004311A7" w:rsidRPr="005E48C1">
        <w:rPr>
          <w:rFonts w:ascii="Arial" w:hAnsi="Arial" w:cs="Arial"/>
          <w:sz w:val="24"/>
          <w:szCs w:val="24"/>
        </w:rPr>
        <w:t xml:space="preserve"> and duties</w:t>
      </w:r>
      <w:r w:rsidRPr="005E48C1">
        <w:rPr>
          <w:rFonts w:ascii="Arial" w:hAnsi="Arial" w:cs="Arial"/>
          <w:sz w:val="24"/>
          <w:szCs w:val="24"/>
        </w:rPr>
        <w:t>, including developing policy, improving practice,</w:t>
      </w:r>
      <w:r w:rsidR="00B2157D" w:rsidRPr="005E48C1">
        <w:rPr>
          <w:rFonts w:ascii="Arial" w:hAnsi="Arial" w:cs="Arial"/>
          <w:sz w:val="24"/>
          <w:szCs w:val="24"/>
        </w:rPr>
        <w:t xml:space="preserve"> ensuring delivery of robust safeguarding procedures,</w:t>
      </w:r>
      <w:r w:rsidRPr="005E48C1">
        <w:rPr>
          <w:rFonts w:ascii="Arial" w:hAnsi="Arial" w:cs="Arial"/>
          <w:sz w:val="24"/>
          <w:szCs w:val="24"/>
        </w:rPr>
        <w:t xml:space="preserve"> internal communications, effective resource sharing to benefit children and families</w:t>
      </w:r>
      <w:r w:rsidR="00172AAE" w:rsidRPr="005E48C1">
        <w:rPr>
          <w:rFonts w:ascii="Arial" w:hAnsi="Arial" w:cs="Arial"/>
          <w:sz w:val="24"/>
          <w:szCs w:val="24"/>
        </w:rPr>
        <w:t xml:space="preserve"> and participating in </w:t>
      </w:r>
      <w:r w:rsidRPr="005E48C1">
        <w:rPr>
          <w:rFonts w:ascii="Arial" w:hAnsi="Arial" w:cs="Arial"/>
          <w:sz w:val="24"/>
          <w:szCs w:val="24"/>
        </w:rPr>
        <w:t xml:space="preserve">wider </w:t>
      </w:r>
      <w:r w:rsidR="00172AAE" w:rsidRPr="005E48C1">
        <w:rPr>
          <w:rFonts w:ascii="Arial" w:hAnsi="Arial" w:cs="Arial"/>
          <w:sz w:val="24"/>
          <w:szCs w:val="24"/>
        </w:rPr>
        <w:t>Children, Young People and E</w:t>
      </w:r>
      <w:r w:rsidRPr="005E48C1">
        <w:rPr>
          <w:rFonts w:ascii="Arial" w:hAnsi="Arial" w:cs="Arial"/>
          <w:sz w:val="24"/>
          <w:szCs w:val="24"/>
        </w:rPr>
        <w:t xml:space="preserve">ducation decision making </w:t>
      </w:r>
      <w:r w:rsidR="00172AAE" w:rsidRPr="005E48C1">
        <w:rPr>
          <w:rFonts w:ascii="Arial" w:hAnsi="Arial" w:cs="Arial"/>
          <w:sz w:val="24"/>
          <w:szCs w:val="24"/>
        </w:rPr>
        <w:t xml:space="preserve">and governance. </w:t>
      </w:r>
    </w:p>
    <w:p w14:paraId="64613FEC" w14:textId="02B22006" w:rsidR="00D11285" w:rsidRPr="005E48C1" w:rsidRDefault="00D11285" w:rsidP="003760C9">
      <w:pPr>
        <w:pStyle w:val="Heading2"/>
        <w:rPr>
          <w:rFonts w:ascii="Arial" w:hAnsi="Arial" w:cs="Arial"/>
          <w:sz w:val="24"/>
          <w:szCs w:val="24"/>
        </w:rPr>
      </w:pPr>
    </w:p>
    <w:p w14:paraId="06834546" w14:textId="77777777" w:rsidR="00D11285" w:rsidRPr="005E48C1" w:rsidRDefault="00D11285">
      <w:pPr>
        <w:rPr>
          <w:rFonts w:ascii="Arial" w:eastAsiaTheme="majorEastAsia" w:hAnsi="Arial" w:cs="Arial"/>
          <w:b/>
          <w:bCs/>
          <w:color w:val="4F81BD" w:themeColor="accent1"/>
          <w:sz w:val="24"/>
          <w:szCs w:val="24"/>
        </w:rPr>
      </w:pPr>
      <w:r w:rsidRPr="005E48C1">
        <w:rPr>
          <w:rFonts w:ascii="Arial" w:hAnsi="Arial" w:cs="Arial"/>
          <w:sz w:val="24"/>
          <w:szCs w:val="24"/>
        </w:rPr>
        <w:br w:type="page"/>
      </w:r>
    </w:p>
    <w:p w14:paraId="65680DD3" w14:textId="77777777" w:rsidR="00940C47" w:rsidRPr="005E48C1" w:rsidRDefault="00940C47" w:rsidP="003760C9">
      <w:pPr>
        <w:pStyle w:val="Heading2"/>
        <w:rPr>
          <w:rFonts w:ascii="Arial" w:hAnsi="Arial" w:cs="Arial"/>
          <w:sz w:val="24"/>
          <w:szCs w:val="24"/>
        </w:rPr>
        <w:sectPr w:rsidR="00940C47" w:rsidRPr="005E48C1" w:rsidSect="00034616">
          <w:footerReference w:type="default" r:id="rId11"/>
          <w:pgSz w:w="12240" w:h="15840"/>
          <w:pgMar w:top="1440" w:right="1800" w:bottom="1440" w:left="1800" w:header="720" w:footer="720" w:gutter="0"/>
          <w:cols w:space="720"/>
          <w:docGrid w:linePitch="360"/>
        </w:sectPr>
      </w:pPr>
    </w:p>
    <w:p w14:paraId="6256EC26" w14:textId="61CE188B" w:rsidR="006579AB" w:rsidRPr="005E48C1" w:rsidRDefault="00940C47" w:rsidP="006579AB">
      <w:pPr>
        <w:pStyle w:val="Title"/>
        <w:pBdr>
          <w:bottom w:val="single" w:sz="8" w:space="0" w:color="4F81BD" w:themeColor="accent1"/>
        </w:pBdr>
        <w:rPr>
          <w:rFonts w:ascii="Arial" w:hAnsi="Arial" w:cs="Arial"/>
          <w:sz w:val="28"/>
          <w:szCs w:val="28"/>
        </w:rPr>
      </w:pPr>
      <w:r w:rsidRPr="005E48C1">
        <w:rPr>
          <w:rFonts w:ascii="Arial" w:hAnsi="Arial" w:cs="Arial"/>
          <w:sz w:val="28"/>
          <w:szCs w:val="28"/>
        </w:rPr>
        <w:lastRenderedPageBreak/>
        <w:t>Kent County Council</w:t>
      </w:r>
    </w:p>
    <w:p w14:paraId="14DE54EA" w14:textId="0F612654" w:rsidR="00940C47" w:rsidRPr="005E48C1" w:rsidRDefault="00940C47" w:rsidP="00940C47">
      <w:pPr>
        <w:rPr>
          <w:rFonts w:ascii="Arial" w:hAnsi="Arial" w:cs="Arial"/>
          <w:sz w:val="24"/>
          <w:szCs w:val="24"/>
        </w:rPr>
      </w:pPr>
      <w:r w:rsidRPr="005E48C1">
        <w:rPr>
          <w:rFonts w:ascii="Arial" w:hAnsi="Arial" w:cs="Arial"/>
          <w:sz w:val="24"/>
          <w:szCs w:val="24"/>
        </w:rPr>
        <w:t xml:space="preserve">Person Specification: Head of Kent’s Specialist Teaching and Learning Services </w:t>
      </w:r>
    </w:p>
    <w:p w14:paraId="5B2AC2D1" w14:textId="4DF90A97" w:rsidR="00C9015D" w:rsidRPr="005E48C1" w:rsidRDefault="00940C47" w:rsidP="00884E3D">
      <w:pPr>
        <w:jc w:val="both"/>
        <w:rPr>
          <w:rFonts w:ascii="Arial" w:hAnsi="Arial" w:cs="Arial"/>
          <w:sz w:val="24"/>
          <w:szCs w:val="24"/>
        </w:rPr>
      </w:pPr>
      <w:r w:rsidRPr="005E48C1">
        <w:rPr>
          <w:rFonts w:ascii="Arial" w:hAnsi="Arial" w:cs="Arial"/>
          <w:sz w:val="24"/>
          <w:szCs w:val="24"/>
        </w:rPr>
        <w:t>The following outlines the criteria for this post. Applicants who have a disability and who meet the criteria will be shortlisted. Applicants should describe in their application how they meet these criteria.</w:t>
      </w:r>
    </w:p>
    <w:tbl>
      <w:tblPr>
        <w:tblStyle w:val="TableGrid"/>
        <w:tblW w:w="9275" w:type="dxa"/>
        <w:tblLook w:val="04A0" w:firstRow="1" w:lastRow="0" w:firstColumn="1" w:lastColumn="0" w:noHBand="0" w:noVBand="1"/>
      </w:tblPr>
      <w:tblGrid>
        <w:gridCol w:w="2660"/>
        <w:gridCol w:w="6615"/>
      </w:tblGrid>
      <w:tr w:rsidR="00C9015D" w:rsidRPr="005E48C1" w14:paraId="56531BB1" w14:textId="77777777" w:rsidTr="00B67990">
        <w:tc>
          <w:tcPr>
            <w:tcW w:w="2660" w:type="dxa"/>
          </w:tcPr>
          <w:p w14:paraId="23FAD360" w14:textId="77777777" w:rsidR="00C9015D" w:rsidRPr="005E48C1" w:rsidRDefault="00C9015D" w:rsidP="00940C47">
            <w:pPr>
              <w:rPr>
                <w:rFonts w:ascii="Arial" w:hAnsi="Arial" w:cs="Arial"/>
                <w:sz w:val="24"/>
                <w:szCs w:val="24"/>
              </w:rPr>
            </w:pPr>
          </w:p>
        </w:tc>
        <w:tc>
          <w:tcPr>
            <w:tcW w:w="6615" w:type="dxa"/>
          </w:tcPr>
          <w:p w14:paraId="688BCD62" w14:textId="4809525F" w:rsidR="00C9015D" w:rsidRPr="005E48C1" w:rsidRDefault="00C9015D" w:rsidP="00940C47">
            <w:pPr>
              <w:rPr>
                <w:rFonts w:ascii="Arial" w:hAnsi="Arial" w:cs="Arial"/>
                <w:b/>
                <w:bCs/>
                <w:sz w:val="24"/>
                <w:szCs w:val="24"/>
              </w:rPr>
            </w:pPr>
            <w:r w:rsidRPr="005E48C1">
              <w:rPr>
                <w:rFonts w:ascii="Arial" w:hAnsi="Arial" w:cs="Arial"/>
                <w:b/>
                <w:bCs/>
                <w:sz w:val="24"/>
                <w:szCs w:val="24"/>
              </w:rPr>
              <w:t>CRITERIA</w:t>
            </w:r>
          </w:p>
        </w:tc>
      </w:tr>
      <w:tr w:rsidR="00C9015D" w:rsidRPr="005E48C1" w14:paraId="064D2425" w14:textId="77777777" w:rsidTr="00B67990">
        <w:tc>
          <w:tcPr>
            <w:tcW w:w="2660" w:type="dxa"/>
          </w:tcPr>
          <w:p w14:paraId="4D5A2F24" w14:textId="769D01B6" w:rsidR="00C9015D" w:rsidRPr="005E48C1" w:rsidRDefault="00C9015D" w:rsidP="00940C47">
            <w:pPr>
              <w:rPr>
                <w:rFonts w:ascii="Arial" w:hAnsi="Arial" w:cs="Arial"/>
                <w:b/>
                <w:bCs/>
                <w:sz w:val="24"/>
                <w:szCs w:val="24"/>
              </w:rPr>
            </w:pPr>
            <w:r w:rsidRPr="005E48C1">
              <w:rPr>
                <w:rFonts w:ascii="Arial" w:hAnsi="Arial" w:cs="Arial"/>
                <w:b/>
                <w:bCs/>
                <w:sz w:val="24"/>
                <w:szCs w:val="24"/>
              </w:rPr>
              <w:t>QUALIFICATIONS</w:t>
            </w:r>
          </w:p>
        </w:tc>
        <w:tc>
          <w:tcPr>
            <w:tcW w:w="6615" w:type="dxa"/>
          </w:tcPr>
          <w:p w14:paraId="3A0A1D11" w14:textId="77777777" w:rsidR="006C19D4" w:rsidRPr="005E48C1" w:rsidRDefault="00A94FBA" w:rsidP="00940C47">
            <w:pPr>
              <w:rPr>
                <w:rFonts w:ascii="Arial" w:hAnsi="Arial" w:cs="Arial"/>
                <w:sz w:val="24"/>
                <w:szCs w:val="24"/>
              </w:rPr>
            </w:pPr>
            <w:r w:rsidRPr="005E48C1">
              <w:rPr>
                <w:rFonts w:ascii="Arial" w:hAnsi="Arial" w:cs="Arial"/>
                <w:sz w:val="24"/>
                <w:szCs w:val="24"/>
              </w:rPr>
              <w:t xml:space="preserve">Qualified Teacher Status (QTS) </w:t>
            </w:r>
          </w:p>
          <w:p w14:paraId="34FB497E" w14:textId="6C1A870A" w:rsidR="00C9015D" w:rsidRPr="005E48C1" w:rsidRDefault="00C9015D" w:rsidP="00940C47">
            <w:pPr>
              <w:rPr>
                <w:rFonts w:ascii="Arial" w:hAnsi="Arial" w:cs="Arial"/>
                <w:sz w:val="24"/>
                <w:szCs w:val="24"/>
              </w:rPr>
            </w:pPr>
          </w:p>
          <w:p w14:paraId="17CF49C1" w14:textId="1B5D29DE" w:rsidR="00B16679" w:rsidRPr="005E48C1" w:rsidRDefault="00B16679" w:rsidP="00940C47">
            <w:pPr>
              <w:rPr>
                <w:rFonts w:ascii="Arial" w:hAnsi="Arial" w:cs="Arial"/>
                <w:sz w:val="24"/>
                <w:szCs w:val="24"/>
              </w:rPr>
            </w:pPr>
            <w:r w:rsidRPr="005E48C1">
              <w:rPr>
                <w:rFonts w:ascii="Arial" w:hAnsi="Arial" w:cs="Arial"/>
                <w:sz w:val="24"/>
                <w:szCs w:val="24"/>
              </w:rPr>
              <w:t>Post-graduate qualification in an aspect of SEND (</w:t>
            </w:r>
            <w:r w:rsidR="004E690B" w:rsidRPr="005E48C1">
              <w:rPr>
                <w:rFonts w:ascii="Arial" w:hAnsi="Arial" w:cs="Arial"/>
                <w:sz w:val="24"/>
                <w:szCs w:val="24"/>
              </w:rPr>
              <w:t>or equivalent demonstrable experience</w:t>
            </w:r>
            <w:r w:rsidRPr="005E48C1">
              <w:rPr>
                <w:rFonts w:ascii="Arial" w:hAnsi="Arial" w:cs="Arial"/>
                <w:sz w:val="24"/>
                <w:szCs w:val="24"/>
              </w:rPr>
              <w:t>)</w:t>
            </w:r>
          </w:p>
        </w:tc>
      </w:tr>
      <w:tr w:rsidR="00C9015D" w:rsidRPr="005E48C1" w14:paraId="62F00955" w14:textId="77777777" w:rsidTr="00B67990">
        <w:tc>
          <w:tcPr>
            <w:tcW w:w="2660" w:type="dxa"/>
          </w:tcPr>
          <w:p w14:paraId="5870474D" w14:textId="2D81DCAE" w:rsidR="00C9015D" w:rsidRPr="005E48C1" w:rsidRDefault="00C9015D" w:rsidP="00940C47">
            <w:pPr>
              <w:rPr>
                <w:rFonts w:ascii="Arial" w:hAnsi="Arial" w:cs="Arial"/>
                <w:b/>
                <w:bCs/>
                <w:sz w:val="24"/>
                <w:szCs w:val="24"/>
              </w:rPr>
            </w:pPr>
            <w:r w:rsidRPr="005E48C1">
              <w:rPr>
                <w:rFonts w:ascii="Arial" w:hAnsi="Arial" w:cs="Arial"/>
                <w:b/>
                <w:bCs/>
                <w:sz w:val="24"/>
                <w:szCs w:val="24"/>
              </w:rPr>
              <w:t>EXPERIENCE</w:t>
            </w:r>
          </w:p>
        </w:tc>
        <w:tc>
          <w:tcPr>
            <w:tcW w:w="6615" w:type="dxa"/>
          </w:tcPr>
          <w:p w14:paraId="46E2F5C5" w14:textId="102B0E8F" w:rsidR="00A94FBA" w:rsidRPr="005E48C1" w:rsidRDefault="00A94FBA" w:rsidP="00940C47">
            <w:pPr>
              <w:rPr>
                <w:rFonts w:ascii="Arial" w:hAnsi="Arial" w:cs="Arial"/>
                <w:sz w:val="24"/>
                <w:szCs w:val="24"/>
              </w:rPr>
            </w:pPr>
            <w:r w:rsidRPr="005E48C1">
              <w:rPr>
                <w:rFonts w:ascii="Arial" w:hAnsi="Arial" w:cs="Arial"/>
                <w:sz w:val="24"/>
                <w:szCs w:val="24"/>
              </w:rPr>
              <w:t xml:space="preserve">Experience of teaching and/or providing specialist teacher </w:t>
            </w:r>
            <w:r w:rsidR="001F1208" w:rsidRPr="005E48C1">
              <w:rPr>
                <w:rFonts w:ascii="Arial" w:hAnsi="Arial" w:cs="Arial"/>
                <w:sz w:val="24"/>
                <w:szCs w:val="24"/>
              </w:rPr>
              <w:t xml:space="preserve">support and </w:t>
            </w:r>
            <w:r w:rsidRPr="005E48C1">
              <w:rPr>
                <w:rFonts w:ascii="Arial" w:hAnsi="Arial" w:cs="Arial"/>
                <w:sz w:val="24"/>
                <w:szCs w:val="24"/>
              </w:rPr>
              <w:t xml:space="preserve">advice in mainstream and special school settings </w:t>
            </w:r>
          </w:p>
          <w:p w14:paraId="77ABFD8E" w14:textId="77777777" w:rsidR="006A4033" w:rsidRPr="005E48C1" w:rsidRDefault="006A4033" w:rsidP="00940C47">
            <w:pPr>
              <w:rPr>
                <w:rFonts w:ascii="Arial" w:hAnsi="Arial" w:cs="Arial"/>
                <w:sz w:val="24"/>
                <w:szCs w:val="24"/>
              </w:rPr>
            </w:pPr>
          </w:p>
          <w:p w14:paraId="3E521A45" w14:textId="6D9613F6" w:rsidR="006A4033" w:rsidRPr="005E48C1" w:rsidRDefault="006A4033" w:rsidP="00940C47">
            <w:pPr>
              <w:rPr>
                <w:rFonts w:ascii="Arial" w:hAnsi="Arial" w:cs="Arial"/>
                <w:sz w:val="24"/>
                <w:szCs w:val="24"/>
              </w:rPr>
            </w:pPr>
            <w:r w:rsidRPr="005E48C1">
              <w:rPr>
                <w:rFonts w:ascii="Arial" w:hAnsi="Arial" w:cs="Arial"/>
                <w:sz w:val="24"/>
                <w:szCs w:val="24"/>
              </w:rPr>
              <w:t>Evidence of leading and promoting strategic and operational innovation and demonstrable success in developing and implementing innovative change</w:t>
            </w:r>
          </w:p>
          <w:p w14:paraId="40C04A05" w14:textId="77777777" w:rsidR="00343E7C" w:rsidRPr="005E48C1" w:rsidRDefault="00343E7C" w:rsidP="00940C47">
            <w:pPr>
              <w:rPr>
                <w:rFonts w:ascii="Arial" w:hAnsi="Arial" w:cs="Arial"/>
                <w:sz w:val="24"/>
                <w:szCs w:val="24"/>
              </w:rPr>
            </w:pPr>
          </w:p>
          <w:p w14:paraId="78FB1B98" w14:textId="41AE37AF" w:rsidR="00343E7C" w:rsidRPr="005E48C1" w:rsidRDefault="00343E7C" w:rsidP="00940C47">
            <w:pPr>
              <w:rPr>
                <w:rFonts w:ascii="Arial" w:hAnsi="Arial" w:cs="Arial"/>
                <w:sz w:val="24"/>
                <w:szCs w:val="24"/>
              </w:rPr>
            </w:pPr>
            <w:r w:rsidRPr="005E48C1">
              <w:rPr>
                <w:rFonts w:ascii="Arial" w:hAnsi="Arial" w:cs="Arial"/>
                <w:sz w:val="24"/>
                <w:szCs w:val="24"/>
              </w:rPr>
              <w:t>Evidence of championing delivering successful change management within a demanding environment</w:t>
            </w:r>
          </w:p>
          <w:p w14:paraId="4549ABFB" w14:textId="77777777" w:rsidR="00A94FBA" w:rsidRPr="005E48C1" w:rsidRDefault="00A94FBA" w:rsidP="00940C47">
            <w:pPr>
              <w:rPr>
                <w:rFonts w:ascii="Arial" w:hAnsi="Arial" w:cs="Arial"/>
                <w:sz w:val="24"/>
                <w:szCs w:val="24"/>
              </w:rPr>
            </w:pPr>
          </w:p>
          <w:p w14:paraId="57B06689" w14:textId="014A984C" w:rsidR="00A94FBA" w:rsidRPr="005E48C1" w:rsidRDefault="00C54DF1" w:rsidP="00940C47">
            <w:pPr>
              <w:rPr>
                <w:rFonts w:ascii="Arial" w:hAnsi="Arial" w:cs="Arial"/>
                <w:sz w:val="24"/>
                <w:szCs w:val="24"/>
              </w:rPr>
            </w:pPr>
            <w:r w:rsidRPr="005E48C1">
              <w:rPr>
                <w:rFonts w:ascii="Arial" w:hAnsi="Arial" w:cs="Arial"/>
                <w:sz w:val="24"/>
                <w:szCs w:val="24"/>
              </w:rPr>
              <w:t xml:space="preserve">Understanding of </w:t>
            </w:r>
            <w:r w:rsidR="00A94FBA" w:rsidRPr="005E48C1">
              <w:rPr>
                <w:rFonts w:ascii="Arial" w:hAnsi="Arial" w:cs="Arial"/>
                <w:sz w:val="24"/>
                <w:szCs w:val="24"/>
              </w:rPr>
              <w:t>specialist teaching services for children wit</w:t>
            </w:r>
            <w:r w:rsidR="001F1208" w:rsidRPr="005E48C1">
              <w:rPr>
                <w:rFonts w:ascii="Arial" w:hAnsi="Arial" w:cs="Arial"/>
                <w:sz w:val="24"/>
                <w:szCs w:val="24"/>
              </w:rPr>
              <w:t xml:space="preserve">h </w:t>
            </w:r>
            <w:r w:rsidR="00B5082E" w:rsidRPr="005E48C1">
              <w:rPr>
                <w:rFonts w:ascii="Arial" w:hAnsi="Arial" w:cs="Arial"/>
                <w:sz w:val="24"/>
                <w:szCs w:val="24"/>
              </w:rPr>
              <w:t xml:space="preserve">SEN </w:t>
            </w:r>
            <w:r w:rsidR="00A94FBA" w:rsidRPr="005E48C1">
              <w:rPr>
                <w:rFonts w:ascii="Arial" w:hAnsi="Arial" w:cs="Arial"/>
                <w:sz w:val="24"/>
                <w:szCs w:val="24"/>
              </w:rPr>
              <w:t xml:space="preserve">to a range of education providers including; early years settings; schools (mainstream and special) and FE colleges </w:t>
            </w:r>
          </w:p>
          <w:p w14:paraId="18956F90" w14:textId="77777777" w:rsidR="00A94FBA" w:rsidRPr="005E48C1" w:rsidRDefault="00A94FBA" w:rsidP="00940C47">
            <w:pPr>
              <w:rPr>
                <w:rFonts w:ascii="Arial" w:hAnsi="Arial" w:cs="Arial"/>
                <w:sz w:val="24"/>
                <w:szCs w:val="24"/>
              </w:rPr>
            </w:pPr>
          </w:p>
          <w:p w14:paraId="57EEBAE8" w14:textId="340F3C02" w:rsidR="00A94FBA" w:rsidRPr="005E48C1" w:rsidRDefault="00A94FBA" w:rsidP="00940C47">
            <w:pPr>
              <w:rPr>
                <w:rFonts w:ascii="Arial" w:hAnsi="Arial" w:cs="Arial"/>
                <w:sz w:val="24"/>
                <w:szCs w:val="24"/>
              </w:rPr>
            </w:pPr>
            <w:r w:rsidRPr="005E48C1">
              <w:rPr>
                <w:rFonts w:ascii="Arial" w:hAnsi="Arial" w:cs="Arial"/>
                <w:sz w:val="24"/>
                <w:szCs w:val="24"/>
              </w:rPr>
              <w:t>Leadership and management including responsibility for organisational development, setting strategic goals; performance, financial monitoring and budget setting</w:t>
            </w:r>
          </w:p>
          <w:p w14:paraId="1CFB6DBF" w14:textId="77777777" w:rsidR="00A94FBA" w:rsidRPr="005E48C1" w:rsidRDefault="00A94FBA" w:rsidP="00940C47">
            <w:pPr>
              <w:rPr>
                <w:rFonts w:ascii="Arial" w:hAnsi="Arial" w:cs="Arial"/>
                <w:sz w:val="24"/>
                <w:szCs w:val="24"/>
              </w:rPr>
            </w:pPr>
          </w:p>
          <w:p w14:paraId="666C4716" w14:textId="2D7E2255" w:rsidR="00C9015D" w:rsidRPr="005E48C1" w:rsidRDefault="00A94FBA" w:rsidP="00940C47">
            <w:pPr>
              <w:rPr>
                <w:rFonts w:ascii="Arial" w:hAnsi="Arial" w:cs="Arial"/>
                <w:sz w:val="24"/>
                <w:szCs w:val="24"/>
              </w:rPr>
            </w:pPr>
            <w:r w:rsidRPr="005E48C1">
              <w:rPr>
                <w:rFonts w:ascii="Arial" w:hAnsi="Arial" w:cs="Arial"/>
                <w:sz w:val="24"/>
                <w:szCs w:val="24"/>
              </w:rPr>
              <w:t xml:space="preserve">Working in partnership with statutory and non-statutory organisations and practitioners to deliver services </w:t>
            </w:r>
            <w:r w:rsidR="00B5082E" w:rsidRPr="005E48C1">
              <w:rPr>
                <w:rFonts w:ascii="Arial" w:hAnsi="Arial" w:cs="Arial"/>
                <w:sz w:val="24"/>
                <w:szCs w:val="24"/>
              </w:rPr>
              <w:t xml:space="preserve">to children and young people </w:t>
            </w:r>
            <w:r w:rsidR="003D55F1" w:rsidRPr="005E48C1">
              <w:rPr>
                <w:rFonts w:ascii="Arial" w:hAnsi="Arial" w:cs="Arial"/>
                <w:sz w:val="24"/>
                <w:szCs w:val="24"/>
              </w:rPr>
              <w:t xml:space="preserve">with SEN </w:t>
            </w:r>
          </w:p>
        </w:tc>
      </w:tr>
      <w:tr w:rsidR="00C9015D" w:rsidRPr="005E48C1" w14:paraId="6B0CCA10" w14:textId="77777777" w:rsidTr="00B67990">
        <w:tc>
          <w:tcPr>
            <w:tcW w:w="2660" w:type="dxa"/>
          </w:tcPr>
          <w:p w14:paraId="2DA2E2C3" w14:textId="6136AD50" w:rsidR="00C9015D" w:rsidRPr="005E48C1" w:rsidRDefault="00C9015D" w:rsidP="00940C47">
            <w:pPr>
              <w:rPr>
                <w:rFonts w:ascii="Arial" w:hAnsi="Arial" w:cs="Arial"/>
                <w:b/>
                <w:bCs/>
                <w:sz w:val="24"/>
                <w:szCs w:val="24"/>
              </w:rPr>
            </w:pPr>
            <w:r w:rsidRPr="005E48C1">
              <w:rPr>
                <w:rFonts w:ascii="Arial" w:hAnsi="Arial" w:cs="Arial"/>
                <w:b/>
                <w:bCs/>
                <w:sz w:val="24"/>
                <w:szCs w:val="24"/>
              </w:rPr>
              <w:t>SKILLS AND ABILITIES</w:t>
            </w:r>
          </w:p>
        </w:tc>
        <w:tc>
          <w:tcPr>
            <w:tcW w:w="6615" w:type="dxa"/>
          </w:tcPr>
          <w:p w14:paraId="41098B30" w14:textId="77777777" w:rsidR="009305EE" w:rsidRPr="005E48C1" w:rsidRDefault="009305EE" w:rsidP="00940C47">
            <w:pPr>
              <w:rPr>
                <w:rFonts w:ascii="Arial" w:hAnsi="Arial" w:cs="Arial"/>
                <w:sz w:val="24"/>
                <w:szCs w:val="24"/>
              </w:rPr>
            </w:pPr>
            <w:r w:rsidRPr="005E48C1">
              <w:rPr>
                <w:rFonts w:ascii="Arial" w:hAnsi="Arial" w:cs="Arial"/>
                <w:sz w:val="24"/>
                <w:szCs w:val="24"/>
              </w:rPr>
              <w:t xml:space="preserve">Excellent interpersonal and leadership skills and abilities </w:t>
            </w:r>
          </w:p>
          <w:p w14:paraId="51CDD0B7" w14:textId="77777777" w:rsidR="00060468" w:rsidRPr="005E48C1" w:rsidRDefault="00060468" w:rsidP="00940C47">
            <w:pPr>
              <w:rPr>
                <w:rFonts w:ascii="Arial" w:hAnsi="Arial" w:cs="Arial"/>
                <w:sz w:val="24"/>
                <w:szCs w:val="24"/>
              </w:rPr>
            </w:pPr>
          </w:p>
          <w:p w14:paraId="53F88EE9" w14:textId="77777777" w:rsidR="00060468" w:rsidRPr="005E48C1" w:rsidRDefault="009305EE" w:rsidP="00940C47">
            <w:pPr>
              <w:rPr>
                <w:rFonts w:ascii="Arial" w:hAnsi="Arial" w:cs="Arial"/>
                <w:sz w:val="24"/>
                <w:szCs w:val="24"/>
              </w:rPr>
            </w:pPr>
            <w:r w:rsidRPr="005E48C1">
              <w:rPr>
                <w:rFonts w:ascii="Arial" w:hAnsi="Arial" w:cs="Arial"/>
                <w:sz w:val="24"/>
                <w:szCs w:val="24"/>
              </w:rPr>
              <w:t xml:space="preserve">Effective team building skills </w:t>
            </w:r>
          </w:p>
          <w:p w14:paraId="77468DE9" w14:textId="77777777" w:rsidR="00060468" w:rsidRPr="005E48C1" w:rsidRDefault="00060468" w:rsidP="00940C47">
            <w:pPr>
              <w:rPr>
                <w:rFonts w:ascii="Arial" w:hAnsi="Arial" w:cs="Arial"/>
                <w:sz w:val="24"/>
                <w:szCs w:val="24"/>
              </w:rPr>
            </w:pPr>
          </w:p>
          <w:p w14:paraId="54F63527" w14:textId="77777777" w:rsidR="00060468" w:rsidRPr="005E48C1" w:rsidRDefault="009305EE" w:rsidP="00940C47">
            <w:pPr>
              <w:rPr>
                <w:rFonts w:ascii="Arial" w:hAnsi="Arial" w:cs="Arial"/>
                <w:sz w:val="24"/>
                <w:szCs w:val="24"/>
              </w:rPr>
            </w:pPr>
            <w:r w:rsidRPr="005E48C1">
              <w:rPr>
                <w:rFonts w:ascii="Arial" w:hAnsi="Arial" w:cs="Arial"/>
                <w:sz w:val="24"/>
                <w:szCs w:val="24"/>
              </w:rPr>
              <w:t>Good oral and written communication skills</w:t>
            </w:r>
          </w:p>
          <w:p w14:paraId="3E8050B5" w14:textId="77777777" w:rsidR="00060468" w:rsidRPr="005E48C1" w:rsidRDefault="00060468" w:rsidP="00940C47">
            <w:pPr>
              <w:rPr>
                <w:rFonts w:ascii="Arial" w:hAnsi="Arial" w:cs="Arial"/>
                <w:sz w:val="24"/>
                <w:szCs w:val="24"/>
              </w:rPr>
            </w:pPr>
          </w:p>
          <w:p w14:paraId="52D81C5E" w14:textId="77777777" w:rsidR="00060468" w:rsidRPr="005E48C1" w:rsidRDefault="009305EE" w:rsidP="00940C47">
            <w:pPr>
              <w:rPr>
                <w:rFonts w:ascii="Arial" w:hAnsi="Arial" w:cs="Arial"/>
                <w:sz w:val="24"/>
                <w:szCs w:val="24"/>
              </w:rPr>
            </w:pPr>
            <w:r w:rsidRPr="005E48C1">
              <w:rPr>
                <w:rFonts w:ascii="Arial" w:hAnsi="Arial" w:cs="Arial"/>
                <w:sz w:val="24"/>
                <w:szCs w:val="24"/>
              </w:rPr>
              <w:t>Excellent teaching skills and abilities</w:t>
            </w:r>
          </w:p>
          <w:p w14:paraId="73D77C27" w14:textId="77777777" w:rsidR="00060468" w:rsidRPr="005E48C1" w:rsidRDefault="00060468" w:rsidP="00940C47">
            <w:pPr>
              <w:rPr>
                <w:rFonts w:ascii="Arial" w:hAnsi="Arial" w:cs="Arial"/>
                <w:sz w:val="24"/>
                <w:szCs w:val="24"/>
              </w:rPr>
            </w:pPr>
          </w:p>
          <w:p w14:paraId="0830F8B9" w14:textId="46AE147D" w:rsidR="00060468" w:rsidRPr="005E48C1" w:rsidRDefault="009F2D87" w:rsidP="00940C47">
            <w:pPr>
              <w:rPr>
                <w:rFonts w:ascii="Arial" w:hAnsi="Arial" w:cs="Arial"/>
                <w:sz w:val="24"/>
                <w:szCs w:val="24"/>
              </w:rPr>
            </w:pPr>
            <w:r w:rsidRPr="005E48C1">
              <w:rPr>
                <w:rFonts w:ascii="Arial" w:hAnsi="Arial" w:cs="Arial"/>
                <w:sz w:val="24"/>
                <w:szCs w:val="24"/>
              </w:rPr>
              <w:t>Excellent</w:t>
            </w:r>
            <w:r w:rsidR="009305EE" w:rsidRPr="005E48C1">
              <w:rPr>
                <w:rFonts w:ascii="Arial" w:hAnsi="Arial" w:cs="Arial"/>
                <w:sz w:val="24"/>
                <w:szCs w:val="24"/>
              </w:rPr>
              <w:t xml:space="preserve"> organisational skills and abilities</w:t>
            </w:r>
          </w:p>
          <w:p w14:paraId="36A30BEE" w14:textId="3FBF13C6" w:rsidR="00C9015D" w:rsidRPr="005E48C1" w:rsidRDefault="00C9015D" w:rsidP="00B5082E">
            <w:pPr>
              <w:rPr>
                <w:rFonts w:ascii="Arial" w:hAnsi="Arial" w:cs="Arial"/>
                <w:sz w:val="24"/>
                <w:szCs w:val="24"/>
              </w:rPr>
            </w:pPr>
          </w:p>
          <w:p w14:paraId="29BDAF49" w14:textId="77777777" w:rsidR="004C0E26" w:rsidRPr="005E48C1" w:rsidRDefault="004C0E26" w:rsidP="00940C47">
            <w:pPr>
              <w:rPr>
                <w:rFonts w:ascii="Arial" w:hAnsi="Arial" w:cs="Arial"/>
                <w:sz w:val="24"/>
                <w:szCs w:val="24"/>
              </w:rPr>
            </w:pPr>
          </w:p>
          <w:p w14:paraId="54C15161" w14:textId="6AD9E9FF" w:rsidR="004C0E26" w:rsidRPr="005E48C1" w:rsidRDefault="004C0E26" w:rsidP="00940C47">
            <w:pPr>
              <w:rPr>
                <w:rFonts w:ascii="Arial" w:hAnsi="Arial" w:cs="Arial"/>
                <w:sz w:val="24"/>
                <w:szCs w:val="24"/>
              </w:rPr>
            </w:pPr>
            <w:r w:rsidRPr="005E48C1">
              <w:rPr>
                <w:rFonts w:ascii="Arial" w:hAnsi="Arial" w:cs="Arial"/>
                <w:sz w:val="24"/>
                <w:szCs w:val="24"/>
              </w:rPr>
              <w:t xml:space="preserve">Demonstrable success in managing and motivating people to achieve significant sustainable service improvements and outstanding results with experience of developing and sustaining a culture that recognises the needs of </w:t>
            </w:r>
            <w:r w:rsidR="003D55F1" w:rsidRPr="005E48C1">
              <w:rPr>
                <w:rFonts w:ascii="Arial" w:hAnsi="Arial" w:cs="Arial"/>
                <w:sz w:val="24"/>
                <w:szCs w:val="24"/>
              </w:rPr>
              <w:t>service users</w:t>
            </w:r>
            <w:r w:rsidR="00B5082E" w:rsidRPr="005E48C1">
              <w:rPr>
                <w:rFonts w:ascii="Arial" w:hAnsi="Arial" w:cs="Arial"/>
                <w:sz w:val="24"/>
                <w:szCs w:val="24"/>
              </w:rPr>
              <w:t xml:space="preserve"> </w:t>
            </w:r>
            <w:r w:rsidRPr="005E48C1">
              <w:rPr>
                <w:rFonts w:ascii="Arial" w:hAnsi="Arial" w:cs="Arial"/>
                <w:sz w:val="24"/>
                <w:szCs w:val="24"/>
              </w:rPr>
              <w:t>and staff</w:t>
            </w:r>
          </w:p>
          <w:p w14:paraId="39C5CFDE" w14:textId="77777777" w:rsidR="007156C4" w:rsidRPr="005E48C1" w:rsidRDefault="007156C4" w:rsidP="00940C47">
            <w:pPr>
              <w:rPr>
                <w:rFonts w:ascii="Arial" w:hAnsi="Arial" w:cs="Arial"/>
                <w:sz w:val="24"/>
                <w:szCs w:val="24"/>
              </w:rPr>
            </w:pPr>
          </w:p>
          <w:p w14:paraId="5CE2275C" w14:textId="45C0D219" w:rsidR="007156C4" w:rsidRPr="005E48C1" w:rsidRDefault="007156C4" w:rsidP="00940C47">
            <w:pPr>
              <w:rPr>
                <w:rFonts w:ascii="Arial" w:hAnsi="Arial" w:cs="Arial"/>
                <w:sz w:val="24"/>
                <w:szCs w:val="24"/>
              </w:rPr>
            </w:pPr>
            <w:r w:rsidRPr="005E48C1">
              <w:rPr>
                <w:rFonts w:ascii="Arial" w:hAnsi="Arial" w:cs="Arial"/>
                <w:sz w:val="24"/>
                <w:szCs w:val="24"/>
              </w:rPr>
              <w:t>Demonstrable understanding of diversity and equality issues in relation to both staff and services, and the provision of services that are accessible, fair, and relevant to a range of communities</w:t>
            </w:r>
          </w:p>
        </w:tc>
      </w:tr>
      <w:tr w:rsidR="00C9015D" w:rsidRPr="005E48C1" w14:paraId="5B1ECF4B" w14:textId="77777777" w:rsidTr="00B67990">
        <w:tc>
          <w:tcPr>
            <w:tcW w:w="2660" w:type="dxa"/>
          </w:tcPr>
          <w:p w14:paraId="64B0B941" w14:textId="7506C771" w:rsidR="00C9015D" w:rsidRPr="005E48C1" w:rsidRDefault="00C9015D" w:rsidP="00940C47">
            <w:pPr>
              <w:rPr>
                <w:rFonts w:ascii="Arial" w:hAnsi="Arial" w:cs="Arial"/>
                <w:b/>
                <w:bCs/>
                <w:sz w:val="24"/>
                <w:szCs w:val="24"/>
              </w:rPr>
            </w:pPr>
            <w:r w:rsidRPr="005E48C1">
              <w:rPr>
                <w:rFonts w:ascii="Arial" w:hAnsi="Arial" w:cs="Arial"/>
                <w:b/>
                <w:bCs/>
                <w:sz w:val="24"/>
                <w:szCs w:val="24"/>
              </w:rPr>
              <w:lastRenderedPageBreak/>
              <w:t>KNOWLEDGE</w:t>
            </w:r>
          </w:p>
        </w:tc>
        <w:tc>
          <w:tcPr>
            <w:tcW w:w="6615" w:type="dxa"/>
          </w:tcPr>
          <w:p w14:paraId="5FAAD3D1" w14:textId="55F1E42C" w:rsidR="00FF1198" w:rsidRPr="005E48C1" w:rsidRDefault="006F0C53" w:rsidP="00940C47">
            <w:pPr>
              <w:rPr>
                <w:rFonts w:ascii="Arial" w:hAnsi="Arial" w:cs="Arial"/>
                <w:sz w:val="24"/>
                <w:szCs w:val="24"/>
              </w:rPr>
            </w:pPr>
            <w:r w:rsidRPr="005E48C1">
              <w:rPr>
                <w:rFonts w:ascii="Arial" w:hAnsi="Arial" w:cs="Arial"/>
                <w:sz w:val="24"/>
                <w:szCs w:val="24"/>
              </w:rPr>
              <w:t>Evidence</w:t>
            </w:r>
            <w:r w:rsidR="00FF1198" w:rsidRPr="005E48C1">
              <w:rPr>
                <w:rFonts w:ascii="Arial" w:hAnsi="Arial" w:cs="Arial"/>
                <w:sz w:val="24"/>
                <w:szCs w:val="24"/>
              </w:rPr>
              <w:t xml:space="preserve"> excellent</w:t>
            </w:r>
            <w:r w:rsidR="004939F9" w:rsidRPr="005E48C1">
              <w:rPr>
                <w:rFonts w:ascii="Arial" w:hAnsi="Arial" w:cs="Arial"/>
                <w:sz w:val="24"/>
                <w:szCs w:val="24"/>
              </w:rPr>
              <w:t xml:space="preserve"> knowledge and understanding of national legislation and national and local policies, procedures and guidelines, including statutory assessment processes, relating to children and young people with special educational needs</w:t>
            </w:r>
          </w:p>
          <w:p w14:paraId="23CA7B37" w14:textId="77777777" w:rsidR="007D3D06" w:rsidRPr="005E48C1" w:rsidRDefault="007D3D06" w:rsidP="00940C47">
            <w:pPr>
              <w:rPr>
                <w:rFonts w:ascii="Arial" w:hAnsi="Arial" w:cs="Arial"/>
                <w:sz w:val="24"/>
                <w:szCs w:val="24"/>
              </w:rPr>
            </w:pPr>
          </w:p>
          <w:p w14:paraId="6C62D67B" w14:textId="45C69037" w:rsidR="007D3D06" w:rsidRPr="005E48C1" w:rsidRDefault="007D3D06" w:rsidP="00940C47">
            <w:pPr>
              <w:rPr>
                <w:rFonts w:ascii="Arial" w:hAnsi="Arial" w:cs="Arial"/>
                <w:sz w:val="24"/>
                <w:szCs w:val="24"/>
              </w:rPr>
            </w:pPr>
            <w:r w:rsidRPr="005E48C1">
              <w:rPr>
                <w:rFonts w:ascii="Arial" w:hAnsi="Arial" w:cs="Arial"/>
                <w:sz w:val="24"/>
                <w:szCs w:val="24"/>
              </w:rPr>
              <w:t>Demonstrate excellent knowledge and understanding of the wider operating environment for the Specialist Teaching and Learning Service</w:t>
            </w:r>
            <w:r w:rsidR="006F0C53" w:rsidRPr="005E48C1">
              <w:rPr>
                <w:rFonts w:ascii="Arial" w:hAnsi="Arial" w:cs="Arial"/>
                <w:sz w:val="24"/>
                <w:szCs w:val="24"/>
              </w:rPr>
              <w:t>, particularly in relation to the</w:t>
            </w:r>
            <w:r w:rsidR="009F579B" w:rsidRPr="005E48C1">
              <w:rPr>
                <w:rFonts w:ascii="Arial" w:hAnsi="Arial" w:cs="Arial"/>
                <w:sz w:val="24"/>
                <w:szCs w:val="24"/>
              </w:rPr>
              <w:t xml:space="preserve"> potential impact of SEND Reform and Local Government Reform</w:t>
            </w:r>
          </w:p>
          <w:p w14:paraId="2CEC9ED1" w14:textId="77777777" w:rsidR="00060468" w:rsidRPr="005E48C1" w:rsidRDefault="00060468" w:rsidP="00940C47">
            <w:pPr>
              <w:rPr>
                <w:rFonts w:ascii="Arial" w:hAnsi="Arial" w:cs="Arial"/>
                <w:sz w:val="24"/>
                <w:szCs w:val="24"/>
              </w:rPr>
            </w:pPr>
          </w:p>
          <w:p w14:paraId="45DBDA93" w14:textId="3AA0A7AC" w:rsidR="00592343" w:rsidRPr="005E48C1" w:rsidRDefault="004939F9" w:rsidP="00940C47">
            <w:pPr>
              <w:rPr>
                <w:rFonts w:ascii="Arial" w:hAnsi="Arial" w:cs="Arial"/>
                <w:sz w:val="24"/>
                <w:szCs w:val="24"/>
              </w:rPr>
            </w:pPr>
            <w:r w:rsidRPr="005E48C1">
              <w:rPr>
                <w:rFonts w:ascii="Arial" w:hAnsi="Arial" w:cs="Arial"/>
                <w:sz w:val="24"/>
                <w:szCs w:val="24"/>
              </w:rPr>
              <w:t>Have experience and/or knowledge of working with a range of practitioners to support the application of practical strategies to assist the development of children</w:t>
            </w:r>
            <w:r w:rsidR="0034592E" w:rsidRPr="005E48C1">
              <w:rPr>
                <w:rFonts w:ascii="Arial" w:hAnsi="Arial" w:cs="Arial"/>
                <w:sz w:val="24"/>
                <w:szCs w:val="24"/>
              </w:rPr>
              <w:t xml:space="preserve"> with SEN</w:t>
            </w:r>
            <w:r w:rsidRPr="005E48C1">
              <w:rPr>
                <w:rFonts w:ascii="Arial" w:hAnsi="Arial" w:cs="Arial"/>
                <w:sz w:val="24"/>
                <w:szCs w:val="24"/>
              </w:rPr>
              <w:t xml:space="preserve">, and </w:t>
            </w:r>
            <w:r w:rsidR="00B5082E" w:rsidRPr="005E48C1">
              <w:rPr>
                <w:rFonts w:ascii="Arial" w:hAnsi="Arial" w:cs="Arial"/>
                <w:sz w:val="24"/>
                <w:szCs w:val="24"/>
              </w:rPr>
              <w:t>understand</w:t>
            </w:r>
            <w:r w:rsidRPr="005E48C1">
              <w:rPr>
                <w:rFonts w:ascii="Arial" w:hAnsi="Arial" w:cs="Arial"/>
                <w:sz w:val="24"/>
                <w:szCs w:val="24"/>
              </w:rPr>
              <w:t xml:space="preserve"> how to apply these principles to teaching and learning advice for children and young people</w:t>
            </w:r>
          </w:p>
          <w:p w14:paraId="758C8E1D" w14:textId="77777777" w:rsidR="00592343" w:rsidRPr="005E48C1" w:rsidRDefault="00592343" w:rsidP="00940C47">
            <w:pPr>
              <w:rPr>
                <w:rFonts w:ascii="Arial" w:hAnsi="Arial" w:cs="Arial"/>
                <w:sz w:val="24"/>
                <w:szCs w:val="24"/>
              </w:rPr>
            </w:pPr>
          </w:p>
          <w:p w14:paraId="02B81CDE" w14:textId="6C6AAF4C" w:rsidR="00592343" w:rsidRPr="005E48C1" w:rsidRDefault="004939F9" w:rsidP="00940C47">
            <w:pPr>
              <w:rPr>
                <w:rFonts w:ascii="Arial" w:hAnsi="Arial" w:cs="Arial"/>
                <w:sz w:val="24"/>
                <w:szCs w:val="24"/>
              </w:rPr>
            </w:pPr>
            <w:r w:rsidRPr="005E48C1">
              <w:rPr>
                <w:rFonts w:ascii="Arial" w:hAnsi="Arial" w:cs="Arial"/>
                <w:sz w:val="24"/>
                <w:szCs w:val="24"/>
              </w:rPr>
              <w:t xml:space="preserve">Have a good working knowledge of how children with </w:t>
            </w:r>
            <w:r w:rsidR="0034592E" w:rsidRPr="005E48C1">
              <w:rPr>
                <w:rFonts w:ascii="Arial" w:hAnsi="Arial" w:cs="Arial"/>
                <w:sz w:val="24"/>
                <w:szCs w:val="24"/>
              </w:rPr>
              <w:t xml:space="preserve">SEN </w:t>
            </w:r>
            <w:r w:rsidRPr="005E48C1">
              <w:rPr>
                <w:rFonts w:ascii="Arial" w:hAnsi="Arial" w:cs="Arial"/>
                <w:sz w:val="24"/>
                <w:szCs w:val="24"/>
              </w:rPr>
              <w:t xml:space="preserve"> in relation to their learning and an understanding of quality standards for the provision of specialist teaching and/or advice to support these children’s development</w:t>
            </w:r>
          </w:p>
          <w:p w14:paraId="3EE8E728" w14:textId="77777777" w:rsidR="00592343" w:rsidRPr="005E48C1" w:rsidRDefault="00592343" w:rsidP="00940C47">
            <w:pPr>
              <w:rPr>
                <w:rFonts w:ascii="Arial" w:hAnsi="Arial" w:cs="Arial"/>
                <w:sz w:val="24"/>
                <w:szCs w:val="24"/>
              </w:rPr>
            </w:pPr>
          </w:p>
          <w:p w14:paraId="02F57BE6" w14:textId="53D3DF5C" w:rsidR="00592343" w:rsidRPr="005E48C1" w:rsidRDefault="004939F9" w:rsidP="00940C47">
            <w:pPr>
              <w:rPr>
                <w:rFonts w:ascii="Arial" w:hAnsi="Arial" w:cs="Arial"/>
                <w:sz w:val="24"/>
                <w:szCs w:val="24"/>
              </w:rPr>
            </w:pPr>
            <w:r w:rsidRPr="005E48C1">
              <w:rPr>
                <w:rFonts w:ascii="Arial" w:hAnsi="Arial" w:cs="Arial"/>
                <w:sz w:val="24"/>
                <w:szCs w:val="24"/>
              </w:rPr>
              <w:t>Have an overview of the statutory and non-statutory curriculum frameworks and their associated assessment criteria and processes and reporting procedures including those associated with the Early Years Foundation Curriculum; National Curriculum</w:t>
            </w:r>
          </w:p>
          <w:p w14:paraId="517ADB6C" w14:textId="77777777" w:rsidR="00592343" w:rsidRPr="005E48C1" w:rsidRDefault="00592343" w:rsidP="00940C47">
            <w:pPr>
              <w:rPr>
                <w:rFonts w:ascii="Arial" w:hAnsi="Arial" w:cs="Arial"/>
                <w:sz w:val="24"/>
                <w:szCs w:val="24"/>
              </w:rPr>
            </w:pPr>
          </w:p>
          <w:p w14:paraId="6ABFCCC0" w14:textId="06DB31A0" w:rsidR="00C9015D" w:rsidRPr="005E48C1" w:rsidRDefault="004939F9" w:rsidP="00940C47">
            <w:pPr>
              <w:rPr>
                <w:rFonts w:ascii="Arial" w:hAnsi="Arial" w:cs="Arial"/>
                <w:sz w:val="24"/>
                <w:szCs w:val="24"/>
              </w:rPr>
            </w:pPr>
            <w:r w:rsidRPr="005E48C1">
              <w:rPr>
                <w:rFonts w:ascii="Arial" w:hAnsi="Arial" w:cs="Arial"/>
                <w:sz w:val="24"/>
                <w:szCs w:val="24"/>
              </w:rPr>
              <w:t>Detailed knowledge of the role of the Qualified Teacher in relation to safeguarding and early help assessments and the responsibilities of the Local Authority</w:t>
            </w:r>
          </w:p>
        </w:tc>
      </w:tr>
      <w:tr w:rsidR="00C9015D" w:rsidRPr="005E48C1" w14:paraId="353042E1" w14:textId="77777777" w:rsidTr="00B67990">
        <w:tc>
          <w:tcPr>
            <w:tcW w:w="2660" w:type="dxa"/>
          </w:tcPr>
          <w:p w14:paraId="48035F84" w14:textId="46F300E7" w:rsidR="00C9015D" w:rsidRPr="005E48C1" w:rsidRDefault="00C9015D" w:rsidP="00940C47">
            <w:pPr>
              <w:rPr>
                <w:rFonts w:ascii="Arial" w:hAnsi="Arial" w:cs="Arial"/>
                <w:b/>
                <w:bCs/>
                <w:sz w:val="24"/>
                <w:szCs w:val="24"/>
              </w:rPr>
            </w:pPr>
            <w:r w:rsidRPr="005E48C1">
              <w:rPr>
                <w:rFonts w:ascii="Arial" w:hAnsi="Arial" w:cs="Arial"/>
                <w:b/>
                <w:bCs/>
                <w:sz w:val="24"/>
                <w:szCs w:val="24"/>
              </w:rPr>
              <w:t>KENT VALUES AND CULTURAL ATTRIBUTES</w:t>
            </w:r>
          </w:p>
        </w:tc>
        <w:tc>
          <w:tcPr>
            <w:tcW w:w="6615" w:type="dxa"/>
          </w:tcPr>
          <w:p w14:paraId="38E81B1D" w14:textId="77777777" w:rsidR="00467EB7" w:rsidRPr="005E48C1" w:rsidRDefault="00467EB7" w:rsidP="00940C47">
            <w:pPr>
              <w:rPr>
                <w:rFonts w:ascii="Arial" w:hAnsi="Arial" w:cs="Arial"/>
                <w:sz w:val="24"/>
                <w:szCs w:val="24"/>
              </w:rPr>
            </w:pPr>
            <w:r w:rsidRPr="005E48C1">
              <w:rPr>
                <w:rFonts w:ascii="Arial" w:hAnsi="Arial" w:cs="Arial"/>
                <w:sz w:val="24"/>
                <w:szCs w:val="24"/>
              </w:rPr>
              <w:t xml:space="preserve">Kent Values: </w:t>
            </w:r>
          </w:p>
          <w:p w14:paraId="63F178F4" w14:textId="77777777" w:rsidR="00467EB7" w:rsidRPr="005E48C1" w:rsidRDefault="00467EB7" w:rsidP="00467EB7">
            <w:pPr>
              <w:pStyle w:val="ListParagraph"/>
              <w:numPr>
                <w:ilvl w:val="0"/>
                <w:numId w:val="12"/>
              </w:numPr>
              <w:rPr>
                <w:rFonts w:ascii="Arial" w:hAnsi="Arial" w:cs="Arial"/>
                <w:sz w:val="24"/>
                <w:szCs w:val="24"/>
              </w:rPr>
            </w:pPr>
            <w:r w:rsidRPr="005E48C1">
              <w:rPr>
                <w:rFonts w:ascii="Arial" w:hAnsi="Arial" w:cs="Arial"/>
                <w:sz w:val="24"/>
                <w:szCs w:val="24"/>
              </w:rPr>
              <w:t>We are brave. We do the right thing, we accept and offer challenge</w:t>
            </w:r>
          </w:p>
          <w:p w14:paraId="7F4B7560" w14:textId="77777777" w:rsidR="00467EB7" w:rsidRPr="005E48C1" w:rsidRDefault="00467EB7" w:rsidP="00467EB7">
            <w:pPr>
              <w:pStyle w:val="ListParagraph"/>
              <w:numPr>
                <w:ilvl w:val="0"/>
                <w:numId w:val="12"/>
              </w:numPr>
              <w:rPr>
                <w:rFonts w:ascii="Arial" w:hAnsi="Arial" w:cs="Arial"/>
                <w:sz w:val="24"/>
                <w:szCs w:val="24"/>
              </w:rPr>
            </w:pPr>
            <w:r w:rsidRPr="005E48C1">
              <w:rPr>
                <w:rFonts w:ascii="Arial" w:hAnsi="Arial" w:cs="Arial"/>
                <w:sz w:val="24"/>
                <w:szCs w:val="24"/>
              </w:rPr>
              <w:t>We are curious to innovate and improve</w:t>
            </w:r>
          </w:p>
          <w:p w14:paraId="6C3E3AB6" w14:textId="77777777" w:rsidR="00927D26" w:rsidRPr="005E48C1" w:rsidRDefault="00467EB7" w:rsidP="00467EB7">
            <w:pPr>
              <w:pStyle w:val="ListParagraph"/>
              <w:numPr>
                <w:ilvl w:val="0"/>
                <w:numId w:val="12"/>
              </w:numPr>
              <w:rPr>
                <w:rFonts w:ascii="Arial" w:hAnsi="Arial" w:cs="Arial"/>
                <w:sz w:val="24"/>
                <w:szCs w:val="24"/>
              </w:rPr>
            </w:pPr>
            <w:r w:rsidRPr="005E48C1">
              <w:rPr>
                <w:rFonts w:ascii="Arial" w:hAnsi="Arial" w:cs="Arial"/>
                <w:sz w:val="24"/>
                <w:szCs w:val="24"/>
              </w:rPr>
              <w:lastRenderedPageBreak/>
              <w:t>We are compassionate, understanding and respectful to all</w:t>
            </w:r>
          </w:p>
          <w:p w14:paraId="029F3101" w14:textId="77777777" w:rsidR="00927D26" w:rsidRPr="005E48C1" w:rsidRDefault="00467EB7" w:rsidP="00467EB7">
            <w:pPr>
              <w:pStyle w:val="ListParagraph"/>
              <w:numPr>
                <w:ilvl w:val="0"/>
                <w:numId w:val="12"/>
              </w:numPr>
              <w:rPr>
                <w:rFonts w:ascii="Arial" w:hAnsi="Arial" w:cs="Arial"/>
                <w:sz w:val="24"/>
                <w:szCs w:val="24"/>
              </w:rPr>
            </w:pPr>
            <w:r w:rsidRPr="005E48C1">
              <w:rPr>
                <w:rFonts w:ascii="Arial" w:hAnsi="Arial" w:cs="Arial"/>
                <w:sz w:val="24"/>
                <w:szCs w:val="24"/>
              </w:rPr>
              <w:t>We are strong together by sharing knowledge</w:t>
            </w:r>
          </w:p>
          <w:p w14:paraId="13928F76" w14:textId="77777777" w:rsidR="00FF198D" w:rsidRPr="005E48C1" w:rsidRDefault="00467EB7" w:rsidP="00467EB7">
            <w:pPr>
              <w:pStyle w:val="ListParagraph"/>
              <w:numPr>
                <w:ilvl w:val="0"/>
                <w:numId w:val="12"/>
              </w:numPr>
              <w:rPr>
                <w:rFonts w:ascii="Arial" w:hAnsi="Arial" w:cs="Arial"/>
                <w:sz w:val="24"/>
                <w:szCs w:val="24"/>
              </w:rPr>
            </w:pPr>
            <w:r w:rsidRPr="005E48C1">
              <w:rPr>
                <w:rFonts w:ascii="Arial" w:hAnsi="Arial" w:cs="Arial"/>
                <w:sz w:val="24"/>
                <w:szCs w:val="24"/>
              </w:rPr>
              <w:t>We are all responsible for the difference we make</w:t>
            </w:r>
          </w:p>
          <w:p w14:paraId="39AE2A24" w14:textId="77777777" w:rsidR="00FF198D" w:rsidRPr="005E48C1" w:rsidRDefault="00FF198D" w:rsidP="00FF198D">
            <w:pPr>
              <w:rPr>
                <w:rFonts w:ascii="Arial" w:hAnsi="Arial" w:cs="Arial"/>
                <w:sz w:val="24"/>
                <w:szCs w:val="24"/>
              </w:rPr>
            </w:pPr>
          </w:p>
          <w:p w14:paraId="75BC0024" w14:textId="77777777" w:rsidR="00FF198D" w:rsidRPr="005E48C1" w:rsidRDefault="00467EB7" w:rsidP="00FF198D">
            <w:pPr>
              <w:rPr>
                <w:rFonts w:ascii="Arial" w:hAnsi="Arial" w:cs="Arial"/>
                <w:sz w:val="24"/>
                <w:szCs w:val="24"/>
              </w:rPr>
            </w:pPr>
            <w:r w:rsidRPr="005E48C1">
              <w:rPr>
                <w:rFonts w:ascii="Arial" w:hAnsi="Arial" w:cs="Arial"/>
                <w:sz w:val="24"/>
                <w:szCs w:val="24"/>
              </w:rPr>
              <w:t xml:space="preserve">Our values enable us to build a culture that is: </w:t>
            </w:r>
          </w:p>
          <w:p w14:paraId="45E7C4EA" w14:textId="77777777" w:rsidR="00FF198D" w:rsidRPr="005E48C1" w:rsidRDefault="00467EB7" w:rsidP="00FF198D">
            <w:pPr>
              <w:rPr>
                <w:rFonts w:ascii="Arial" w:hAnsi="Arial" w:cs="Arial"/>
                <w:sz w:val="24"/>
                <w:szCs w:val="24"/>
              </w:rPr>
            </w:pPr>
            <w:r w:rsidRPr="005E48C1">
              <w:rPr>
                <w:rFonts w:ascii="Arial" w:hAnsi="Arial" w:cs="Arial"/>
                <w:b/>
                <w:bCs/>
                <w:sz w:val="24"/>
                <w:szCs w:val="24"/>
              </w:rPr>
              <w:t>Flexible/agile</w:t>
            </w:r>
            <w:r w:rsidRPr="005E48C1">
              <w:rPr>
                <w:rFonts w:ascii="Arial" w:hAnsi="Arial" w:cs="Arial"/>
                <w:sz w:val="24"/>
                <w:szCs w:val="24"/>
              </w:rPr>
              <w:t xml:space="preserve"> - willing to take (calculated) risks and want people that are flexible and agile</w:t>
            </w:r>
          </w:p>
          <w:p w14:paraId="75559492" w14:textId="77777777" w:rsidR="00FA1E99" w:rsidRPr="005E48C1" w:rsidRDefault="00467EB7" w:rsidP="00FF198D">
            <w:pPr>
              <w:rPr>
                <w:rFonts w:ascii="Arial" w:hAnsi="Arial" w:cs="Arial"/>
                <w:sz w:val="24"/>
                <w:szCs w:val="24"/>
              </w:rPr>
            </w:pPr>
            <w:r w:rsidRPr="005E48C1">
              <w:rPr>
                <w:rFonts w:ascii="Arial" w:hAnsi="Arial" w:cs="Arial"/>
                <w:b/>
                <w:bCs/>
                <w:sz w:val="24"/>
                <w:szCs w:val="24"/>
              </w:rPr>
              <w:t>Curious</w:t>
            </w:r>
            <w:r w:rsidRPr="005E48C1">
              <w:rPr>
                <w:rFonts w:ascii="Arial" w:hAnsi="Arial" w:cs="Arial"/>
                <w:sz w:val="24"/>
                <w:szCs w:val="24"/>
              </w:rPr>
              <w:t xml:space="preserve"> - constantly learning and evolving </w:t>
            </w:r>
          </w:p>
          <w:p w14:paraId="5B55B308" w14:textId="77777777" w:rsidR="00FA1E99" w:rsidRPr="005E48C1" w:rsidRDefault="00467EB7" w:rsidP="00FF198D">
            <w:pPr>
              <w:rPr>
                <w:rFonts w:ascii="Arial" w:hAnsi="Arial" w:cs="Arial"/>
                <w:sz w:val="24"/>
                <w:szCs w:val="24"/>
              </w:rPr>
            </w:pPr>
            <w:r w:rsidRPr="005E48C1">
              <w:rPr>
                <w:rFonts w:ascii="Arial" w:hAnsi="Arial" w:cs="Arial"/>
                <w:b/>
                <w:bCs/>
                <w:sz w:val="24"/>
                <w:szCs w:val="24"/>
              </w:rPr>
              <w:t>Compassionate and Inclusive</w:t>
            </w:r>
            <w:r w:rsidRPr="005E48C1">
              <w:rPr>
                <w:rFonts w:ascii="Arial" w:hAnsi="Arial" w:cs="Arial"/>
                <w:sz w:val="24"/>
                <w:szCs w:val="24"/>
              </w:rPr>
              <w:t xml:space="preserve"> - compassionate, understanding and respectful to all </w:t>
            </w:r>
          </w:p>
          <w:p w14:paraId="488E6117" w14:textId="6F318F5C" w:rsidR="00691E8C" w:rsidRPr="005E48C1" w:rsidRDefault="00467EB7" w:rsidP="00FF198D">
            <w:pPr>
              <w:rPr>
                <w:rFonts w:ascii="Arial" w:hAnsi="Arial" w:cs="Arial"/>
                <w:sz w:val="24"/>
                <w:szCs w:val="24"/>
              </w:rPr>
            </w:pPr>
            <w:r w:rsidRPr="005E48C1">
              <w:rPr>
                <w:rFonts w:ascii="Arial" w:hAnsi="Arial" w:cs="Arial"/>
                <w:b/>
                <w:bCs/>
                <w:sz w:val="24"/>
                <w:szCs w:val="24"/>
              </w:rPr>
              <w:t>Working</w:t>
            </w:r>
            <w:r w:rsidRPr="005E48C1">
              <w:rPr>
                <w:rFonts w:ascii="Arial" w:hAnsi="Arial" w:cs="Arial"/>
                <w:sz w:val="24"/>
                <w:szCs w:val="24"/>
              </w:rPr>
              <w:t xml:space="preserve"> </w:t>
            </w:r>
            <w:r w:rsidRPr="005E48C1">
              <w:rPr>
                <w:rFonts w:ascii="Arial" w:hAnsi="Arial" w:cs="Arial"/>
                <w:b/>
                <w:bCs/>
                <w:sz w:val="24"/>
                <w:szCs w:val="24"/>
              </w:rPr>
              <w:t>Together</w:t>
            </w:r>
            <w:r w:rsidRPr="005E48C1">
              <w:rPr>
                <w:rFonts w:ascii="Arial" w:hAnsi="Arial" w:cs="Arial"/>
                <w:sz w:val="24"/>
                <w:szCs w:val="24"/>
              </w:rPr>
              <w:t xml:space="preserve"> - building and delivering for the best interests of Kent</w:t>
            </w:r>
          </w:p>
          <w:p w14:paraId="577950DE" w14:textId="77777777" w:rsidR="00691E8C" w:rsidRPr="005E48C1" w:rsidRDefault="00467EB7" w:rsidP="00FF198D">
            <w:pPr>
              <w:rPr>
                <w:rFonts w:ascii="Arial" w:hAnsi="Arial" w:cs="Arial"/>
                <w:sz w:val="24"/>
                <w:szCs w:val="24"/>
              </w:rPr>
            </w:pPr>
            <w:r w:rsidRPr="005E48C1">
              <w:rPr>
                <w:rFonts w:ascii="Arial" w:hAnsi="Arial" w:cs="Arial"/>
                <w:b/>
                <w:bCs/>
                <w:sz w:val="24"/>
                <w:szCs w:val="24"/>
              </w:rPr>
              <w:t>Empowering</w:t>
            </w:r>
            <w:r w:rsidRPr="005E48C1">
              <w:rPr>
                <w:rFonts w:ascii="Arial" w:hAnsi="Arial" w:cs="Arial"/>
                <w:sz w:val="24"/>
                <w:szCs w:val="24"/>
              </w:rPr>
              <w:t xml:space="preserve"> - Our people take accountability for their decisions and actions</w:t>
            </w:r>
          </w:p>
          <w:p w14:paraId="4AACA8E1" w14:textId="77777777" w:rsidR="00C9015D" w:rsidRPr="005E48C1" w:rsidRDefault="00467EB7" w:rsidP="00FF198D">
            <w:pPr>
              <w:rPr>
                <w:rFonts w:ascii="Arial" w:hAnsi="Arial" w:cs="Arial"/>
                <w:sz w:val="24"/>
                <w:szCs w:val="24"/>
              </w:rPr>
            </w:pPr>
            <w:r w:rsidRPr="005E48C1">
              <w:rPr>
                <w:rFonts w:ascii="Arial" w:hAnsi="Arial" w:cs="Arial"/>
                <w:b/>
                <w:bCs/>
                <w:sz w:val="24"/>
                <w:szCs w:val="24"/>
              </w:rPr>
              <w:t>Externally</w:t>
            </w:r>
            <w:r w:rsidRPr="005E48C1">
              <w:rPr>
                <w:rFonts w:ascii="Arial" w:hAnsi="Arial" w:cs="Arial"/>
                <w:sz w:val="24"/>
                <w:szCs w:val="24"/>
              </w:rPr>
              <w:t xml:space="preserve"> </w:t>
            </w:r>
            <w:r w:rsidRPr="005E48C1">
              <w:rPr>
                <w:rFonts w:ascii="Arial" w:hAnsi="Arial" w:cs="Arial"/>
                <w:b/>
                <w:bCs/>
                <w:sz w:val="24"/>
                <w:szCs w:val="24"/>
              </w:rPr>
              <w:t>Focused</w:t>
            </w:r>
            <w:r w:rsidRPr="005E48C1">
              <w:rPr>
                <w:rFonts w:ascii="Arial" w:hAnsi="Arial" w:cs="Arial"/>
                <w:sz w:val="24"/>
                <w:szCs w:val="24"/>
              </w:rPr>
              <w:t xml:space="preserve"> - Residents, families and communities at the heart of decision making</w:t>
            </w:r>
          </w:p>
          <w:p w14:paraId="583C7CA4" w14:textId="77777777" w:rsidR="0080043B" w:rsidRPr="005E48C1" w:rsidRDefault="0080043B" w:rsidP="00FF198D">
            <w:pPr>
              <w:rPr>
                <w:rFonts w:ascii="Arial" w:hAnsi="Arial" w:cs="Arial"/>
                <w:sz w:val="24"/>
                <w:szCs w:val="24"/>
              </w:rPr>
            </w:pPr>
          </w:p>
          <w:p w14:paraId="5E6AB704" w14:textId="77777777" w:rsidR="00B67990" w:rsidRPr="005E48C1" w:rsidRDefault="00B67990" w:rsidP="00FF198D">
            <w:pPr>
              <w:rPr>
                <w:rFonts w:ascii="Arial" w:hAnsi="Arial" w:cs="Arial"/>
                <w:sz w:val="24"/>
                <w:szCs w:val="24"/>
              </w:rPr>
            </w:pPr>
            <w:r w:rsidRPr="005E48C1">
              <w:rPr>
                <w:rFonts w:ascii="Arial" w:hAnsi="Arial" w:cs="Arial"/>
                <w:sz w:val="24"/>
                <w:szCs w:val="24"/>
              </w:rPr>
              <w:t>As a senior leader you will be expected to role model and drive the Council’s cultural aspiration and its related values. In doing this the leadership traits we expect of you are:</w:t>
            </w:r>
          </w:p>
          <w:p w14:paraId="58F387C1" w14:textId="77777777" w:rsidR="00B67990" w:rsidRPr="005E48C1" w:rsidRDefault="00B67990" w:rsidP="00B67990">
            <w:pPr>
              <w:pStyle w:val="ListParagraph"/>
              <w:numPr>
                <w:ilvl w:val="0"/>
                <w:numId w:val="13"/>
              </w:numPr>
              <w:rPr>
                <w:rFonts w:ascii="Arial" w:hAnsi="Arial" w:cs="Arial"/>
                <w:sz w:val="24"/>
                <w:szCs w:val="24"/>
              </w:rPr>
            </w:pPr>
            <w:r w:rsidRPr="005E48C1">
              <w:rPr>
                <w:rFonts w:ascii="Arial" w:hAnsi="Arial" w:cs="Arial"/>
                <w:sz w:val="24"/>
                <w:szCs w:val="24"/>
              </w:rPr>
              <w:t>Courage and integrity</w:t>
            </w:r>
          </w:p>
          <w:p w14:paraId="5C56C1DF" w14:textId="77777777" w:rsidR="00B67990" w:rsidRPr="005E48C1" w:rsidRDefault="00B67990" w:rsidP="00B67990">
            <w:pPr>
              <w:pStyle w:val="ListParagraph"/>
              <w:numPr>
                <w:ilvl w:val="0"/>
                <w:numId w:val="13"/>
              </w:numPr>
              <w:rPr>
                <w:rFonts w:ascii="Arial" w:hAnsi="Arial" w:cs="Arial"/>
                <w:sz w:val="24"/>
                <w:szCs w:val="24"/>
              </w:rPr>
            </w:pPr>
            <w:r w:rsidRPr="005E48C1">
              <w:rPr>
                <w:rFonts w:ascii="Arial" w:hAnsi="Arial" w:cs="Arial"/>
                <w:sz w:val="24"/>
                <w:szCs w:val="24"/>
              </w:rPr>
              <w:t>Making a difference – sense of purpose</w:t>
            </w:r>
          </w:p>
          <w:p w14:paraId="3FBC6E86" w14:textId="77777777" w:rsidR="00B67990" w:rsidRPr="005E48C1" w:rsidRDefault="00B67990" w:rsidP="00B67990">
            <w:pPr>
              <w:pStyle w:val="ListParagraph"/>
              <w:numPr>
                <w:ilvl w:val="0"/>
                <w:numId w:val="13"/>
              </w:numPr>
              <w:rPr>
                <w:rFonts w:ascii="Arial" w:hAnsi="Arial" w:cs="Arial"/>
                <w:sz w:val="24"/>
                <w:szCs w:val="24"/>
              </w:rPr>
            </w:pPr>
            <w:r w:rsidRPr="005E48C1">
              <w:rPr>
                <w:rFonts w:ascii="Arial" w:hAnsi="Arial" w:cs="Arial"/>
                <w:sz w:val="24"/>
                <w:szCs w:val="24"/>
              </w:rPr>
              <w:t>Compassion and inclusion – community leadership</w:t>
            </w:r>
          </w:p>
          <w:p w14:paraId="242782C7" w14:textId="77777777" w:rsidR="00B67990" w:rsidRPr="005E48C1" w:rsidRDefault="00B67990" w:rsidP="00B67990">
            <w:pPr>
              <w:pStyle w:val="ListParagraph"/>
              <w:numPr>
                <w:ilvl w:val="0"/>
                <w:numId w:val="13"/>
              </w:numPr>
              <w:rPr>
                <w:rFonts w:ascii="Arial" w:hAnsi="Arial" w:cs="Arial"/>
                <w:sz w:val="24"/>
                <w:szCs w:val="24"/>
              </w:rPr>
            </w:pPr>
            <w:r w:rsidRPr="005E48C1">
              <w:rPr>
                <w:rFonts w:ascii="Arial" w:hAnsi="Arial" w:cs="Arial"/>
                <w:sz w:val="24"/>
                <w:szCs w:val="24"/>
              </w:rPr>
              <w:t>Drive for results</w:t>
            </w:r>
          </w:p>
          <w:p w14:paraId="44741AAD" w14:textId="1AB81C6F" w:rsidR="0080043B" w:rsidRPr="005E48C1" w:rsidRDefault="00B67990" w:rsidP="00B67990">
            <w:pPr>
              <w:pStyle w:val="ListParagraph"/>
              <w:numPr>
                <w:ilvl w:val="0"/>
                <w:numId w:val="13"/>
              </w:numPr>
              <w:rPr>
                <w:rFonts w:ascii="Arial" w:hAnsi="Arial" w:cs="Arial"/>
                <w:sz w:val="24"/>
                <w:szCs w:val="24"/>
              </w:rPr>
            </w:pPr>
            <w:r w:rsidRPr="005E48C1">
              <w:rPr>
                <w:rFonts w:ascii="Arial" w:hAnsi="Arial" w:cs="Arial"/>
                <w:sz w:val="24"/>
                <w:szCs w:val="24"/>
              </w:rPr>
              <w:t>Curiosity and learning</w:t>
            </w:r>
          </w:p>
        </w:tc>
      </w:tr>
    </w:tbl>
    <w:p w14:paraId="4AC1FD1B" w14:textId="77777777" w:rsidR="00C9015D" w:rsidRPr="005E48C1" w:rsidRDefault="00C9015D" w:rsidP="00940C47">
      <w:pPr>
        <w:rPr>
          <w:rFonts w:ascii="Arial" w:hAnsi="Arial" w:cs="Arial"/>
          <w:sz w:val="24"/>
          <w:szCs w:val="24"/>
        </w:rPr>
      </w:pPr>
    </w:p>
    <w:p w14:paraId="5BD58F9A" w14:textId="546AE027" w:rsidR="003E4134" w:rsidRPr="003760C9" w:rsidRDefault="00736E8C" w:rsidP="00A8390C">
      <w:pPr>
        <w:rPr>
          <w:rFonts w:ascii="Arial" w:hAnsi="Arial" w:cs="Arial"/>
          <w:b/>
          <w:bCs/>
          <w:sz w:val="24"/>
          <w:szCs w:val="24"/>
        </w:rPr>
      </w:pPr>
      <w:r w:rsidRPr="005E48C1">
        <w:rPr>
          <w:rFonts w:ascii="Arial" w:hAnsi="Arial" w:cs="Arial"/>
          <w:b/>
          <w:bCs/>
          <w:sz w:val="24"/>
          <w:szCs w:val="24"/>
        </w:rPr>
        <w:t xml:space="preserve">                    </w:t>
      </w:r>
    </w:p>
    <w:sectPr w:rsidR="003E4134" w:rsidRPr="003760C9"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DD1A" w14:textId="77777777" w:rsidR="00B22FB5" w:rsidRPr="005E48C1" w:rsidRDefault="00B22FB5" w:rsidP="00C9015D">
      <w:pPr>
        <w:spacing w:after="0" w:line="240" w:lineRule="auto"/>
      </w:pPr>
      <w:r w:rsidRPr="005E48C1">
        <w:separator/>
      </w:r>
    </w:p>
  </w:endnote>
  <w:endnote w:type="continuationSeparator" w:id="0">
    <w:p w14:paraId="7725C525" w14:textId="77777777" w:rsidR="00B22FB5" w:rsidRPr="005E48C1" w:rsidRDefault="00B22FB5" w:rsidP="00C9015D">
      <w:pPr>
        <w:spacing w:after="0" w:line="240" w:lineRule="auto"/>
      </w:pPr>
      <w:r w:rsidRPr="005E48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DB07" w14:textId="33DEF226" w:rsidR="00C9015D" w:rsidRPr="005E48C1" w:rsidRDefault="00C9015D">
    <w:pPr>
      <w:pStyle w:val="Footer"/>
      <w:rPr>
        <w:rFonts w:ascii="Arial" w:hAnsi="Arial" w:cs="Arial"/>
      </w:rPr>
    </w:pPr>
    <w:r w:rsidRPr="005E48C1">
      <w:rPr>
        <w:rFonts w:ascii="Arial" w:hAnsi="Arial" w:cs="Arial"/>
      </w:rPr>
      <w:t>Footnote: This job description is provided to assist the job holder to know what their main duties are. It may be amended from time to time without change to the level of responsibility appropriate to the grade of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5B4D" w14:textId="77777777" w:rsidR="00B22FB5" w:rsidRPr="005E48C1" w:rsidRDefault="00B22FB5" w:rsidP="00C9015D">
      <w:pPr>
        <w:spacing w:after="0" w:line="240" w:lineRule="auto"/>
      </w:pPr>
      <w:r w:rsidRPr="005E48C1">
        <w:separator/>
      </w:r>
    </w:p>
  </w:footnote>
  <w:footnote w:type="continuationSeparator" w:id="0">
    <w:p w14:paraId="7C149703" w14:textId="77777777" w:rsidR="00B22FB5" w:rsidRPr="005E48C1" w:rsidRDefault="00B22FB5" w:rsidP="00C9015D">
      <w:pPr>
        <w:spacing w:after="0" w:line="240" w:lineRule="auto"/>
      </w:pPr>
      <w:r w:rsidRPr="005E48C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7208D9"/>
    <w:multiLevelType w:val="hybridMultilevel"/>
    <w:tmpl w:val="36303BC6"/>
    <w:lvl w:ilvl="0" w:tplc="70B083F0">
      <w:start w:val="1"/>
      <w:numFmt w:val="bullet"/>
      <w:lvlText w:val=""/>
      <w:lvlJc w:val="left"/>
      <w:pPr>
        <w:tabs>
          <w:tab w:val="num" w:pos="720"/>
        </w:tabs>
        <w:ind w:left="720" w:hanging="360"/>
      </w:pPr>
      <w:rPr>
        <w:rFonts w:ascii="Symbol" w:hAnsi="Symbol" w:hint="default"/>
      </w:rPr>
    </w:lvl>
    <w:lvl w:ilvl="1" w:tplc="F80ED66C" w:tentative="1">
      <w:start w:val="1"/>
      <w:numFmt w:val="bullet"/>
      <w:lvlText w:val=""/>
      <w:lvlJc w:val="left"/>
      <w:pPr>
        <w:tabs>
          <w:tab w:val="num" w:pos="1440"/>
        </w:tabs>
        <w:ind w:left="1440" w:hanging="360"/>
      </w:pPr>
      <w:rPr>
        <w:rFonts w:ascii="Symbol" w:hAnsi="Symbol" w:hint="default"/>
      </w:rPr>
    </w:lvl>
    <w:lvl w:ilvl="2" w:tplc="9984F1A8" w:tentative="1">
      <w:start w:val="1"/>
      <w:numFmt w:val="bullet"/>
      <w:lvlText w:val=""/>
      <w:lvlJc w:val="left"/>
      <w:pPr>
        <w:tabs>
          <w:tab w:val="num" w:pos="2160"/>
        </w:tabs>
        <w:ind w:left="2160" w:hanging="360"/>
      </w:pPr>
      <w:rPr>
        <w:rFonts w:ascii="Symbol" w:hAnsi="Symbol" w:hint="default"/>
      </w:rPr>
    </w:lvl>
    <w:lvl w:ilvl="3" w:tplc="7E589298" w:tentative="1">
      <w:start w:val="1"/>
      <w:numFmt w:val="bullet"/>
      <w:lvlText w:val=""/>
      <w:lvlJc w:val="left"/>
      <w:pPr>
        <w:tabs>
          <w:tab w:val="num" w:pos="2880"/>
        </w:tabs>
        <w:ind w:left="2880" w:hanging="360"/>
      </w:pPr>
      <w:rPr>
        <w:rFonts w:ascii="Symbol" w:hAnsi="Symbol" w:hint="default"/>
      </w:rPr>
    </w:lvl>
    <w:lvl w:ilvl="4" w:tplc="385EDF8A" w:tentative="1">
      <w:start w:val="1"/>
      <w:numFmt w:val="bullet"/>
      <w:lvlText w:val=""/>
      <w:lvlJc w:val="left"/>
      <w:pPr>
        <w:tabs>
          <w:tab w:val="num" w:pos="3600"/>
        </w:tabs>
        <w:ind w:left="3600" w:hanging="360"/>
      </w:pPr>
      <w:rPr>
        <w:rFonts w:ascii="Symbol" w:hAnsi="Symbol" w:hint="default"/>
      </w:rPr>
    </w:lvl>
    <w:lvl w:ilvl="5" w:tplc="62664092" w:tentative="1">
      <w:start w:val="1"/>
      <w:numFmt w:val="bullet"/>
      <w:lvlText w:val=""/>
      <w:lvlJc w:val="left"/>
      <w:pPr>
        <w:tabs>
          <w:tab w:val="num" w:pos="4320"/>
        </w:tabs>
        <w:ind w:left="4320" w:hanging="360"/>
      </w:pPr>
      <w:rPr>
        <w:rFonts w:ascii="Symbol" w:hAnsi="Symbol" w:hint="default"/>
      </w:rPr>
    </w:lvl>
    <w:lvl w:ilvl="6" w:tplc="6D02403C" w:tentative="1">
      <w:start w:val="1"/>
      <w:numFmt w:val="bullet"/>
      <w:lvlText w:val=""/>
      <w:lvlJc w:val="left"/>
      <w:pPr>
        <w:tabs>
          <w:tab w:val="num" w:pos="5040"/>
        </w:tabs>
        <w:ind w:left="5040" w:hanging="360"/>
      </w:pPr>
      <w:rPr>
        <w:rFonts w:ascii="Symbol" w:hAnsi="Symbol" w:hint="default"/>
      </w:rPr>
    </w:lvl>
    <w:lvl w:ilvl="7" w:tplc="8F5C2114" w:tentative="1">
      <w:start w:val="1"/>
      <w:numFmt w:val="bullet"/>
      <w:lvlText w:val=""/>
      <w:lvlJc w:val="left"/>
      <w:pPr>
        <w:tabs>
          <w:tab w:val="num" w:pos="5760"/>
        </w:tabs>
        <w:ind w:left="5760" w:hanging="360"/>
      </w:pPr>
      <w:rPr>
        <w:rFonts w:ascii="Symbol" w:hAnsi="Symbol" w:hint="default"/>
      </w:rPr>
    </w:lvl>
    <w:lvl w:ilvl="8" w:tplc="8438E02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5C55596"/>
    <w:multiLevelType w:val="hybridMultilevel"/>
    <w:tmpl w:val="2BC6B774"/>
    <w:lvl w:ilvl="0" w:tplc="94D8CEA0">
      <w:start w:val="1"/>
      <w:numFmt w:val="bullet"/>
      <w:lvlText w:val=""/>
      <w:lvlJc w:val="left"/>
      <w:pPr>
        <w:tabs>
          <w:tab w:val="num" w:pos="720"/>
        </w:tabs>
        <w:ind w:left="720" w:hanging="360"/>
      </w:pPr>
      <w:rPr>
        <w:rFonts w:ascii="Symbol" w:hAnsi="Symbol" w:hint="default"/>
      </w:rPr>
    </w:lvl>
    <w:lvl w:ilvl="1" w:tplc="866680B8" w:tentative="1">
      <w:start w:val="1"/>
      <w:numFmt w:val="bullet"/>
      <w:lvlText w:val=""/>
      <w:lvlJc w:val="left"/>
      <w:pPr>
        <w:tabs>
          <w:tab w:val="num" w:pos="1440"/>
        </w:tabs>
        <w:ind w:left="1440" w:hanging="360"/>
      </w:pPr>
      <w:rPr>
        <w:rFonts w:ascii="Symbol" w:hAnsi="Symbol" w:hint="default"/>
      </w:rPr>
    </w:lvl>
    <w:lvl w:ilvl="2" w:tplc="99CA6A7E" w:tentative="1">
      <w:start w:val="1"/>
      <w:numFmt w:val="bullet"/>
      <w:lvlText w:val=""/>
      <w:lvlJc w:val="left"/>
      <w:pPr>
        <w:tabs>
          <w:tab w:val="num" w:pos="2160"/>
        </w:tabs>
        <w:ind w:left="2160" w:hanging="360"/>
      </w:pPr>
      <w:rPr>
        <w:rFonts w:ascii="Symbol" w:hAnsi="Symbol" w:hint="default"/>
      </w:rPr>
    </w:lvl>
    <w:lvl w:ilvl="3" w:tplc="D2860980" w:tentative="1">
      <w:start w:val="1"/>
      <w:numFmt w:val="bullet"/>
      <w:lvlText w:val=""/>
      <w:lvlJc w:val="left"/>
      <w:pPr>
        <w:tabs>
          <w:tab w:val="num" w:pos="2880"/>
        </w:tabs>
        <w:ind w:left="2880" w:hanging="360"/>
      </w:pPr>
      <w:rPr>
        <w:rFonts w:ascii="Symbol" w:hAnsi="Symbol" w:hint="default"/>
      </w:rPr>
    </w:lvl>
    <w:lvl w:ilvl="4" w:tplc="C03E827A" w:tentative="1">
      <w:start w:val="1"/>
      <w:numFmt w:val="bullet"/>
      <w:lvlText w:val=""/>
      <w:lvlJc w:val="left"/>
      <w:pPr>
        <w:tabs>
          <w:tab w:val="num" w:pos="3600"/>
        </w:tabs>
        <w:ind w:left="3600" w:hanging="360"/>
      </w:pPr>
      <w:rPr>
        <w:rFonts w:ascii="Symbol" w:hAnsi="Symbol" w:hint="default"/>
      </w:rPr>
    </w:lvl>
    <w:lvl w:ilvl="5" w:tplc="276E0942" w:tentative="1">
      <w:start w:val="1"/>
      <w:numFmt w:val="bullet"/>
      <w:lvlText w:val=""/>
      <w:lvlJc w:val="left"/>
      <w:pPr>
        <w:tabs>
          <w:tab w:val="num" w:pos="4320"/>
        </w:tabs>
        <w:ind w:left="4320" w:hanging="360"/>
      </w:pPr>
      <w:rPr>
        <w:rFonts w:ascii="Symbol" w:hAnsi="Symbol" w:hint="default"/>
      </w:rPr>
    </w:lvl>
    <w:lvl w:ilvl="6" w:tplc="A80A3BA0" w:tentative="1">
      <w:start w:val="1"/>
      <w:numFmt w:val="bullet"/>
      <w:lvlText w:val=""/>
      <w:lvlJc w:val="left"/>
      <w:pPr>
        <w:tabs>
          <w:tab w:val="num" w:pos="5040"/>
        </w:tabs>
        <w:ind w:left="5040" w:hanging="360"/>
      </w:pPr>
      <w:rPr>
        <w:rFonts w:ascii="Symbol" w:hAnsi="Symbol" w:hint="default"/>
      </w:rPr>
    </w:lvl>
    <w:lvl w:ilvl="7" w:tplc="C28E6B1C" w:tentative="1">
      <w:start w:val="1"/>
      <w:numFmt w:val="bullet"/>
      <w:lvlText w:val=""/>
      <w:lvlJc w:val="left"/>
      <w:pPr>
        <w:tabs>
          <w:tab w:val="num" w:pos="5760"/>
        </w:tabs>
        <w:ind w:left="5760" w:hanging="360"/>
      </w:pPr>
      <w:rPr>
        <w:rFonts w:ascii="Symbol" w:hAnsi="Symbol" w:hint="default"/>
      </w:rPr>
    </w:lvl>
    <w:lvl w:ilvl="8" w:tplc="72A812B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8BB699C"/>
    <w:multiLevelType w:val="hybridMultilevel"/>
    <w:tmpl w:val="C2E4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8253F"/>
    <w:multiLevelType w:val="hybridMultilevel"/>
    <w:tmpl w:val="1BFA96CC"/>
    <w:lvl w:ilvl="0" w:tplc="9F7AAF30">
      <w:start w:val="1"/>
      <w:numFmt w:val="bullet"/>
      <w:lvlText w:val=""/>
      <w:lvlJc w:val="left"/>
      <w:pPr>
        <w:tabs>
          <w:tab w:val="num" w:pos="720"/>
        </w:tabs>
        <w:ind w:left="720" w:hanging="360"/>
      </w:pPr>
      <w:rPr>
        <w:rFonts w:ascii="Symbol" w:hAnsi="Symbol" w:hint="default"/>
      </w:rPr>
    </w:lvl>
    <w:lvl w:ilvl="1" w:tplc="379CDEDA" w:tentative="1">
      <w:start w:val="1"/>
      <w:numFmt w:val="bullet"/>
      <w:lvlText w:val=""/>
      <w:lvlJc w:val="left"/>
      <w:pPr>
        <w:tabs>
          <w:tab w:val="num" w:pos="1440"/>
        </w:tabs>
        <w:ind w:left="1440" w:hanging="360"/>
      </w:pPr>
      <w:rPr>
        <w:rFonts w:ascii="Symbol" w:hAnsi="Symbol" w:hint="default"/>
      </w:rPr>
    </w:lvl>
    <w:lvl w:ilvl="2" w:tplc="F294B008" w:tentative="1">
      <w:start w:val="1"/>
      <w:numFmt w:val="bullet"/>
      <w:lvlText w:val=""/>
      <w:lvlJc w:val="left"/>
      <w:pPr>
        <w:tabs>
          <w:tab w:val="num" w:pos="2160"/>
        </w:tabs>
        <w:ind w:left="2160" w:hanging="360"/>
      </w:pPr>
      <w:rPr>
        <w:rFonts w:ascii="Symbol" w:hAnsi="Symbol" w:hint="default"/>
      </w:rPr>
    </w:lvl>
    <w:lvl w:ilvl="3" w:tplc="C5503ABC" w:tentative="1">
      <w:start w:val="1"/>
      <w:numFmt w:val="bullet"/>
      <w:lvlText w:val=""/>
      <w:lvlJc w:val="left"/>
      <w:pPr>
        <w:tabs>
          <w:tab w:val="num" w:pos="2880"/>
        </w:tabs>
        <w:ind w:left="2880" w:hanging="360"/>
      </w:pPr>
      <w:rPr>
        <w:rFonts w:ascii="Symbol" w:hAnsi="Symbol" w:hint="default"/>
      </w:rPr>
    </w:lvl>
    <w:lvl w:ilvl="4" w:tplc="98A44DC0" w:tentative="1">
      <w:start w:val="1"/>
      <w:numFmt w:val="bullet"/>
      <w:lvlText w:val=""/>
      <w:lvlJc w:val="left"/>
      <w:pPr>
        <w:tabs>
          <w:tab w:val="num" w:pos="3600"/>
        </w:tabs>
        <w:ind w:left="3600" w:hanging="360"/>
      </w:pPr>
      <w:rPr>
        <w:rFonts w:ascii="Symbol" w:hAnsi="Symbol" w:hint="default"/>
      </w:rPr>
    </w:lvl>
    <w:lvl w:ilvl="5" w:tplc="2F1A6142" w:tentative="1">
      <w:start w:val="1"/>
      <w:numFmt w:val="bullet"/>
      <w:lvlText w:val=""/>
      <w:lvlJc w:val="left"/>
      <w:pPr>
        <w:tabs>
          <w:tab w:val="num" w:pos="4320"/>
        </w:tabs>
        <w:ind w:left="4320" w:hanging="360"/>
      </w:pPr>
      <w:rPr>
        <w:rFonts w:ascii="Symbol" w:hAnsi="Symbol" w:hint="default"/>
      </w:rPr>
    </w:lvl>
    <w:lvl w:ilvl="6" w:tplc="A008BBB8" w:tentative="1">
      <w:start w:val="1"/>
      <w:numFmt w:val="bullet"/>
      <w:lvlText w:val=""/>
      <w:lvlJc w:val="left"/>
      <w:pPr>
        <w:tabs>
          <w:tab w:val="num" w:pos="5040"/>
        </w:tabs>
        <w:ind w:left="5040" w:hanging="360"/>
      </w:pPr>
      <w:rPr>
        <w:rFonts w:ascii="Symbol" w:hAnsi="Symbol" w:hint="default"/>
      </w:rPr>
    </w:lvl>
    <w:lvl w:ilvl="7" w:tplc="21A4FA6C" w:tentative="1">
      <w:start w:val="1"/>
      <w:numFmt w:val="bullet"/>
      <w:lvlText w:val=""/>
      <w:lvlJc w:val="left"/>
      <w:pPr>
        <w:tabs>
          <w:tab w:val="num" w:pos="5760"/>
        </w:tabs>
        <w:ind w:left="5760" w:hanging="360"/>
      </w:pPr>
      <w:rPr>
        <w:rFonts w:ascii="Symbol" w:hAnsi="Symbol" w:hint="default"/>
      </w:rPr>
    </w:lvl>
    <w:lvl w:ilvl="8" w:tplc="A732CED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8DA6B16"/>
    <w:multiLevelType w:val="hybridMultilevel"/>
    <w:tmpl w:val="D4428E86"/>
    <w:lvl w:ilvl="0" w:tplc="511AC8A4">
      <w:start w:val="1"/>
      <w:numFmt w:val="bullet"/>
      <w:lvlText w:val=""/>
      <w:lvlJc w:val="left"/>
      <w:pPr>
        <w:tabs>
          <w:tab w:val="num" w:pos="720"/>
        </w:tabs>
        <w:ind w:left="720" w:hanging="360"/>
      </w:pPr>
      <w:rPr>
        <w:rFonts w:ascii="Symbol" w:hAnsi="Symbol" w:hint="default"/>
      </w:rPr>
    </w:lvl>
    <w:lvl w:ilvl="1" w:tplc="CAC45A82" w:tentative="1">
      <w:start w:val="1"/>
      <w:numFmt w:val="bullet"/>
      <w:lvlText w:val=""/>
      <w:lvlJc w:val="left"/>
      <w:pPr>
        <w:tabs>
          <w:tab w:val="num" w:pos="1440"/>
        </w:tabs>
        <w:ind w:left="1440" w:hanging="360"/>
      </w:pPr>
      <w:rPr>
        <w:rFonts w:ascii="Symbol" w:hAnsi="Symbol" w:hint="default"/>
      </w:rPr>
    </w:lvl>
    <w:lvl w:ilvl="2" w:tplc="C1CE9596" w:tentative="1">
      <w:start w:val="1"/>
      <w:numFmt w:val="bullet"/>
      <w:lvlText w:val=""/>
      <w:lvlJc w:val="left"/>
      <w:pPr>
        <w:tabs>
          <w:tab w:val="num" w:pos="2160"/>
        </w:tabs>
        <w:ind w:left="2160" w:hanging="360"/>
      </w:pPr>
      <w:rPr>
        <w:rFonts w:ascii="Symbol" w:hAnsi="Symbol" w:hint="default"/>
      </w:rPr>
    </w:lvl>
    <w:lvl w:ilvl="3" w:tplc="20FA9A28" w:tentative="1">
      <w:start w:val="1"/>
      <w:numFmt w:val="bullet"/>
      <w:lvlText w:val=""/>
      <w:lvlJc w:val="left"/>
      <w:pPr>
        <w:tabs>
          <w:tab w:val="num" w:pos="2880"/>
        </w:tabs>
        <w:ind w:left="2880" w:hanging="360"/>
      </w:pPr>
      <w:rPr>
        <w:rFonts w:ascii="Symbol" w:hAnsi="Symbol" w:hint="default"/>
      </w:rPr>
    </w:lvl>
    <w:lvl w:ilvl="4" w:tplc="6C987A7A" w:tentative="1">
      <w:start w:val="1"/>
      <w:numFmt w:val="bullet"/>
      <w:lvlText w:val=""/>
      <w:lvlJc w:val="left"/>
      <w:pPr>
        <w:tabs>
          <w:tab w:val="num" w:pos="3600"/>
        </w:tabs>
        <w:ind w:left="3600" w:hanging="360"/>
      </w:pPr>
      <w:rPr>
        <w:rFonts w:ascii="Symbol" w:hAnsi="Symbol" w:hint="default"/>
      </w:rPr>
    </w:lvl>
    <w:lvl w:ilvl="5" w:tplc="F58CB66C" w:tentative="1">
      <w:start w:val="1"/>
      <w:numFmt w:val="bullet"/>
      <w:lvlText w:val=""/>
      <w:lvlJc w:val="left"/>
      <w:pPr>
        <w:tabs>
          <w:tab w:val="num" w:pos="4320"/>
        </w:tabs>
        <w:ind w:left="4320" w:hanging="360"/>
      </w:pPr>
      <w:rPr>
        <w:rFonts w:ascii="Symbol" w:hAnsi="Symbol" w:hint="default"/>
      </w:rPr>
    </w:lvl>
    <w:lvl w:ilvl="6" w:tplc="D60E5A08" w:tentative="1">
      <w:start w:val="1"/>
      <w:numFmt w:val="bullet"/>
      <w:lvlText w:val=""/>
      <w:lvlJc w:val="left"/>
      <w:pPr>
        <w:tabs>
          <w:tab w:val="num" w:pos="5040"/>
        </w:tabs>
        <w:ind w:left="5040" w:hanging="360"/>
      </w:pPr>
      <w:rPr>
        <w:rFonts w:ascii="Symbol" w:hAnsi="Symbol" w:hint="default"/>
      </w:rPr>
    </w:lvl>
    <w:lvl w:ilvl="7" w:tplc="6B3C3C9C" w:tentative="1">
      <w:start w:val="1"/>
      <w:numFmt w:val="bullet"/>
      <w:lvlText w:val=""/>
      <w:lvlJc w:val="left"/>
      <w:pPr>
        <w:tabs>
          <w:tab w:val="num" w:pos="5760"/>
        </w:tabs>
        <w:ind w:left="5760" w:hanging="360"/>
      </w:pPr>
      <w:rPr>
        <w:rFonts w:ascii="Symbol" w:hAnsi="Symbol" w:hint="default"/>
      </w:rPr>
    </w:lvl>
    <w:lvl w:ilvl="8" w:tplc="AA02951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4130993"/>
    <w:multiLevelType w:val="hybridMultilevel"/>
    <w:tmpl w:val="F378C33E"/>
    <w:lvl w:ilvl="0" w:tplc="C33C573C">
      <w:start w:val="1"/>
      <w:numFmt w:val="bullet"/>
      <w:lvlText w:val=""/>
      <w:lvlJc w:val="left"/>
      <w:pPr>
        <w:tabs>
          <w:tab w:val="num" w:pos="720"/>
        </w:tabs>
        <w:ind w:left="720" w:hanging="360"/>
      </w:pPr>
      <w:rPr>
        <w:rFonts w:ascii="Symbol" w:hAnsi="Symbol" w:hint="default"/>
      </w:rPr>
    </w:lvl>
    <w:lvl w:ilvl="1" w:tplc="0B34476A" w:tentative="1">
      <w:start w:val="1"/>
      <w:numFmt w:val="bullet"/>
      <w:lvlText w:val=""/>
      <w:lvlJc w:val="left"/>
      <w:pPr>
        <w:tabs>
          <w:tab w:val="num" w:pos="1440"/>
        </w:tabs>
        <w:ind w:left="1440" w:hanging="360"/>
      </w:pPr>
      <w:rPr>
        <w:rFonts w:ascii="Symbol" w:hAnsi="Symbol" w:hint="default"/>
      </w:rPr>
    </w:lvl>
    <w:lvl w:ilvl="2" w:tplc="0DACEE88" w:tentative="1">
      <w:start w:val="1"/>
      <w:numFmt w:val="bullet"/>
      <w:lvlText w:val=""/>
      <w:lvlJc w:val="left"/>
      <w:pPr>
        <w:tabs>
          <w:tab w:val="num" w:pos="2160"/>
        </w:tabs>
        <w:ind w:left="2160" w:hanging="360"/>
      </w:pPr>
      <w:rPr>
        <w:rFonts w:ascii="Symbol" w:hAnsi="Symbol" w:hint="default"/>
      </w:rPr>
    </w:lvl>
    <w:lvl w:ilvl="3" w:tplc="995ABFA0" w:tentative="1">
      <w:start w:val="1"/>
      <w:numFmt w:val="bullet"/>
      <w:lvlText w:val=""/>
      <w:lvlJc w:val="left"/>
      <w:pPr>
        <w:tabs>
          <w:tab w:val="num" w:pos="2880"/>
        </w:tabs>
        <w:ind w:left="2880" w:hanging="360"/>
      </w:pPr>
      <w:rPr>
        <w:rFonts w:ascii="Symbol" w:hAnsi="Symbol" w:hint="default"/>
      </w:rPr>
    </w:lvl>
    <w:lvl w:ilvl="4" w:tplc="0E124DE8" w:tentative="1">
      <w:start w:val="1"/>
      <w:numFmt w:val="bullet"/>
      <w:lvlText w:val=""/>
      <w:lvlJc w:val="left"/>
      <w:pPr>
        <w:tabs>
          <w:tab w:val="num" w:pos="3600"/>
        </w:tabs>
        <w:ind w:left="3600" w:hanging="360"/>
      </w:pPr>
      <w:rPr>
        <w:rFonts w:ascii="Symbol" w:hAnsi="Symbol" w:hint="default"/>
      </w:rPr>
    </w:lvl>
    <w:lvl w:ilvl="5" w:tplc="1268667C" w:tentative="1">
      <w:start w:val="1"/>
      <w:numFmt w:val="bullet"/>
      <w:lvlText w:val=""/>
      <w:lvlJc w:val="left"/>
      <w:pPr>
        <w:tabs>
          <w:tab w:val="num" w:pos="4320"/>
        </w:tabs>
        <w:ind w:left="4320" w:hanging="360"/>
      </w:pPr>
      <w:rPr>
        <w:rFonts w:ascii="Symbol" w:hAnsi="Symbol" w:hint="default"/>
      </w:rPr>
    </w:lvl>
    <w:lvl w:ilvl="6" w:tplc="3434243E" w:tentative="1">
      <w:start w:val="1"/>
      <w:numFmt w:val="bullet"/>
      <w:lvlText w:val=""/>
      <w:lvlJc w:val="left"/>
      <w:pPr>
        <w:tabs>
          <w:tab w:val="num" w:pos="5040"/>
        </w:tabs>
        <w:ind w:left="5040" w:hanging="360"/>
      </w:pPr>
      <w:rPr>
        <w:rFonts w:ascii="Symbol" w:hAnsi="Symbol" w:hint="default"/>
      </w:rPr>
    </w:lvl>
    <w:lvl w:ilvl="7" w:tplc="AEAC886A" w:tentative="1">
      <w:start w:val="1"/>
      <w:numFmt w:val="bullet"/>
      <w:lvlText w:val=""/>
      <w:lvlJc w:val="left"/>
      <w:pPr>
        <w:tabs>
          <w:tab w:val="num" w:pos="5760"/>
        </w:tabs>
        <w:ind w:left="5760" w:hanging="360"/>
      </w:pPr>
      <w:rPr>
        <w:rFonts w:ascii="Symbol" w:hAnsi="Symbol" w:hint="default"/>
      </w:rPr>
    </w:lvl>
    <w:lvl w:ilvl="8" w:tplc="ADC4D2F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51D6624"/>
    <w:multiLevelType w:val="hybridMultilevel"/>
    <w:tmpl w:val="8D4A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62AD5"/>
    <w:multiLevelType w:val="hybridMultilevel"/>
    <w:tmpl w:val="ABC0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F466C8"/>
    <w:multiLevelType w:val="hybridMultilevel"/>
    <w:tmpl w:val="AEF43E78"/>
    <w:lvl w:ilvl="0" w:tplc="CF6037E0">
      <w:start w:val="1"/>
      <w:numFmt w:val="bullet"/>
      <w:lvlText w:val=""/>
      <w:lvlJc w:val="left"/>
      <w:pPr>
        <w:tabs>
          <w:tab w:val="num" w:pos="720"/>
        </w:tabs>
        <w:ind w:left="720" w:hanging="360"/>
      </w:pPr>
      <w:rPr>
        <w:rFonts w:ascii="Symbol" w:hAnsi="Symbol" w:hint="default"/>
      </w:rPr>
    </w:lvl>
    <w:lvl w:ilvl="1" w:tplc="0AE2C0C4" w:tentative="1">
      <w:start w:val="1"/>
      <w:numFmt w:val="bullet"/>
      <w:lvlText w:val=""/>
      <w:lvlJc w:val="left"/>
      <w:pPr>
        <w:tabs>
          <w:tab w:val="num" w:pos="1440"/>
        </w:tabs>
        <w:ind w:left="1440" w:hanging="360"/>
      </w:pPr>
      <w:rPr>
        <w:rFonts w:ascii="Symbol" w:hAnsi="Symbol" w:hint="default"/>
      </w:rPr>
    </w:lvl>
    <w:lvl w:ilvl="2" w:tplc="968E599C" w:tentative="1">
      <w:start w:val="1"/>
      <w:numFmt w:val="bullet"/>
      <w:lvlText w:val=""/>
      <w:lvlJc w:val="left"/>
      <w:pPr>
        <w:tabs>
          <w:tab w:val="num" w:pos="2160"/>
        </w:tabs>
        <w:ind w:left="2160" w:hanging="360"/>
      </w:pPr>
      <w:rPr>
        <w:rFonts w:ascii="Symbol" w:hAnsi="Symbol" w:hint="default"/>
      </w:rPr>
    </w:lvl>
    <w:lvl w:ilvl="3" w:tplc="2452D144" w:tentative="1">
      <w:start w:val="1"/>
      <w:numFmt w:val="bullet"/>
      <w:lvlText w:val=""/>
      <w:lvlJc w:val="left"/>
      <w:pPr>
        <w:tabs>
          <w:tab w:val="num" w:pos="2880"/>
        </w:tabs>
        <w:ind w:left="2880" w:hanging="360"/>
      </w:pPr>
      <w:rPr>
        <w:rFonts w:ascii="Symbol" w:hAnsi="Symbol" w:hint="default"/>
      </w:rPr>
    </w:lvl>
    <w:lvl w:ilvl="4" w:tplc="9ED6DE3A" w:tentative="1">
      <w:start w:val="1"/>
      <w:numFmt w:val="bullet"/>
      <w:lvlText w:val=""/>
      <w:lvlJc w:val="left"/>
      <w:pPr>
        <w:tabs>
          <w:tab w:val="num" w:pos="3600"/>
        </w:tabs>
        <w:ind w:left="3600" w:hanging="360"/>
      </w:pPr>
      <w:rPr>
        <w:rFonts w:ascii="Symbol" w:hAnsi="Symbol" w:hint="default"/>
      </w:rPr>
    </w:lvl>
    <w:lvl w:ilvl="5" w:tplc="F21475F8" w:tentative="1">
      <w:start w:val="1"/>
      <w:numFmt w:val="bullet"/>
      <w:lvlText w:val=""/>
      <w:lvlJc w:val="left"/>
      <w:pPr>
        <w:tabs>
          <w:tab w:val="num" w:pos="4320"/>
        </w:tabs>
        <w:ind w:left="4320" w:hanging="360"/>
      </w:pPr>
      <w:rPr>
        <w:rFonts w:ascii="Symbol" w:hAnsi="Symbol" w:hint="default"/>
      </w:rPr>
    </w:lvl>
    <w:lvl w:ilvl="6" w:tplc="17A09CEA" w:tentative="1">
      <w:start w:val="1"/>
      <w:numFmt w:val="bullet"/>
      <w:lvlText w:val=""/>
      <w:lvlJc w:val="left"/>
      <w:pPr>
        <w:tabs>
          <w:tab w:val="num" w:pos="5040"/>
        </w:tabs>
        <w:ind w:left="5040" w:hanging="360"/>
      </w:pPr>
      <w:rPr>
        <w:rFonts w:ascii="Symbol" w:hAnsi="Symbol" w:hint="default"/>
      </w:rPr>
    </w:lvl>
    <w:lvl w:ilvl="7" w:tplc="4F98D6FA" w:tentative="1">
      <w:start w:val="1"/>
      <w:numFmt w:val="bullet"/>
      <w:lvlText w:val=""/>
      <w:lvlJc w:val="left"/>
      <w:pPr>
        <w:tabs>
          <w:tab w:val="num" w:pos="5760"/>
        </w:tabs>
        <w:ind w:left="5760" w:hanging="360"/>
      </w:pPr>
      <w:rPr>
        <w:rFonts w:ascii="Symbol" w:hAnsi="Symbol" w:hint="default"/>
      </w:rPr>
    </w:lvl>
    <w:lvl w:ilvl="8" w:tplc="C3F424C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3F4326A"/>
    <w:multiLevelType w:val="hybridMultilevel"/>
    <w:tmpl w:val="7270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013863">
    <w:abstractNumId w:val="8"/>
  </w:num>
  <w:num w:numId="2" w16cid:durableId="139736888">
    <w:abstractNumId w:val="6"/>
  </w:num>
  <w:num w:numId="3" w16cid:durableId="747072715">
    <w:abstractNumId w:val="5"/>
  </w:num>
  <w:num w:numId="4" w16cid:durableId="497035256">
    <w:abstractNumId w:val="4"/>
  </w:num>
  <w:num w:numId="5" w16cid:durableId="1956252770">
    <w:abstractNumId w:val="7"/>
  </w:num>
  <w:num w:numId="6" w16cid:durableId="1386682626">
    <w:abstractNumId w:val="3"/>
  </w:num>
  <w:num w:numId="7" w16cid:durableId="1603345282">
    <w:abstractNumId w:val="2"/>
  </w:num>
  <w:num w:numId="8" w16cid:durableId="1931767220">
    <w:abstractNumId w:val="1"/>
  </w:num>
  <w:num w:numId="9" w16cid:durableId="1921020643">
    <w:abstractNumId w:val="0"/>
  </w:num>
  <w:num w:numId="10" w16cid:durableId="928849762">
    <w:abstractNumId w:val="16"/>
  </w:num>
  <w:num w:numId="11" w16cid:durableId="1121608097">
    <w:abstractNumId w:val="11"/>
  </w:num>
  <w:num w:numId="12" w16cid:durableId="914555556">
    <w:abstractNumId w:val="18"/>
  </w:num>
  <w:num w:numId="13" w16cid:durableId="2106655908">
    <w:abstractNumId w:val="15"/>
  </w:num>
  <w:num w:numId="14" w16cid:durableId="1352605603">
    <w:abstractNumId w:val="14"/>
  </w:num>
  <w:num w:numId="15" w16cid:durableId="785737777">
    <w:abstractNumId w:val="13"/>
  </w:num>
  <w:num w:numId="16" w16cid:durableId="323702607">
    <w:abstractNumId w:val="17"/>
  </w:num>
  <w:num w:numId="17" w16cid:durableId="1239897226">
    <w:abstractNumId w:val="10"/>
  </w:num>
  <w:num w:numId="18" w16cid:durableId="1571040420">
    <w:abstractNumId w:val="12"/>
  </w:num>
  <w:num w:numId="19" w16cid:durableId="1446077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438"/>
    <w:rsid w:val="00034616"/>
    <w:rsid w:val="00060468"/>
    <w:rsid w:val="0006063C"/>
    <w:rsid w:val="0006285C"/>
    <w:rsid w:val="0007752C"/>
    <w:rsid w:val="00092A0B"/>
    <w:rsid w:val="000B0903"/>
    <w:rsid w:val="000B2C09"/>
    <w:rsid w:val="000C15EE"/>
    <w:rsid w:val="000C17E7"/>
    <w:rsid w:val="000C6710"/>
    <w:rsid w:val="000C777C"/>
    <w:rsid w:val="0010575A"/>
    <w:rsid w:val="0015074B"/>
    <w:rsid w:val="00172AAE"/>
    <w:rsid w:val="00176FFD"/>
    <w:rsid w:val="00190EEF"/>
    <w:rsid w:val="001A5837"/>
    <w:rsid w:val="001E07B0"/>
    <w:rsid w:val="001E2481"/>
    <w:rsid w:val="001F1208"/>
    <w:rsid w:val="0020173C"/>
    <w:rsid w:val="00231746"/>
    <w:rsid w:val="002433B5"/>
    <w:rsid w:val="00252C6B"/>
    <w:rsid w:val="00276A98"/>
    <w:rsid w:val="00292CF3"/>
    <w:rsid w:val="002959A9"/>
    <w:rsid w:val="0029639D"/>
    <w:rsid w:val="002B20DF"/>
    <w:rsid w:val="002D1466"/>
    <w:rsid w:val="002D511B"/>
    <w:rsid w:val="002E17E8"/>
    <w:rsid w:val="002E60ED"/>
    <w:rsid w:val="00304EC3"/>
    <w:rsid w:val="00316E71"/>
    <w:rsid w:val="00326F90"/>
    <w:rsid w:val="003412B9"/>
    <w:rsid w:val="00343E7C"/>
    <w:rsid w:val="0034415A"/>
    <w:rsid w:val="0034592E"/>
    <w:rsid w:val="003760C9"/>
    <w:rsid w:val="00377658"/>
    <w:rsid w:val="003853FB"/>
    <w:rsid w:val="003944D4"/>
    <w:rsid w:val="003D55F1"/>
    <w:rsid w:val="003D5C5C"/>
    <w:rsid w:val="003E4134"/>
    <w:rsid w:val="004311A7"/>
    <w:rsid w:val="00465589"/>
    <w:rsid w:val="00467EB7"/>
    <w:rsid w:val="004939F9"/>
    <w:rsid w:val="004C0E26"/>
    <w:rsid w:val="004C31C8"/>
    <w:rsid w:val="004E2E4B"/>
    <w:rsid w:val="004E690B"/>
    <w:rsid w:val="005040CC"/>
    <w:rsid w:val="0050427A"/>
    <w:rsid w:val="00520F7C"/>
    <w:rsid w:val="00543CF4"/>
    <w:rsid w:val="005515FA"/>
    <w:rsid w:val="0055686F"/>
    <w:rsid w:val="00592343"/>
    <w:rsid w:val="005930CF"/>
    <w:rsid w:val="005C3C08"/>
    <w:rsid w:val="005D3BC3"/>
    <w:rsid w:val="005D3FDB"/>
    <w:rsid w:val="005E0AC2"/>
    <w:rsid w:val="005E4411"/>
    <w:rsid w:val="005E48C1"/>
    <w:rsid w:val="005F2B09"/>
    <w:rsid w:val="00606368"/>
    <w:rsid w:val="00636F0E"/>
    <w:rsid w:val="0065123E"/>
    <w:rsid w:val="00656DDE"/>
    <w:rsid w:val="006579AB"/>
    <w:rsid w:val="00674D5F"/>
    <w:rsid w:val="00691E8C"/>
    <w:rsid w:val="006A4033"/>
    <w:rsid w:val="006C19D4"/>
    <w:rsid w:val="006C4E75"/>
    <w:rsid w:val="006E5C04"/>
    <w:rsid w:val="006F0C53"/>
    <w:rsid w:val="00702D3D"/>
    <w:rsid w:val="007054A7"/>
    <w:rsid w:val="007156C4"/>
    <w:rsid w:val="00726D1F"/>
    <w:rsid w:val="00736E8C"/>
    <w:rsid w:val="00746FC1"/>
    <w:rsid w:val="00761660"/>
    <w:rsid w:val="007677E4"/>
    <w:rsid w:val="007739BD"/>
    <w:rsid w:val="007745BF"/>
    <w:rsid w:val="007931C8"/>
    <w:rsid w:val="007C2B49"/>
    <w:rsid w:val="007C48C1"/>
    <w:rsid w:val="007D3D06"/>
    <w:rsid w:val="0080043B"/>
    <w:rsid w:val="00837E37"/>
    <w:rsid w:val="00842C57"/>
    <w:rsid w:val="008724E8"/>
    <w:rsid w:val="00884E3D"/>
    <w:rsid w:val="0088570B"/>
    <w:rsid w:val="00897B90"/>
    <w:rsid w:val="008E7821"/>
    <w:rsid w:val="00927D26"/>
    <w:rsid w:val="009305EE"/>
    <w:rsid w:val="00935594"/>
    <w:rsid w:val="00936985"/>
    <w:rsid w:val="00940C47"/>
    <w:rsid w:val="009801A8"/>
    <w:rsid w:val="0098396E"/>
    <w:rsid w:val="009B6A69"/>
    <w:rsid w:val="009C7C15"/>
    <w:rsid w:val="009D1D47"/>
    <w:rsid w:val="009F2D87"/>
    <w:rsid w:val="009F579B"/>
    <w:rsid w:val="009F6A52"/>
    <w:rsid w:val="00A1458E"/>
    <w:rsid w:val="00A301A1"/>
    <w:rsid w:val="00A334BE"/>
    <w:rsid w:val="00A4699A"/>
    <w:rsid w:val="00A601BE"/>
    <w:rsid w:val="00A8390C"/>
    <w:rsid w:val="00A94FBA"/>
    <w:rsid w:val="00A96BD2"/>
    <w:rsid w:val="00AA1D8D"/>
    <w:rsid w:val="00AF717A"/>
    <w:rsid w:val="00B035CD"/>
    <w:rsid w:val="00B16679"/>
    <w:rsid w:val="00B2157D"/>
    <w:rsid w:val="00B22586"/>
    <w:rsid w:val="00B22FB5"/>
    <w:rsid w:val="00B475D5"/>
    <w:rsid w:val="00B47730"/>
    <w:rsid w:val="00B5082E"/>
    <w:rsid w:val="00B67990"/>
    <w:rsid w:val="00B71CE7"/>
    <w:rsid w:val="00B73672"/>
    <w:rsid w:val="00B96F0D"/>
    <w:rsid w:val="00BB5305"/>
    <w:rsid w:val="00BC025A"/>
    <w:rsid w:val="00BD462D"/>
    <w:rsid w:val="00BE491E"/>
    <w:rsid w:val="00BF740A"/>
    <w:rsid w:val="00C013BB"/>
    <w:rsid w:val="00C514AE"/>
    <w:rsid w:val="00C54DF1"/>
    <w:rsid w:val="00C65668"/>
    <w:rsid w:val="00C72233"/>
    <w:rsid w:val="00C9015D"/>
    <w:rsid w:val="00CA711A"/>
    <w:rsid w:val="00CB0664"/>
    <w:rsid w:val="00CC0DE2"/>
    <w:rsid w:val="00CC2464"/>
    <w:rsid w:val="00D00CD6"/>
    <w:rsid w:val="00D11285"/>
    <w:rsid w:val="00D22F15"/>
    <w:rsid w:val="00D43956"/>
    <w:rsid w:val="00D70F07"/>
    <w:rsid w:val="00D867CC"/>
    <w:rsid w:val="00D97C2D"/>
    <w:rsid w:val="00DB1C7A"/>
    <w:rsid w:val="00DE4A6B"/>
    <w:rsid w:val="00E12B82"/>
    <w:rsid w:val="00E13181"/>
    <w:rsid w:val="00E63018"/>
    <w:rsid w:val="00E729DA"/>
    <w:rsid w:val="00E82C49"/>
    <w:rsid w:val="00E93C37"/>
    <w:rsid w:val="00EC1FC5"/>
    <w:rsid w:val="00EF398F"/>
    <w:rsid w:val="00F0512B"/>
    <w:rsid w:val="00F05B5D"/>
    <w:rsid w:val="00F324B1"/>
    <w:rsid w:val="00F9105F"/>
    <w:rsid w:val="00F91CCA"/>
    <w:rsid w:val="00FA1E99"/>
    <w:rsid w:val="00FA3423"/>
    <w:rsid w:val="00FC060B"/>
    <w:rsid w:val="00FC693F"/>
    <w:rsid w:val="00FD5736"/>
    <w:rsid w:val="00FE1E1F"/>
    <w:rsid w:val="00FE3762"/>
    <w:rsid w:val="00FE7A94"/>
    <w:rsid w:val="00FF1198"/>
    <w:rsid w:val="00FF1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905C2"/>
  <w14:defaultImageDpi w14:val="300"/>
  <w15:docId w15:val="{35E0EC1A-D188-48A7-A91C-8CA02049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BC025A"/>
    <w:pPr>
      <w:spacing w:after="0" w:line="240" w:lineRule="auto"/>
    </w:pPr>
  </w:style>
  <w:style w:type="character" w:styleId="CommentReference">
    <w:name w:val="annotation reference"/>
    <w:basedOn w:val="DefaultParagraphFont"/>
    <w:uiPriority w:val="99"/>
    <w:semiHidden/>
    <w:unhideWhenUsed/>
    <w:rsid w:val="00E63018"/>
    <w:rPr>
      <w:sz w:val="16"/>
      <w:szCs w:val="16"/>
    </w:rPr>
  </w:style>
  <w:style w:type="paragraph" w:styleId="CommentText">
    <w:name w:val="annotation text"/>
    <w:basedOn w:val="Normal"/>
    <w:link w:val="CommentTextChar"/>
    <w:uiPriority w:val="99"/>
    <w:unhideWhenUsed/>
    <w:rsid w:val="00E63018"/>
    <w:pPr>
      <w:spacing w:line="240" w:lineRule="auto"/>
    </w:pPr>
    <w:rPr>
      <w:sz w:val="20"/>
      <w:szCs w:val="20"/>
    </w:rPr>
  </w:style>
  <w:style w:type="character" w:customStyle="1" w:styleId="CommentTextChar">
    <w:name w:val="Comment Text Char"/>
    <w:basedOn w:val="DefaultParagraphFont"/>
    <w:link w:val="CommentText"/>
    <w:uiPriority w:val="99"/>
    <w:rsid w:val="00E63018"/>
    <w:rPr>
      <w:sz w:val="20"/>
      <w:szCs w:val="20"/>
    </w:rPr>
  </w:style>
  <w:style w:type="paragraph" w:styleId="CommentSubject">
    <w:name w:val="annotation subject"/>
    <w:basedOn w:val="CommentText"/>
    <w:next w:val="CommentText"/>
    <w:link w:val="CommentSubjectChar"/>
    <w:uiPriority w:val="99"/>
    <w:semiHidden/>
    <w:unhideWhenUsed/>
    <w:rsid w:val="00E63018"/>
    <w:rPr>
      <w:b/>
      <w:bCs/>
    </w:rPr>
  </w:style>
  <w:style w:type="character" w:customStyle="1" w:styleId="CommentSubjectChar">
    <w:name w:val="Comment Subject Char"/>
    <w:basedOn w:val="CommentTextChar"/>
    <w:link w:val="CommentSubject"/>
    <w:uiPriority w:val="99"/>
    <w:semiHidden/>
    <w:rsid w:val="00E6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BB985C93F2B248B960CF4F3D366909" ma:contentTypeVersion="3" ma:contentTypeDescription="Create a new document." ma:contentTypeScope="" ma:versionID="97267596313366256c8f0aa014ed6e27">
  <xsd:schema xmlns:xsd="http://www.w3.org/2001/XMLSchema" xmlns:xs="http://www.w3.org/2001/XMLSchema" xmlns:p="http://schemas.microsoft.com/office/2006/metadata/properties" xmlns:ns2="3ba62e17-b671-4524-b555-5473ef118ebc" targetNamespace="http://schemas.microsoft.com/office/2006/metadata/properties" ma:root="true" ma:fieldsID="9d8b952497abb435c2faa27c2310a166" ns2:_="">
    <xsd:import namespace="3ba62e17-b671-4524-b555-5473ef118e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2e17-b671-4524-b555-5473ef118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A19D7-DA89-4801-BCBF-2903B5B9D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8734E-4CAC-4BC4-B857-06F37B6AD96B}">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1CDEF63C-DD29-40CD-AF56-9DE4731F4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2e17-b671-4524-b555-5473ef118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1350</Words>
  <Characters>8201</Characters>
  <Application>Microsoft Office Word</Application>
  <DocSecurity>0</DocSecurity>
  <Lines>221</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Chloe Parnell - DCED PMO</cp:lastModifiedBy>
  <cp:revision>2</cp:revision>
  <dcterms:created xsi:type="dcterms:W3CDTF">2026-06-08T15:05:00Z</dcterms:created>
  <dcterms:modified xsi:type="dcterms:W3CDTF">2026-06-08T15:05:00Z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0x0101009FBB985C93F2B248B960CF4F3D366909</vt:lpwstr>
  </property>
</Properties>
</file>