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BDFD" w14:textId="77777777" w:rsidR="00695462" w:rsidRPr="000A56B6" w:rsidRDefault="00000000" w:rsidP="00695462">
      <w:pPr>
        <w:tabs>
          <w:tab w:val="left" w:pos="6768"/>
        </w:tabs>
        <w:rPr>
          <w:rFonts w:ascii="Source Serif Pro" w:hAnsi="Source Serif Pro" w:cs="Arial"/>
          <w:b/>
          <w:color w:val="7030A0"/>
          <w:sz w:val="36"/>
          <w:szCs w:val="36"/>
        </w:rPr>
      </w:pPr>
      <w:r>
        <w:rPr>
          <w:rFonts w:ascii="Source Serif Pro" w:hAnsi="Source Serif Pro"/>
          <w:noProof/>
        </w:rPr>
        <w:pict w14:anchorId="04732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11.55pt;margin-top:-.6pt;width:170.55pt;height:58.05pt;z-index:1">
            <v:imagedata r:id="rId11" o:title="TEP logo_Core - Colour - RGB"/>
            <w10:wrap type="square"/>
          </v:shape>
        </w:pict>
      </w:r>
      <w:r w:rsidR="00695462" w:rsidRPr="000A56B6">
        <w:rPr>
          <w:rFonts w:ascii="Source Serif Pro" w:hAnsi="Source Serif Pro" w:cs="Arial"/>
          <w:b/>
          <w:color w:val="7030A0"/>
          <w:sz w:val="36"/>
          <w:szCs w:val="36"/>
        </w:rPr>
        <w:t>The Education People</w:t>
      </w:r>
    </w:p>
    <w:p w14:paraId="28A56C14" w14:textId="77777777" w:rsidR="000A56B6" w:rsidRPr="000A56B6" w:rsidRDefault="000A56B6" w:rsidP="000A56B6">
      <w:pPr>
        <w:tabs>
          <w:tab w:val="left" w:pos="6768"/>
        </w:tabs>
        <w:rPr>
          <w:rFonts w:ascii="Arial" w:hAnsi="Arial" w:cs="Arial"/>
          <w:color w:val="7030A0"/>
          <w:sz w:val="28"/>
          <w:szCs w:val="28"/>
        </w:rPr>
      </w:pPr>
    </w:p>
    <w:p w14:paraId="6D2FF495" w14:textId="77777777" w:rsidR="00695462" w:rsidRPr="000A56B6" w:rsidRDefault="00695462" w:rsidP="00695462">
      <w:pPr>
        <w:tabs>
          <w:tab w:val="left" w:pos="6768"/>
        </w:tabs>
        <w:rPr>
          <w:rFonts w:ascii="DM Sans" w:hAnsi="DM Sans" w:cs="Arial"/>
          <w:color w:val="7030A0"/>
          <w:sz w:val="28"/>
          <w:szCs w:val="28"/>
        </w:rPr>
      </w:pPr>
      <w:r w:rsidRPr="000A56B6">
        <w:rPr>
          <w:rFonts w:ascii="DM Sans" w:hAnsi="DM Sans" w:cs="Arial"/>
          <w:color w:val="7030A0"/>
          <w:sz w:val="28"/>
          <w:szCs w:val="28"/>
        </w:rPr>
        <w:t>Job Description: Customer Support Officer</w:t>
      </w:r>
    </w:p>
    <w:p w14:paraId="63C6F69B" w14:textId="77777777" w:rsidR="00A20657" w:rsidRPr="000A56B6" w:rsidRDefault="00A20657" w:rsidP="00A20657">
      <w:pPr>
        <w:tabs>
          <w:tab w:val="left" w:pos="6768"/>
        </w:tabs>
        <w:rPr>
          <w:rFonts w:ascii="DM Sans" w:hAnsi="DM Sans" w:cs="Arial"/>
        </w:rPr>
      </w:pPr>
    </w:p>
    <w:tbl>
      <w:tblPr>
        <w:tblW w:w="9628" w:type="dxa"/>
        <w:tblBorders>
          <w:top w:val="single" w:sz="12" w:space="0" w:color="7030A0"/>
        </w:tblBorders>
        <w:tblLayout w:type="fixed"/>
        <w:tblLook w:val="0000" w:firstRow="0" w:lastRow="0" w:firstColumn="0" w:lastColumn="0" w:noHBand="0" w:noVBand="0"/>
      </w:tblPr>
      <w:tblGrid>
        <w:gridCol w:w="2268"/>
        <w:gridCol w:w="7360"/>
      </w:tblGrid>
      <w:tr w:rsidR="00A20657" w:rsidRPr="000A56B6" w14:paraId="4753A3B5" w14:textId="77777777" w:rsidTr="00695462">
        <w:tc>
          <w:tcPr>
            <w:tcW w:w="2268" w:type="dxa"/>
          </w:tcPr>
          <w:p w14:paraId="62EF8986" w14:textId="77777777" w:rsidR="00A20657" w:rsidRPr="000A56B6" w:rsidRDefault="00A20657" w:rsidP="00A20657">
            <w:pPr>
              <w:rPr>
                <w:rFonts w:ascii="DM Sans" w:hAnsi="DM Sans" w:cs="Arial"/>
                <w:b/>
                <w:color w:val="000000"/>
              </w:rPr>
            </w:pPr>
          </w:p>
          <w:p w14:paraId="1A7BC521" w14:textId="77777777" w:rsidR="00A20657" w:rsidRPr="000A56B6" w:rsidRDefault="00A20657" w:rsidP="00A20657">
            <w:pPr>
              <w:rPr>
                <w:rFonts w:ascii="DM Sans" w:hAnsi="DM Sans" w:cs="Arial"/>
                <w:b/>
                <w:color w:val="000000"/>
              </w:rPr>
            </w:pPr>
          </w:p>
          <w:p w14:paraId="19464899" w14:textId="77777777" w:rsidR="00A20657" w:rsidRPr="000A56B6" w:rsidRDefault="00A20657" w:rsidP="00A20657">
            <w:pPr>
              <w:rPr>
                <w:rFonts w:ascii="DM Sans" w:hAnsi="DM Sans" w:cs="Arial"/>
                <w:b/>
                <w:color w:val="000000"/>
              </w:rPr>
            </w:pPr>
            <w:r w:rsidRPr="000A56B6">
              <w:rPr>
                <w:rFonts w:ascii="DM Sans" w:hAnsi="DM Sans" w:cs="Arial"/>
                <w:b/>
                <w:color w:val="000000"/>
              </w:rPr>
              <w:t>Section:</w:t>
            </w:r>
          </w:p>
          <w:p w14:paraId="385BE59B" w14:textId="77777777" w:rsidR="00A20657" w:rsidRPr="000A56B6" w:rsidRDefault="00A20657" w:rsidP="00A20657">
            <w:pPr>
              <w:rPr>
                <w:rFonts w:ascii="DM Sans" w:hAnsi="DM Sans" w:cs="Arial"/>
                <w:b/>
                <w:color w:val="000000"/>
              </w:rPr>
            </w:pPr>
          </w:p>
          <w:p w14:paraId="388444D9" w14:textId="77777777" w:rsidR="00A20657" w:rsidRPr="000A56B6" w:rsidRDefault="00A20657" w:rsidP="00A20657">
            <w:pPr>
              <w:rPr>
                <w:rFonts w:ascii="DM Sans" w:hAnsi="DM Sans" w:cs="Arial"/>
                <w:b/>
                <w:color w:val="000000"/>
              </w:rPr>
            </w:pPr>
            <w:r w:rsidRPr="000A56B6">
              <w:rPr>
                <w:rFonts w:ascii="DM Sans" w:hAnsi="DM Sans" w:cs="Arial"/>
                <w:b/>
                <w:color w:val="000000"/>
              </w:rPr>
              <w:t>Location:</w:t>
            </w:r>
          </w:p>
          <w:p w14:paraId="455214FE" w14:textId="77777777" w:rsidR="00A20657" w:rsidRPr="000A56B6" w:rsidRDefault="00A20657" w:rsidP="00A20657">
            <w:pPr>
              <w:rPr>
                <w:rFonts w:ascii="DM Sans" w:hAnsi="DM Sans" w:cs="Arial"/>
                <w:b/>
                <w:color w:val="000000"/>
              </w:rPr>
            </w:pPr>
          </w:p>
          <w:p w14:paraId="78FC3E25" w14:textId="77777777" w:rsidR="00A20657" w:rsidRPr="000A56B6" w:rsidRDefault="00A20657" w:rsidP="00A20657">
            <w:pPr>
              <w:rPr>
                <w:rFonts w:ascii="DM Sans" w:hAnsi="DM Sans" w:cs="Arial"/>
                <w:b/>
                <w:color w:val="000000"/>
              </w:rPr>
            </w:pPr>
            <w:r w:rsidRPr="000A56B6">
              <w:rPr>
                <w:rFonts w:ascii="DM Sans" w:hAnsi="DM Sans" w:cs="Arial"/>
                <w:b/>
                <w:color w:val="000000"/>
              </w:rPr>
              <w:t>Grade:</w:t>
            </w:r>
          </w:p>
          <w:p w14:paraId="7FE90487" w14:textId="77777777" w:rsidR="00A20657" w:rsidRPr="000A56B6" w:rsidRDefault="00A20657" w:rsidP="00A20657">
            <w:pPr>
              <w:rPr>
                <w:rFonts w:ascii="DM Sans" w:hAnsi="DM Sans" w:cs="Arial"/>
                <w:b/>
                <w:color w:val="000000"/>
              </w:rPr>
            </w:pPr>
          </w:p>
          <w:p w14:paraId="295FAF3F" w14:textId="77777777" w:rsidR="00A20657" w:rsidRPr="000A56B6" w:rsidRDefault="00A20657" w:rsidP="00A20657">
            <w:pPr>
              <w:rPr>
                <w:rFonts w:ascii="DM Sans" w:hAnsi="DM Sans" w:cs="Arial"/>
                <w:b/>
                <w:color w:val="000000"/>
              </w:rPr>
            </w:pPr>
            <w:r w:rsidRPr="000A56B6">
              <w:rPr>
                <w:rFonts w:ascii="DM Sans" w:hAnsi="DM Sans" w:cs="Arial"/>
                <w:b/>
                <w:color w:val="000000"/>
              </w:rPr>
              <w:t>Responsible to:</w:t>
            </w:r>
          </w:p>
          <w:p w14:paraId="56D2D5A2" w14:textId="77777777" w:rsidR="00A20657" w:rsidRPr="000A56B6" w:rsidRDefault="00A20657" w:rsidP="00A20657">
            <w:pPr>
              <w:rPr>
                <w:rFonts w:ascii="DM Sans" w:hAnsi="DM Sans" w:cs="Arial"/>
                <w:b/>
                <w:color w:val="000000"/>
              </w:rPr>
            </w:pPr>
          </w:p>
        </w:tc>
        <w:tc>
          <w:tcPr>
            <w:tcW w:w="7360" w:type="dxa"/>
          </w:tcPr>
          <w:p w14:paraId="715A8835" w14:textId="77777777" w:rsidR="00A20657" w:rsidRPr="000A56B6" w:rsidRDefault="00A20657" w:rsidP="00A20657">
            <w:pPr>
              <w:rPr>
                <w:rFonts w:ascii="DM Sans" w:hAnsi="DM Sans" w:cs="Arial"/>
                <w:b/>
                <w:color w:val="000000"/>
              </w:rPr>
            </w:pPr>
          </w:p>
          <w:p w14:paraId="392849B9" w14:textId="77777777" w:rsidR="00A20657" w:rsidRPr="000A56B6" w:rsidRDefault="00A20657" w:rsidP="00A20657">
            <w:pPr>
              <w:rPr>
                <w:rFonts w:ascii="DM Sans" w:hAnsi="DM Sans" w:cs="Arial"/>
                <w:b/>
                <w:color w:val="000000"/>
              </w:rPr>
            </w:pPr>
          </w:p>
          <w:p w14:paraId="59A10A68" w14:textId="77777777" w:rsidR="00A20657" w:rsidRPr="000A56B6" w:rsidRDefault="00CC1C97" w:rsidP="00A20657">
            <w:pPr>
              <w:rPr>
                <w:rFonts w:ascii="DM Sans" w:hAnsi="DM Sans" w:cs="Arial"/>
                <w:b/>
                <w:i/>
                <w:color w:val="000000"/>
              </w:rPr>
            </w:pPr>
            <w:r w:rsidRPr="000A56B6">
              <w:rPr>
                <w:rFonts w:ascii="DM Sans" w:hAnsi="DM Sans" w:cs="Arial"/>
                <w:b/>
                <w:color w:val="000000"/>
              </w:rPr>
              <w:t>Schools Financial Services</w:t>
            </w:r>
          </w:p>
          <w:p w14:paraId="12192D92" w14:textId="77777777" w:rsidR="00A20657" w:rsidRPr="000A56B6" w:rsidRDefault="00A20657" w:rsidP="00A20657">
            <w:pPr>
              <w:rPr>
                <w:rFonts w:ascii="DM Sans" w:hAnsi="DM Sans" w:cs="Arial"/>
                <w:b/>
                <w:color w:val="000000"/>
              </w:rPr>
            </w:pPr>
          </w:p>
          <w:p w14:paraId="6AF60231" w14:textId="1C85EDB8" w:rsidR="00A20657" w:rsidRPr="0050329B" w:rsidRDefault="00F94F29" w:rsidP="00A20657">
            <w:pPr>
              <w:rPr>
                <w:rFonts w:ascii="DM Sans" w:hAnsi="DM Sans" w:cs="Arial"/>
                <w:b/>
              </w:rPr>
            </w:pPr>
            <w:r w:rsidRPr="0050329B">
              <w:rPr>
                <w:rFonts w:ascii="DM Sans" w:hAnsi="DM Sans" w:cs="Arial"/>
                <w:b/>
              </w:rPr>
              <w:t>New Hythe Lane</w:t>
            </w:r>
            <w:r w:rsidR="009D7FD7" w:rsidRPr="0050329B">
              <w:rPr>
                <w:rFonts w:ascii="DM Sans" w:hAnsi="DM Sans" w:cs="Arial"/>
                <w:b/>
              </w:rPr>
              <w:t>/Hybrid</w:t>
            </w:r>
          </w:p>
          <w:p w14:paraId="7ABF0EEE" w14:textId="77777777" w:rsidR="00A20657" w:rsidRPr="000A56B6" w:rsidRDefault="00F94F29" w:rsidP="00A20657">
            <w:pPr>
              <w:rPr>
                <w:rFonts w:ascii="DM Sans" w:hAnsi="DM Sans" w:cs="Arial"/>
                <w:b/>
                <w:color w:val="000000"/>
              </w:rPr>
            </w:pPr>
            <w:r w:rsidRPr="000A56B6">
              <w:rPr>
                <w:rFonts w:ascii="DM Sans" w:hAnsi="DM Sans" w:cs="Arial"/>
                <w:b/>
                <w:color w:val="000000"/>
              </w:rPr>
              <w:t xml:space="preserve"> </w:t>
            </w:r>
          </w:p>
          <w:p w14:paraId="0EACA77E" w14:textId="618647F8" w:rsidR="00A20657" w:rsidRPr="0050329B" w:rsidRDefault="00F94F29" w:rsidP="00A20657">
            <w:pPr>
              <w:rPr>
                <w:rFonts w:ascii="DM Sans" w:hAnsi="DM Sans" w:cs="Arial"/>
                <w:b/>
              </w:rPr>
            </w:pPr>
            <w:r w:rsidRPr="0050329B">
              <w:rPr>
                <w:rFonts w:ascii="DM Sans" w:hAnsi="DM Sans" w:cs="Arial"/>
                <w:b/>
              </w:rPr>
              <w:t>TEP8</w:t>
            </w:r>
          </w:p>
          <w:p w14:paraId="10A236F6" w14:textId="77777777" w:rsidR="00A20657" w:rsidRPr="000A56B6" w:rsidRDefault="00A20657" w:rsidP="00A20657">
            <w:pPr>
              <w:rPr>
                <w:rFonts w:ascii="DM Sans" w:hAnsi="DM Sans" w:cs="Arial"/>
                <w:b/>
              </w:rPr>
            </w:pPr>
          </w:p>
          <w:p w14:paraId="3A2338F5" w14:textId="7783E6FB" w:rsidR="00A20657" w:rsidRPr="0050329B" w:rsidRDefault="00F94F29" w:rsidP="00A20657">
            <w:pPr>
              <w:rPr>
                <w:rFonts w:ascii="DM Sans" w:hAnsi="DM Sans" w:cs="Arial"/>
                <w:b/>
              </w:rPr>
            </w:pPr>
            <w:r w:rsidRPr="0050329B">
              <w:rPr>
                <w:rFonts w:ascii="DM Sans" w:hAnsi="DM Sans" w:cs="Arial"/>
                <w:b/>
              </w:rPr>
              <w:t>Core Delivery Manager</w:t>
            </w:r>
          </w:p>
          <w:p w14:paraId="744CF4AE" w14:textId="77777777" w:rsidR="00A20657" w:rsidRPr="000A56B6" w:rsidRDefault="00A20657" w:rsidP="00A20657">
            <w:pPr>
              <w:rPr>
                <w:rFonts w:ascii="DM Sans" w:hAnsi="DM Sans" w:cs="Arial"/>
                <w:b/>
              </w:rPr>
            </w:pPr>
          </w:p>
        </w:tc>
      </w:tr>
    </w:tbl>
    <w:p w14:paraId="6EBC3131" w14:textId="77777777" w:rsidR="00A20657" w:rsidRPr="000A56B6" w:rsidRDefault="00A20657" w:rsidP="00A20657">
      <w:pPr>
        <w:ind w:left="2880" w:hanging="2880"/>
        <w:rPr>
          <w:rFonts w:ascii="DM Sans" w:hAnsi="DM Sans" w:cs="Arial"/>
          <w:color w:val="000000"/>
        </w:rPr>
      </w:pPr>
    </w:p>
    <w:p w14:paraId="44B807DB" w14:textId="77777777" w:rsidR="00A20657" w:rsidRPr="000A56B6" w:rsidRDefault="00A20657" w:rsidP="00A20657">
      <w:pPr>
        <w:jc w:val="both"/>
        <w:rPr>
          <w:rFonts w:ascii="DM Sans" w:hAnsi="DM Sans" w:cs="Arial"/>
          <w:b/>
          <w:bCs/>
          <w:sz w:val="32"/>
          <w:szCs w:val="32"/>
          <w:u w:val="single"/>
        </w:rPr>
      </w:pPr>
      <w:r w:rsidRPr="000A56B6">
        <w:rPr>
          <w:rFonts w:ascii="DM Sans" w:hAnsi="DM Sans" w:cs="Arial"/>
          <w:b/>
          <w:bCs/>
          <w:sz w:val="32"/>
          <w:szCs w:val="32"/>
          <w:u w:val="single"/>
        </w:rPr>
        <w:t>Purpose of the Job:</w:t>
      </w:r>
    </w:p>
    <w:p w14:paraId="63123B7E" w14:textId="77777777" w:rsidR="00891CDD" w:rsidRPr="000A56B6" w:rsidRDefault="00891CDD" w:rsidP="00216941">
      <w:pPr>
        <w:jc w:val="both"/>
        <w:rPr>
          <w:rFonts w:ascii="DM Sans" w:hAnsi="DM Sans" w:cs="Arial"/>
        </w:rPr>
      </w:pPr>
    </w:p>
    <w:p w14:paraId="4D812FEF" w14:textId="77777777" w:rsidR="001E776F" w:rsidRPr="000A56B6" w:rsidRDefault="00216941" w:rsidP="00120BD8">
      <w:pPr>
        <w:rPr>
          <w:rFonts w:ascii="DM Sans" w:hAnsi="DM Sans" w:cs="Arial"/>
        </w:rPr>
      </w:pPr>
      <w:r w:rsidRPr="000A56B6">
        <w:rPr>
          <w:rFonts w:ascii="DM Sans" w:hAnsi="DM Sans" w:cs="Arial"/>
        </w:rPr>
        <w:t xml:space="preserve">To </w:t>
      </w:r>
      <w:r w:rsidR="00F0724C" w:rsidRPr="000A56B6">
        <w:rPr>
          <w:rFonts w:ascii="DM Sans" w:hAnsi="DM Sans" w:cs="Arial"/>
        </w:rPr>
        <w:t>provide advice, support and guidance to all customers including helpdesk cover</w:t>
      </w:r>
      <w:r w:rsidR="00EF5D5C" w:rsidRPr="000A56B6">
        <w:rPr>
          <w:rFonts w:ascii="DM Sans" w:hAnsi="DM Sans" w:cs="Arial"/>
        </w:rPr>
        <w:t xml:space="preserve">. </w:t>
      </w:r>
      <w:r w:rsidR="00F0724C" w:rsidRPr="000A56B6">
        <w:rPr>
          <w:rFonts w:ascii="DM Sans" w:hAnsi="DM Sans" w:cs="Arial"/>
        </w:rPr>
        <w:t xml:space="preserve">To </w:t>
      </w:r>
      <w:r w:rsidRPr="000A56B6">
        <w:rPr>
          <w:rFonts w:ascii="DM Sans" w:hAnsi="DM Sans" w:cs="Arial"/>
        </w:rPr>
        <w:t xml:space="preserve">deliver </w:t>
      </w:r>
      <w:r w:rsidR="0087187C" w:rsidRPr="000A56B6">
        <w:rPr>
          <w:rFonts w:ascii="DM Sans" w:hAnsi="DM Sans" w:cs="Arial"/>
        </w:rPr>
        <w:t>and assist in the maintenance of</w:t>
      </w:r>
      <w:r w:rsidRPr="000A56B6">
        <w:rPr>
          <w:rFonts w:ascii="DM Sans" w:hAnsi="DM Sans" w:cs="Arial"/>
        </w:rPr>
        <w:t xml:space="preserve"> information and </w:t>
      </w:r>
      <w:r w:rsidR="0087187C" w:rsidRPr="000A56B6">
        <w:rPr>
          <w:rFonts w:ascii="DM Sans" w:hAnsi="DM Sans" w:cs="Arial"/>
        </w:rPr>
        <w:t>guidance for</w:t>
      </w:r>
      <w:r w:rsidR="001E776F" w:rsidRPr="000A56B6">
        <w:rPr>
          <w:rFonts w:ascii="DM Sans" w:hAnsi="DM Sans" w:cs="Arial"/>
        </w:rPr>
        <w:t xml:space="preserve"> </w:t>
      </w:r>
      <w:r w:rsidRPr="000A56B6">
        <w:rPr>
          <w:rFonts w:ascii="DM Sans" w:hAnsi="DM Sans" w:cs="Arial"/>
        </w:rPr>
        <w:t>Schools Financial Services</w:t>
      </w:r>
      <w:r w:rsidR="0087187C" w:rsidRPr="000A56B6">
        <w:rPr>
          <w:rFonts w:ascii="DM Sans" w:hAnsi="DM Sans" w:cs="Arial"/>
        </w:rPr>
        <w:t xml:space="preserve"> customers and staff</w:t>
      </w:r>
      <w:r w:rsidR="000C7280" w:rsidRPr="000A56B6">
        <w:rPr>
          <w:rFonts w:ascii="DM Sans" w:hAnsi="DM Sans" w:cs="Arial"/>
        </w:rPr>
        <w:t>.</w:t>
      </w:r>
    </w:p>
    <w:p w14:paraId="7018B186" w14:textId="77777777" w:rsidR="00204DB6" w:rsidRPr="000A56B6" w:rsidRDefault="00204DB6" w:rsidP="00120BD8">
      <w:pPr>
        <w:rPr>
          <w:rFonts w:ascii="DM Sans" w:hAnsi="DM Sans" w:cs="Arial"/>
        </w:rPr>
      </w:pPr>
    </w:p>
    <w:p w14:paraId="7E5F4961" w14:textId="77777777" w:rsidR="00E50AFE" w:rsidRPr="000A56B6" w:rsidRDefault="00E50AFE" w:rsidP="00120BD8">
      <w:pPr>
        <w:rPr>
          <w:rFonts w:ascii="DM Sans" w:hAnsi="DM Sans" w:cs="Arial"/>
        </w:rPr>
      </w:pPr>
      <w:r w:rsidRPr="000A56B6">
        <w:rPr>
          <w:rFonts w:ascii="DM Sans" w:hAnsi="DM Sans" w:cs="Arial"/>
        </w:rPr>
        <w:t>To support and administer information systems and software operated by Schools Finan</w:t>
      </w:r>
      <w:r w:rsidR="00DE3A39" w:rsidRPr="000A56B6">
        <w:rPr>
          <w:rFonts w:ascii="DM Sans" w:hAnsi="DM Sans" w:cs="Arial"/>
        </w:rPr>
        <w:t>cial Services and its customers to ensure consistency.</w:t>
      </w:r>
    </w:p>
    <w:p w14:paraId="288EF711" w14:textId="77777777" w:rsidR="00204DB6" w:rsidRPr="000A56B6" w:rsidRDefault="00204DB6" w:rsidP="00120BD8">
      <w:pPr>
        <w:rPr>
          <w:rFonts w:ascii="DM Sans" w:hAnsi="DM Sans" w:cs="Arial"/>
        </w:rPr>
      </w:pPr>
    </w:p>
    <w:p w14:paraId="0FA8FF27" w14:textId="77777777" w:rsidR="001E776F" w:rsidRPr="000A56B6" w:rsidRDefault="00891CDD" w:rsidP="00120BD8">
      <w:pPr>
        <w:rPr>
          <w:rFonts w:ascii="DM Sans" w:hAnsi="DM Sans" w:cs="Arial"/>
        </w:rPr>
      </w:pPr>
      <w:r w:rsidRPr="000A56B6">
        <w:rPr>
          <w:rFonts w:ascii="DM Sans" w:hAnsi="DM Sans" w:cs="Arial"/>
        </w:rPr>
        <w:t>T</w:t>
      </w:r>
      <w:r w:rsidR="0087187C" w:rsidRPr="000A56B6">
        <w:rPr>
          <w:rFonts w:ascii="DM Sans" w:hAnsi="DM Sans" w:cs="Arial"/>
        </w:rPr>
        <w:t xml:space="preserve">o support </w:t>
      </w:r>
      <w:r w:rsidR="001E776F" w:rsidRPr="000A56B6">
        <w:rPr>
          <w:rFonts w:ascii="DM Sans" w:hAnsi="DM Sans" w:cs="Arial"/>
        </w:rPr>
        <w:t xml:space="preserve">the </w:t>
      </w:r>
      <w:r w:rsidR="00605C83" w:rsidRPr="000A56B6">
        <w:rPr>
          <w:rFonts w:ascii="DM Sans" w:hAnsi="DM Sans" w:cs="Arial"/>
        </w:rPr>
        <w:t xml:space="preserve">requirements of </w:t>
      </w:r>
      <w:r w:rsidR="0087187C" w:rsidRPr="000A56B6">
        <w:rPr>
          <w:rFonts w:ascii="DM Sans" w:hAnsi="DM Sans" w:cs="Arial"/>
        </w:rPr>
        <w:t xml:space="preserve">the marketing </w:t>
      </w:r>
      <w:r w:rsidR="00605C83" w:rsidRPr="000A56B6">
        <w:rPr>
          <w:rFonts w:ascii="DM Sans" w:hAnsi="DM Sans" w:cs="Arial"/>
        </w:rPr>
        <w:t>strategy.</w:t>
      </w:r>
    </w:p>
    <w:p w14:paraId="61512294" w14:textId="77777777" w:rsidR="00204DB6" w:rsidRPr="000A56B6" w:rsidRDefault="00204DB6" w:rsidP="00120BD8">
      <w:pPr>
        <w:rPr>
          <w:rFonts w:ascii="DM Sans" w:hAnsi="DM Sans" w:cs="Arial"/>
        </w:rPr>
      </w:pPr>
    </w:p>
    <w:p w14:paraId="00A87670" w14:textId="77777777" w:rsidR="00A20657" w:rsidRPr="000A56B6" w:rsidRDefault="00A20657" w:rsidP="00A20657">
      <w:pPr>
        <w:rPr>
          <w:rFonts w:ascii="DM Sans" w:hAnsi="DM Sans" w:cs="Arial"/>
        </w:rPr>
      </w:pPr>
    </w:p>
    <w:p w14:paraId="59D46507" w14:textId="77777777" w:rsidR="00A20657" w:rsidRPr="000A56B6" w:rsidRDefault="00A20657" w:rsidP="00A20657">
      <w:pPr>
        <w:jc w:val="both"/>
        <w:rPr>
          <w:rFonts w:ascii="DM Sans" w:hAnsi="DM Sans" w:cs="Arial"/>
          <w:b/>
          <w:sz w:val="32"/>
          <w:szCs w:val="32"/>
          <w:u w:val="single"/>
        </w:rPr>
      </w:pPr>
      <w:r w:rsidRPr="000A56B6">
        <w:rPr>
          <w:rFonts w:ascii="DM Sans" w:hAnsi="DM Sans" w:cs="Arial"/>
          <w:b/>
          <w:sz w:val="32"/>
          <w:szCs w:val="32"/>
          <w:u w:val="single"/>
        </w:rPr>
        <w:t>Main duties and responsibilities:</w:t>
      </w:r>
    </w:p>
    <w:p w14:paraId="44349C2E" w14:textId="77777777" w:rsidR="000C7280" w:rsidRPr="000A56B6" w:rsidRDefault="000C7280" w:rsidP="000C7280">
      <w:pPr>
        <w:rPr>
          <w:rFonts w:ascii="DM Sans" w:hAnsi="DM Sans" w:cs="Arial"/>
        </w:rPr>
      </w:pPr>
    </w:p>
    <w:p w14:paraId="31585F76" w14:textId="77777777" w:rsidR="00216941" w:rsidRPr="000A56B6" w:rsidRDefault="00216941" w:rsidP="00216941">
      <w:pPr>
        <w:numPr>
          <w:ilvl w:val="0"/>
          <w:numId w:val="1"/>
        </w:numPr>
        <w:rPr>
          <w:rFonts w:ascii="DM Sans" w:hAnsi="DM Sans" w:cs="Arial"/>
          <w:szCs w:val="24"/>
        </w:rPr>
      </w:pPr>
      <w:r w:rsidRPr="000A56B6">
        <w:rPr>
          <w:rFonts w:ascii="DM Sans" w:hAnsi="DM Sans" w:cs="Arial"/>
          <w:szCs w:val="24"/>
        </w:rPr>
        <w:t xml:space="preserve">Act as </w:t>
      </w:r>
      <w:r w:rsidR="00A2124A" w:rsidRPr="000A56B6">
        <w:rPr>
          <w:rFonts w:ascii="DM Sans" w:hAnsi="DM Sans" w:cs="Arial"/>
          <w:szCs w:val="24"/>
        </w:rPr>
        <w:t>the</w:t>
      </w:r>
      <w:r w:rsidRPr="000A56B6">
        <w:rPr>
          <w:rFonts w:ascii="DM Sans" w:hAnsi="DM Sans" w:cs="Arial"/>
          <w:szCs w:val="24"/>
        </w:rPr>
        <w:t xml:space="preserve"> focal point for enquires giving high quality advice </w:t>
      </w:r>
      <w:r w:rsidR="00A2124A" w:rsidRPr="000A56B6">
        <w:rPr>
          <w:rFonts w:ascii="DM Sans" w:hAnsi="DM Sans" w:cs="Arial"/>
          <w:szCs w:val="24"/>
        </w:rPr>
        <w:t xml:space="preserve">and information </w:t>
      </w:r>
      <w:r w:rsidRPr="000A56B6">
        <w:rPr>
          <w:rFonts w:ascii="DM Sans" w:hAnsi="DM Sans" w:cs="Arial"/>
          <w:szCs w:val="24"/>
        </w:rPr>
        <w:t>to all customers</w:t>
      </w:r>
      <w:r w:rsidR="00120BD8" w:rsidRPr="000A56B6">
        <w:rPr>
          <w:rFonts w:ascii="DM Sans" w:hAnsi="DM Sans" w:cs="Arial"/>
          <w:szCs w:val="24"/>
        </w:rPr>
        <w:t xml:space="preserve"> acting as the first point of contact (helpdesk) for all incoming enquiries</w:t>
      </w:r>
      <w:r w:rsidRPr="000A56B6">
        <w:rPr>
          <w:rFonts w:ascii="DM Sans" w:hAnsi="DM Sans" w:cs="Arial"/>
          <w:szCs w:val="24"/>
        </w:rPr>
        <w:t>.</w:t>
      </w:r>
    </w:p>
    <w:p w14:paraId="26530809" w14:textId="77777777" w:rsidR="00AF7FFE" w:rsidRPr="000A56B6" w:rsidRDefault="00AF7FFE" w:rsidP="00AF7FFE">
      <w:pPr>
        <w:ind w:left="720"/>
        <w:rPr>
          <w:rFonts w:ascii="DM Sans" w:hAnsi="DM Sans" w:cs="Arial"/>
          <w:szCs w:val="24"/>
        </w:rPr>
      </w:pPr>
    </w:p>
    <w:p w14:paraId="5A6816C3" w14:textId="77777777" w:rsidR="00AF7FFE" w:rsidRPr="000A56B6" w:rsidRDefault="00AF7FFE" w:rsidP="00216941">
      <w:pPr>
        <w:numPr>
          <w:ilvl w:val="0"/>
          <w:numId w:val="1"/>
        </w:numPr>
        <w:rPr>
          <w:rFonts w:ascii="DM Sans" w:hAnsi="DM Sans" w:cs="Arial"/>
          <w:szCs w:val="24"/>
        </w:rPr>
      </w:pPr>
      <w:r w:rsidRPr="000A56B6">
        <w:rPr>
          <w:rFonts w:ascii="DM Sans" w:hAnsi="DM Sans" w:cs="Arial"/>
          <w:szCs w:val="24"/>
        </w:rPr>
        <w:t xml:space="preserve">Maintain and cascade, as appropriate, the information and guidance </w:t>
      </w:r>
      <w:r w:rsidR="00122733" w:rsidRPr="000A56B6">
        <w:rPr>
          <w:rFonts w:ascii="DM Sans" w:hAnsi="DM Sans" w:cs="Arial"/>
          <w:szCs w:val="24"/>
        </w:rPr>
        <w:t>available to Schools Financial Services customers and staff.</w:t>
      </w:r>
    </w:p>
    <w:p w14:paraId="663E1A58" w14:textId="77777777" w:rsidR="00216941" w:rsidRPr="000A56B6" w:rsidRDefault="00216941" w:rsidP="00216941">
      <w:pPr>
        <w:rPr>
          <w:rFonts w:ascii="DM Sans" w:hAnsi="DM Sans" w:cs="Arial"/>
          <w:szCs w:val="24"/>
        </w:rPr>
      </w:pPr>
    </w:p>
    <w:p w14:paraId="77858432" w14:textId="77777777" w:rsidR="00DE3A39" w:rsidRPr="000A56B6" w:rsidRDefault="00DE3A39" w:rsidP="00891CDD">
      <w:pPr>
        <w:numPr>
          <w:ilvl w:val="0"/>
          <w:numId w:val="1"/>
        </w:numPr>
        <w:rPr>
          <w:rFonts w:ascii="DM Sans" w:hAnsi="DM Sans" w:cs="Arial"/>
          <w:szCs w:val="24"/>
        </w:rPr>
      </w:pPr>
      <w:r w:rsidRPr="000A56B6">
        <w:rPr>
          <w:rFonts w:ascii="DM Sans" w:hAnsi="DM Sans"/>
          <w:szCs w:val="24"/>
        </w:rPr>
        <w:t>Deliver and support a small number of contracts as defined in the relevant contract specification documentation and agreed with schools, academies and MAT’s. This will include providing support and sound financial management advice to schools on budget preparation, monthly monitoring and closure of accounts</w:t>
      </w:r>
      <w:r w:rsidR="000E0495" w:rsidRPr="000A56B6">
        <w:rPr>
          <w:rFonts w:ascii="DM Sans" w:hAnsi="DM Sans"/>
          <w:szCs w:val="24"/>
        </w:rPr>
        <w:t>.</w:t>
      </w:r>
    </w:p>
    <w:p w14:paraId="582D7763" w14:textId="77777777" w:rsidR="00DE3A39" w:rsidRPr="000A56B6" w:rsidRDefault="00DE3A39" w:rsidP="00DE3A39">
      <w:pPr>
        <w:pStyle w:val="ListParagraph"/>
        <w:rPr>
          <w:rFonts w:ascii="DM Sans" w:hAnsi="DM Sans" w:cs="Arial"/>
          <w:szCs w:val="24"/>
        </w:rPr>
      </w:pPr>
    </w:p>
    <w:p w14:paraId="6349E94E" w14:textId="77777777" w:rsidR="00891CDD" w:rsidRPr="000A56B6" w:rsidRDefault="00BD54F5" w:rsidP="00891CDD">
      <w:pPr>
        <w:numPr>
          <w:ilvl w:val="0"/>
          <w:numId w:val="1"/>
        </w:numPr>
        <w:rPr>
          <w:rFonts w:ascii="DM Sans" w:hAnsi="DM Sans" w:cs="Arial"/>
          <w:szCs w:val="24"/>
        </w:rPr>
      </w:pPr>
      <w:r w:rsidRPr="000A56B6">
        <w:rPr>
          <w:rFonts w:ascii="DM Sans" w:hAnsi="DM Sans" w:cs="Arial"/>
          <w:szCs w:val="24"/>
        </w:rPr>
        <w:t>Support the operation of all information systems and software</w:t>
      </w:r>
      <w:r w:rsidR="00DE3A39" w:rsidRPr="000A56B6">
        <w:rPr>
          <w:rFonts w:ascii="DM Sans" w:hAnsi="DM Sans" w:cs="Arial"/>
          <w:szCs w:val="24"/>
        </w:rPr>
        <w:t xml:space="preserve"> for Schools Financial Services ensuring consistency.</w:t>
      </w:r>
    </w:p>
    <w:p w14:paraId="25883519" w14:textId="77777777" w:rsidR="00AC114F" w:rsidRPr="000A56B6" w:rsidRDefault="00AC114F" w:rsidP="00AC114F">
      <w:pPr>
        <w:pStyle w:val="ListParagraph"/>
        <w:rPr>
          <w:rFonts w:ascii="DM Sans" w:hAnsi="DM Sans" w:cs="Arial"/>
          <w:szCs w:val="24"/>
        </w:rPr>
      </w:pPr>
    </w:p>
    <w:p w14:paraId="7569B8CD" w14:textId="77777777" w:rsidR="00AC114F" w:rsidRPr="0050329B" w:rsidRDefault="009D7FD7" w:rsidP="00AC114F">
      <w:pPr>
        <w:numPr>
          <w:ilvl w:val="0"/>
          <w:numId w:val="1"/>
        </w:numPr>
        <w:rPr>
          <w:rFonts w:ascii="DM Sans" w:hAnsi="DM Sans" w:cs="Arial"/>
          <w:szCs w:val="24"/>
        </w:rPr>
      </w:pPr>
      <w:r w:rsidRPr="0050329B">
        <w:rPr>
          <w:rFonts w:ascii="DM Sans" w:hAnsi="DM Sans" w:cs="Arial"/>
          <w:szCs w:val="24"/>
        </w:rPr>
        <w:lastRenderedPageBreak/>
        <w:t>Be responsible/assist with m</w:t>
      </w:r>
      <w:r w:rsidR="00AC114F" w:rsidRPr="0050329B">
        <w:rPr>
          <w:rFonts w:ascii="DM Sans" w:hAnsi="DM Sans" w:cs="Arial"/>
          <w:szCs w:val="24"/>
        </w:rPr>
        <w:t>aintain</w:t>
      </w:r>
      <w:r w:rsidRPr="0050329B">
        <w:rPr>
          <w:rFonts w:ascii="DM Sans" w:hAnsi="DM Sans" w:cs="Arial"/>
          <w:szCs w:val="24"/>
        </w:rPr>
        <w:t>ing</w:t>
      </w:r>
      <w:r w:rsidR="00AC114F" w:rsidRPr="0050329B">
        <w:rPr>
          <w:rFonts w:ascii="DM Sans" w:hAnsi="DM Sans" w:cs="Arial"/>
          <w:szCs w:val="24"/>
        </w:rPr>
        <w:t xml:space="preserve"> and reconcil</w:t>
      </w:r>
      <w:r w:rsidRPr="0050329B">
        <w:rPr>
          <w:rFonts w:ascii="DM Sans" w:hAnsi="DM Sans" w:cs="Arial"/>
          <w:szCs w:val="24"/>
        </w:rPr>
        <w:t>ing</w:t>
      </w:r>
      <w:r w:rsidR="00AC114F" w:rsidRPr="0050329B">
        <w:rPr>
          <w:rFonts w:ascii="DM Sans" w:hAnsi="DM Sans" w:cs="Arial"/>
          <w:szCs w:val="24"/>
        </w:rPr>
        <w:t xml:space="preserve"> the records </w:t>
      </w:r>
      <w:r w:rsidR="00DE3A39" w:rsidRPr="0050329B">
        <w:rPr>
          <w:rFonts w:ascii="DM Sans" w:hAnsi="DM Sans" w:cs="Arial"/>
          <w:szCs w:val="24"/>
        </w:rPr>
        <w:t>for invoicing customers.</w:t>
      </w:r>
    </w:p>
    <w:p w14:paraId="73E37D91" w14:textId="77777777" w:rsidR="00DE3A39" w:rsidRPr="0050329B" w:rsidRDefault="00DE3A39" w:rsidP="00DE3A39">
      <w:pPr>
        <w:pStyle w:val="ListParagraph"/>
        <w:rPr>
          <w:rFonts w:ascii="DM Sans" w:hAnsi="DM Sans" w:cs="Arial"/>
          <w:szCs w:val="24"/>
        </w:rPr>
      </w:pPr>
    </w:p>
    <w:p w14:paraId="79550F7F" w14:textId="77777777" w:rsidR="00DE3A39" w:rsidRPr="0050329B" w:rsidRDefault="009D7FD7" w:rsidP="00AC114F">
      <w:pPr>
        <w:numPr>
          <w:ilvl w:val="0"/>
          <w:numId w:val="1"/>
        </w:numPr>
        <w:rPr>
          <w:rFonts w:ascii="DM Sans" w:hAnsi="DM Sans" w:cs="Arial"/>
          <w:szCs w:val="24"/>
        </w:rPr>
      </w:pPr>
      <w:r w:rsidRPr="0050329B">
        <w:rPr>
          <w:rFonts w:ascii="DM Sans" w:hAnsi="DM Sans" w:cs="Arial"/>
          <w:szCs w:val="24"/>
        </w:rPr>
        <w:t xml:space="preserve">Be responsible/assist with </w:t>
      </w:r>
      <w:r w:rsidR="00DE3A39" w:rsidRPr="0050329B">
        <w:rPr>
          <w:rFonts w:ascii="DM Sans" w:hAnsi="DM Sans" w:cs="Arial"/>
          <w:szCs w:val="24"/>
        </w:rPr>
        <w:t xml:space="preserve">the </w:t>
      </w:r>
      <w:r w:rsidR="0078065A" w:rsidRPr="0050329B">
        <w:rPr>
          <w:rFonts w:ascii="DM Sans" w:hAnsi="DM Sans" w:cs="Arial"/>
          <w:szCs w:val="24"/>
        </w:rPr>
        <w:t xml:space="preserve">maintenance and reconciliation of the </w:t>
      </w:r>
      <w:r w:rsidR="00DE3A39" w:rsidRPr="0050329B">
        <w:rPr>
          <w:rFonts w:ascii="DM Sans" w:hAnsi="DM Sans" w:cs="Arial"/>
          <w:szCs w:val="24"/>
        </w:rPr>
        <w:t xml:space="preserve">School’s </w:t>
      </w:r>
      <w:r w:rsidR="0078065A" w:rsidRPr="0050329B">
        <w:rPr>
          <w:rFonts w:ascii="DM Sans" w:hAnsi="DM Sans" w:cs="Arial"/>
          <w:szCs w:val="24"/>
        </w:rPr>
        <w:t>balances on the Local Authority holding accounts.</w:t>
      </w:r>
    </w:p>
    <w:p w14:paraId="4F4063A9" w14:textId="77777777" w:rsidR="000A56B6" w:rsidRPr="0050329B" w:rsidRDefault="000A56B6" w:rsidP="000A56B6">
      <w:pPr>
        <w:rPr>
          <w:rFonts w:ascii="DM Sans" w:hAnsi="DM Sans" w:cs="Arial"/>
          <w:szCs w:val="24"/>
        </w:rPr>
      </w:pPr>
    </w:p>
    <w:p w14:paraId="743C3337" w14:textId="77777777" w:rsidR="00F109E0" w:rsidRPr="0050329B" w:rsidRDefault="009D7FD7" w:rsidP="00F109E0">
      <w:pPr>
        <w:numPr>
          <w:ilvl w:val="0"/>
          <w:numId w:val="1"/>
        </w:numPr>
        <w:rPr>
          <w:rFonts w:ascii="DM Sans" w:hAnsi="DM Sans" w:cs="Arial"/>
          <w:szCs w:val="24"/>
        </w:rPr>
      </w:pPr>
      <w:r w:rsidRPr="0050329B">
        <w:rPr>
          <w:rFonts w:ascii="DM Sans" w:hAnsi="DM Sans" w:cs="Arial"/>
          <w:szCs w:val="24"/>
        </w:rPr>
        <w:t xml:space="preserve">Be responsible/assist with </w:t>
      </w:r>
      <w:r w:rsidR="00E6721E" w:rsidRPr="0050329B">
        <w:rPr>
          <w:rFonts w:ascii="DM Sans" w:hAnsi="DM Sans" w:cs="Arial"/>
          <w:szCs w:val="24"/>
        </w:rPr>
        <w:t>the m</w:t>
      </w:r>
      <w:r w:rsidR="00AC114F" w:rsidRPr="0050329B">
        <w:rPr>
          <w:rFonts w:ascii="DM Sans" w:hAnsi="DM Sans" w:cs="Arial"/>
          <w:szCs w:val="24"/>
        </w:rPr>
        <w:t>aint</w:t>
      </w:r>
      <w:r w:rsidR="00E6721E" w:rsidRPr="0050329B">
        <w:rPr>
          <w:rFonts w:ascii="DM Sans" w:hAnsi="DM Sans" w:cs="Arial"/>
          <w:szCs w:val="24"/>
        </w:rPr>
        <w:t>enance</w:t>
      </w:r>
      <w:r w:rsidR="00AC114F" w:rsidRPr="0050329B">
        <w:rPr>
          <w:rFonts w:ascii="DM Sans" w:hAnsi="DM Sans" w:cs="Arial"/>
          <w:szCs w:val="24"/>
        </w:rPr>
        <w:t xml:space="preserve"> and reconcil</w:t>
      </w:r>
      <w:r w:rsidR="00E6721E" w:rsidRPr="0050329B">
        <w:rPr>
          <w:rFonts w:ascii="DM Sans" w:hAnsi="DM Sans" w:cs="Arial"/>
          <w:szCs w:val="24"/>
        </w:rPr>
        <w:t xml:space="preserve">iation of </w:t>
      </w:r>
      <w:r w:rsidR="00AC114F" w:rsidRPr="0050329B">
        <w:rPr>
          <w:rFonts w:ascii="DM Sans" w:hAnsi="DM Sans" w:cs="Arial"/>
          <w:szCs w:val="24"/>
        </w:rPr>
        <w:t>school’s VAT claims, ensuring school’s VAT is claimed appropriately and reimbursed to schools in the given timescales.</w:t>
      </w:r>
    </w:p>
    <w:p w14:paraId="4485C99B" w14:textId="77777777" w:rsidR="00F109E0" w:rsidRPr="0050329B" w:rsidRDefault="00F109E0" w:rsidP="00F109E0">
      <w:pPr>
        <w:pStyle w:val="ListParagraph"/>
        <w:rPr>
          <w:rFonts w:ascii="DM Sans" w:hAnsi="DM Sans" w:cs="Arial"/>
          <w:szCs w:val="24"/>
        </w:rPr>
      </w:pPr>
    </w:p>
    <w:p w14:paraId="5B940644" w14:textId="77777777" w:rsidR="00F109E0" w:rsidRPr="0050329B" w:rsidRDefault="009D7FD7" w:rsidP="00F109E0">
      <w:pPr>
        <w:numPr>
          <w:ilvl w:val="0"/>
          <w:numId w:val="1"/>
        </w:numPr>
        <w:rPr>
          <w:rFonts w:ascii="DM Sans" w:hAnsi="DM Sans" w:cs="Arial"/>
          <w:szCs w:val="24"/>
        </w:rPr>
      </w:pPr>
      <w:r w:rsidRPr="0050329B">
        <w:rPr>
          <w:rFonts w:ascii="DM Sans" w:hAnsi="DM Sans" w:cs="Arial"/>
          <w:szCs w:val="24"/>
        </w:rPr>
        <w:t xml:space="preserve">Be responsible/assist with </w:t>
      </w:r>
      <w:r w:rsidR="00F109E0" w:rsidRPr="0050329B">
        <w:rPr>
          <w:rFonts w:ascii="DM Sans" w:hAnsi="DM Sans" w:cs="Arial"/>
          <w:szCs w:val="24"/>
        </w:rPr>
        <w:t>administering KCC’s capital loan scheme, ensuring that advances and repayments are processed in the given timescales.</w:t>
      </w:r>
    </w:p>
    <w:p w14:paraId="58C13911" w14:textId="77777777" w:rsidR="00216941" w:rsidRPr="0050329B" w:rsidRDefault="00216941" w:rsidP="00216941">
      <w:pPr>
        <w:rPr>
          <w:rFonts w:ascii="DM Sans" w:hAnsi="DM Sans" w:cs="Arial"/>
          <w:szCs w:val="24"/>
        </w:rPr>
      </w:pPr>
    </w:p>
    <w:p w14:paraId="07B71D44" w14:textId="77777777" w:rsidR="00DE3A39" w:rsidRPr="000A56B6" w:rsidRDefault="00E609EE" w:rsidP="00216941">
      <w:pPr>
        <w:numPr>
          <w:ilvl w:val="0"/>
          <w:numId w:val="1"/>
        </w:numPr>
        <w:rPr>
          <w:rFonts w:ascii="DM Sans" w:hAnsi="DM Sans" w:cs="Arial"/>
          <w:szCs w:val="24"/>
        </w:rPr>
      </w:pPr>
      <w:r w:rsidRPr="0050329B">
        <w:rPr>
          <w:rFonts w:ascii="DM Sans" w:hAnsi="DM Sans" w:cs="Arial"/>
          <w:szCs w:val="24"/>
        </w:rPr>
        <w:t>Assist with the installation of new applications and support and customise</w:t>
      </w:r>
      <w:r w:rsidRPr="000A56B6">
        <w:rPr>
          <w:rFonts w:ascii="DM Sans" w:hAnsi="DM Sans" w:cs="Arial"/>
          <w:szCs w:val="24"/>
        </w:rPr>
        <w:t xml:space="preserve"> existing applications to preserve longevity and ensure SFS continue to meet business needs.</w:t>
      </w:r>
      <w:r w:rsidR="00DE3A39" w:rsidRPr="000A56B6">
        <w:rPr>
          <w:rFonts w:ascii="DM Sans" w:hAnsi="DM Sans" w:cs="Arial"/>
          <w:szCs w:val="24"/>
        </w:rPr>
        <w:t xml:space="preserve"> </w:t>
      </w:r>
    </w:p>
    <w:p w14:paraId="16EA763F" w14:textId="77777777" w:rsidR="00DE3A39" w:rsidRPr="000A56B6" w:rsidRDefault="00DE3A39" w:rsidP="00DE3A39">
      <w:pPr>
        <w:pStyle w:val="ListParagraph"/>
        <w:rPr>
          <w:rFonts w:ascii="DM Sans" w:hAnsi="DM Sans" w:cs="Arial"/>
          <w:szCs w:val="24"/>
        </w:rPr>
      </w:pPr>
    </w:p>
    <w:p w14:paraId="3BC71FBC" w14:textId="77777777" w:rsidR="00216941" w:rsidRPr="000A56B6" w:rsidRDefault="00DE3A39" w:rsidP="00216941">
      <w:pPr>
        <w:numPr>
          <w:ilvl w:val="0"/>
          <w:numId w:val="1"/>
        </w:numPr>
        <w:rPr>
          <w:rFonts w:ascii="DM Sans" w:hAnsi="DM Sans" w:cs="Arial"/>
          <w:szCs w:val="24"/>
        </w:rPr>
      </w:pPr>
      <w:r w:rsidRPr="000A56B6">
        <w:rPr>
          <w:rFonts w:ascii="DM Sans" w:hAnsi="DM Sans" w:cs="Arial"/>
          <w:szCs w:val="24"/>
        </w:rPr>
        <w:t>Promote Schools Financial Services products to increase income in accordance with the marketing strategy</w:t>
      </w:r>
      <w:r w:rsidR="000E0495" w:rsidRPr="000A56B6">
        <w:rPr>
          <w:rFonts w:ascii="DM Sans" w:hAnsi="DM Sans" w:cs="Arial"/>
          <w:szCs w:val="24"/>
        </w:rPr>
        <w:t>.</w:t>
      </w:r>
    </w:p>
    <w:p w14:paraId="611948C2" w14:textId="77777777" w:rsidR="00216941" w:rsidRPr="000A56B6" w:rsidRDefault="00216941" w:rsidP="00216941">
      <w:pPr>
        <w:rPr>
          <w:rFonts w:ascii="DM Sans" w:hAnsi="DM Sans" w:cs="Arial"/>
          <w:szCs w:val="24"/>
        </w:rPr>
      </w:pPr>
    </w:p>
    <w:p w14:paraId="22093609" w14:textId="77777777" w:rsidR="002D1C1B" w:rsidRPr="000A56B6" w:rsidRDefault="00120BD8" w:rsidP="002D1C1B">
      <w:pPr>
        <w:numPr>
          <w:ilvl w:val="0"/>
          <w:numId w:val="1"/>
        </w:numPr>
        <w:rPr>
          <w:rFonts w:ascii="DM Sans" w:hAnsi="DM Sans" w:cs="Arial"/>
          <w:sz w:val="20"/>
        </w:rPr>
      </w:pPr>
      <w:r w:rsidRPr="000A56B6">
        <w:rPr>
          <w:rFonts w:ascii="DM Sans" w:hAnsi="DM Sans" w:cs="Arial"/>
        </w:rPr>
        <w:t>Support the delivery of all business requirements of Schools Financial Services.</w:t>
      </w:r>
    </w:p>
    <w:p w14:paraId="566ABEE6" w14:textId="77777777" w:rsidR="002D1C1B" w:rsidRPr="000A56B6" w:rsidRDefault="002D1C1B" w:rsidP="002D1C1B">
      <w:pPr>
        <w:pStyle w:val="ListParagraph"/>
        <w:rPr>
          <w:rFonts w:ascii="DM Sans" w:hAnsi="DM Sans" w:cs="Arial"/>
          <w:sz w:val="20"/>
        </w:rPr>
      </w:pPr>
    </w:p>
    <w:p w14:paraId="582A7045" w14:textId="77777777" w:rsidR="002D1C1B" w:rsidRPr="000A56B6" w:rsidRDefault="002D1C1B" w:rsidP="002D1C1B">
      <w:pPr>
        <w:ind w:left="720"/>
        <w:rPr>
          <w:rFonts w:ascii="DM Sans" w:hAnsi="DM Sans" w:cs="Arial"/>
          <w:sz w:val="20"/>
        </w:rPr>
      </w:pPr>
    </w:p>
    <w:p w14:paraId="6F21E46D" w14:textId="77777777" w:rsidR="002D1C1B" w:rsidRPr="000A56B6" w:rsidRDefault="002D1C1B" w:rsidP="002D1C1B">
      <w:pPr>
        <w:rPr>
          <w:rFonts w:ascii="DM Sans" w:hAnsi="DM Sans" w:cs="Arial"/>
          <w:sz w:val="20"/>
        </w:rPr>
      </w:pPr>
      <w:r w:rsidRPr="000A56B6">
        <w:rPr>
          <w:rFonts w:ascii="DM Sans" w:hAnsi="DM Sans" w:cs="Arial"/>
          <w:sz w:val="20"/>
        </w:rPr>
        <w:t>Footnote:  This job description is provided to assist the job holder to know what his/her main duties are</w:t>
      </w:r>
      <w:r w:rsidR="00EF5D5C" w:rsidRPr="000A56B6">
        <w:rPr>
          <w:rFonts w:ascii="DM Sans" w:hAnsi="DM Sans" w:cs="Arial"/>
          <w:sz w:val="20"/>
        </w:rPr>
        <w:t xml:space="preserve">. </w:t>
      </w:r>
      <w:r w:rsidRPr="000A56B6">
        <w:rPr>
          <w:rFonts w:ascii="DM Sans" w:hAnsi="DM Sans" w:cs="Arial"/>
          <w:sz w:val="20"/>
        </w:rPr>
        <w:t>It may be amended from time to time without change to the level of responsibility appropriate to the grade of post.</w:t>
      </w:r>
    </w:p>
    <w:p w14:paraId="02450FE1" w14:textId="77777777" w:rsidR="00695462" w:rsidRPr="000A56B6" w:rsidRDefault="000C7280" w:rsidP="00695462">
      <w:pPr>
        <w:rPr>
          <w:rFonts w:ascii="Source Serif Pro" w:hAnsi="Source Serif Pro" w:cs="Arial"/>
        </w:rPr>
      </w:pPr>
      <w:r w:rsidRPr="000A56B6">
        <w:rPr>
          <w:rFonts w:ascii="DM Sans" w:hAnsi="DM Sans" w:cs="Arial"/>
          <w:sz w:val="8"/>
          <w:szCs w:val="8"/>
        </w:rPr>
        <w:br w:type="page"/>
      </w:r>
      <w:r w:rsidR="00000000">
        <w:rPr>
          <w:rFonts w:ascii="Source Serif Pro" w:hAnsi="Source Serif Pro" w:cs="Arial"/>
          <w:noProof/>
        </w:rPr>
        <w:lastRenderedPageBreak/>
        <w:pict w14:anchorId="504F3B39">
          <v:shape id="_x0000_s2053" type="#_x0000_t75" style="position:absolute;margin-left:311.55pt;margin-top:-.6pt;width:170.55pt;height:58.05pt;z-index:2">
            <v:imagedata r:id="rId11" o:title="TEP logo_Core - Colour - RGB"/>
            <w10:wrap type="square"/>
          </v:shape>
        </w:pict>
      </w:r>
      <w:r w:rsidR="00695462" w:rsidRPr="000A56B6">
        <w:rPr>
          <w:rFonts w:ascii="Source Serif Pro" w:hAnsi="Source Serif Pro" w:cs="Arial"/>
          <w:b/>
          <w:color w:val="7030A0"/>
          <w:sz w:val="40"/>
        </w:rPr>
        <w:t xml:space="preserve">The Education People </w:t>
      </w:r>
    </w:p>
    <w:p w14:paraId="2E7EDBF8" w14:textId="77777777" w:rsidR="00695462" w:rsidRPr="000A56B6" w:rsidRDefault="00695462" w:rsidP="00695462">
      <w:pPr>
        <w:rPr>
          <w:rFonts w:ascii="Source Serif Pro" w:hAnsi="Source Serif Pro" w:cs="Arial"/>
          <w:color w:val="7030A0"/>
          <w:sz w:val="40"/>
        </w:rPr>
      </w:pPr>
      <w:r w:rsidRPr="000A56B6">
        <w:rPr>
          <w:rFonts w:ascii="Source Serif Pro" w:hAnsi="Source Serif Pro" w:cs="Arial"/>
          <w:b/>
          <w:color w:val="7030A0"/>
          <w:sz w:val="40"/>
        </w:rPr>
        <w:t>Person Specification</w:t>
      </w:r>
    </w:p>
    <w:p w14:paraId="53C97989" w14:textId="77777777" w:rsidR="00695462" w:rsidRPr="000A56B6" w:rsidRDefault="00695462" w:rsidP="00695462">
      <w:pPr>
        <w:rPr>
          <w:rFonts w:ascii="DM Sans" w:hAnsi="DM Sans" w:cs="Arial"/>
          <w:color w:val="7030A0"/>
          <w:sz w:val="32"/>
          <w:szCs w:val="32"/>
        </w:rPr>
      </w:pPr>
      <w:r w:rsidRPr="000A56B6">
        <w:rPr>
          <w:rFonts w:ascii="DM Sans" w:hAnsi="DM Sans" w:cs="Arial"/>
          <w:color w:val="7030A0"/>
          <w:sz w:val="32"/>
          <w:szCs w:val="32"/>
        </w:rPr>
        <w:t>Schools Financial Services</w:t>
      </w:r>
    </w:p>
    <w:p w14:paraId="73484F56" w14:textId="0F67E131" w:rsidR="00695462" w:rsidRPr="000A56B6" w:rsidRDefault="00695462" w:rsidP="00695462">
      <w:pPr>
        <w:ind w:left="2880" w:hanging="2880"/>
        <w:rPr>
          <w:rFonts w:ascii="DM Sans" w:hAnsi="DM Sans" w:cs="Arial"/>
          <w:color w:val="FF0000"/>
          <w:sz w:val="32"/>
          <w:szCs w:val="32"/>
        </w:rPr>
      </w:pPr>
      <w:r w:rsidRPr="000A56B6">
        <w:rPr>
          <w:rFonts w:ascii="DM Sans" w:hAnsi="DM Sans" w:cs="Arial"/>
          <w:color w:val="7030A0"/>
          <w:sz w:val="32"/>
          <w:szCs w:val="32"/>
        </w:rPr>
        <w:t xml:space="preserve">Customer Support Officer </w:t>
      </w:r>
      <w:r w:rsidR="0050329B" w:rsidRPr="0050329B">
        <w:rPr>
          <w:rFonts w:ascii="DM Sans" w:hAnsi="DM Sans" w:cs="Arial"/>
          <w:color w:val="7030A0"/>
          <w:sz w:val="32"/>
          <w:szCs w:val="32"/>
        </w:rPr>
        <w:t>TEP8</w:t>
      </w:r>
    </w:p>
    <w:p w14:paraId="38189CE4" w14:textId="77777777" w:rsidR="001E776F" w:rsidRPr="0033367E" w:rsidRDefault="001E776F" w:rsidP="000C7280">
      <w:pPr>
        <w:ind w:left="2880" w:hanging="2880"/>
        <w:rPr>
          <w:rFonts w:ascii="Arial" w:hAnsi="Arial" w:cs="Arial"/>
          <w:color w:val="000000"/>
        </w:rPr>
      </w:pPr>
    </w:p>
    <w:p w14:paraId="23479A0A" w14:textId="77777777" w:rsidR="002D1C1B" w:rsidRPr="008D46B4" w:rsidRDefault="002D1C1B" w:rsidP="002D1C1B">
      <w:pPr>
        <w:rPr>
          <w:rFonts w:ascii="Arial" w:hAnsi="Arial"/>
          <w:szCs w:val="24"/>
        </w:rPr>
      </w:pPr>
    </w:p>
    <w:p w14:paraId="0CED48DA" w14:textId="77777777" w:rsidR="002D1C1B" w:rsidRPr="000A56B6" w:rsidRDefault="002D1C1B" w:rsidP="002D1C1B">
      <w:pPr>
        <w:rPr>
          <w:rFonts w:ascii="DM Sans" w:hAnsi="DM Sans"/>
          <w:szCs w:val="24"/>
        </w:rPr>
      </w:pPr>
      <w:r w:rsidRPr="000A56B6">
        <w:rPr>
          <w:rFonts w:ascii="DM Sans" w:hAnsi="DM Sans"/>
          <w:szCs w:val="24"/>
        </w:rPr>
        <w:t>The following outlines the criteria for this post. Applicants who have a disability and who meet the criteria will be shortlisted</w:t>
      </w:r>
      <w:r w:rsidR="00EF5D5C" w:rsidRPr="000A56B6">
        <w:rPr>
          <w:rFonts w:ascii="DM Sans" w:hAnsi="DM Sans"/>
          <w:szCs w:val="24"/>
        </w:rPr>
        <w:t xml:space="preserve">. </w:t>
      </w:r>
    </w:p>
    <w:p w14:paraId="06109729" w14:textId="77777777" w:rsidR="002D1C1B" w:rsidRPr="000A56B6" w:rsidRDefault="002D1C1B" w:rsidP="002D1C1B">
      <w:pPr>
        <w:rPr>
          <w:rFonts w:ascii="DM Sans" w:hAnsi="DM Sans"/>
          <w:szCs w:val="24"/>
        </w:rPr>
      </w:pPr>
    </w:p>
    <w:p w14:paraId="4583A9B4" w14:textId="77777777" w:rsidR="002D1C1B" w:rsidRPr="000A56B6" w:rsidRDefault="002D1C1B" w:rsidP="002D1C1B">
      <w:pPr>
        <w:rPr>
          <w:rFonts w:ascii="DM Sans" w:hAnsi="DM Sans"/>
          <w:szCs w:val="24"/>
        </w:rPr>
      </w:pPr>
      <w:r w:rsidRPr="000A56B6">
        <w:rPr>
          <w:rFonts w:ascii="DM Sans" w:hAnsi="DM Sans"/>
          <w:szCs w:val="24"/>
        </w:rPr>
        <w:t>Applicants should describe in their application how they meet these criteria.</w:t>
      </w:r>
    </w:p>
    <w:p w14:paraId="671245DD" w14:textId="77777777" w:rsidR="002D1C1B" w:rsidRPr="000A56B6" w:rsidRDefault="002D1C1B" w:rsidP="002D1C1B">
      <w:pPr>
        <w:rPr>
          <w:rFonts w:ascii="DM Sans" w:hAnsi="DM San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578"/>
      </w:tblGrid>
      <w:tr w:rsidR="00DB299E" w:rsidRPr="000A56B6" w14:paraId="0A5871A9" w14:textId="77777777" w:rsidTr="000A56B6">
        <w:trPr>
          <w:trHeight w:val="108"/>
        </w:trPr>
        <w:tc>
          <w:tcPr>
            <w:tcW w:w="2028" w:type="dxa"/>
            <w:shd w:val="clear" w:color="auto" w:fill="auto"/>
          </w:tcPr>
          <w:p w14:paraId="430F2991" w14:textId="77777777" w:rsidR="00DB299E" w:rsidRPr="000A56B6" w:rsidRDefault="00DB299E" w:rsidP="00DB299E">
            <w:pPr>
              <w:rPr>
                <w:rFonts w:ascii="DM Sans" w:hAnsi="DM Sans" w:cs="Arial"/>
                <w:b/>
                <w:szCs w:val="24"/>
              </w:rPr>
            </w:pPr>
            <w:r w:rsidRPr="000A56B6">
              <w:rPr>
                <w:rFonts w:ascii="DM Sans" w:hAnsi="DM Sans" w:cs="Arial"/>
                <w:b/>
                <w:szCs w:val="24"/>
              </w:rPr>
              <w:t>Qualifications</w:t>
            </w:r>
          </w:p>
        </w:tc>
        <w:tc>
          <w:tcPr>
            <w:tcW w:w="7578" w:type="dxa"/>
            <w:shd w:val="clear" w:color="auto" w:fill="auto"/>
          </w:tcPr>
          <w:p w14:paraId="37BA8A4D" w14:textId="77777777" w:rsidR="00DB299E" w:rsidRPr="000A56B6" w:rsidRDefault="00AD2E40" w:rsidP="00AD2E40">
            <w:pPr>
              <w:rPr>
                <w:rFonts w:ascii="DM Sans" w:hAnsi="DM Sans" w:cs="Arial"/>
                <w:szCs w:val="24"/>
              </w:rPr>
            </w:pPr>
            <w:r w:rsidRPr="000A56B6">
              <w:rPr>
                <w:rFonts w:ascii="DM Sans" w:hAnsi="DM Sans" w:cs="Arial"/>
                <w:szCs w:val="24"/>
              </w:rPr>
              <w:t xml:space="preserve">Financial qualification </w:t>
            </w:r>
            <w:r w:rsidR="00DB299E" w:rsidRPr="000A56B6">
              <w:rPr>
                <w:rFonts w:ascii="DM Sans" w:hAnsi="DM Sans" w:cs="Arial"/>
                <w:szCs w:val="24"/>
              </w:rPr>
              <w:t>or ability to do the job</w:t>
            </w:r>
          </w:p>
        </w:tc>
      </w:tr>
      <w:tr w:rsidR="00DB299E" w:rsidRPr="000A56B6" w14:paraId="45B2121E" w14:textId="77777777" w:rsidTr="00E20B65">
        <w:trPr>
          <w:trHeight w:val="58"/>
        </w:trPr>
        <w:tc>
          <w:tcPr>
            <w:tcW w:w="2028" w:type="dxa"/>
            <w:shd w:val="clear" w:color="auto" w:fill="auto"/>
          </w:tcPr>
          <w:p w14:paraId="7E0D1105" w14:textId="77777777" w:rsidR="00DB299E" w:rsidRPr="000A56B6" w:rsidRDefault="00DB299E" w:rsidP="00DB299E">
            <w:pPr>
              <w:rPr>
                <w:rFonts w:ascii="DM Sans" w:hAnsi="DM Sans" w:cs="Arial"/>
                <w:b/>
                <w:szCs w:val="24"/>
              </w:rPr>
            </w:pPr>
            <w:r w:rsidRPr="000A56B6">
              <w:rPr>
                <w:rFonts w:ascii="DM Sans" w:hAnsi="DM Sans" w:cs="Arial"/>
                <w:b/>
                <w:szCs w:val="24"/>
              </w:rPr>
              <w:t>Experience</w:t>
            </w:r>
          </w:p>
        </w:tc>
        <w:tc>
          <w:tcPr>
            <w:tcW w:w="7578" w:type="dxa"/>
            <w:shd w:val="clear" w:color="auto" w:fill="auto"/>
          </w:tcPr>
          <w:p w14:paraId="5652E899" w14:textId="77777777" w:rsidR="00DB299E" w:rsidRPr="000A56B6" w:rsidRDefault="00DB299E" w:rsidP="00DB299E">
            <w:pPr>
              <w:rPr>
                <w:rFonts w:ascii="DM Sans" w:hAnsi="DM Sans" w:cs="Arial"/>
                <w:szCs w:val="24"/>
              </w:rPr>
            </w:pPr>
            <w:r w:rsidRPr="000A56B6">
              <w:rPr>
                <w:rFonts w:ascii="DM Sans" w:hAnsi="DM Sans" w:cs="Arial"/>
                <w:szCs w:val="24"/>
              </w:rPr>
              <w:t>Experience of working within a finance environment</w:t>
            </w:r>
          </w:p>
        </w:tc>
      </w:tr>
      <w:tr w:rsidR="00A275E6" w:rsidRPr="000A56B6" w14:paraId="0B733003" w14:textId="77777777" w:rsidTr="000A56B6">
        <w:trPr>
          <w:trHeight w:val="106"/>
        </w:trPr>
        <w:tc>
          <w:tcPr>
            <w:tcW w:w="2028" w:type="dxa"/>
            <w:vMerge w:val="restart"/>
            <w:shd w:val="clear" w:color="auto" w:fill="auto"/>
          </w:tcPr>
          <w:p w14:paraId="5B6DEF40" w14:textId="77777777" w:rsidR="00A275E6" w:rsidRPr="000A56B6" w:rsidRDefault="00A275E6" w:rsidP="00DB299E">
            <w:pPr>
              <w:rPr>
                <w:rFonts w:ascii="DM Sans" w:hAnsi="DM Sans" w:cs="Arial"/>
                <w:b/>
                <w:szCs w:val="24"/>
              </w:rPr>
            </w:pPr>
            <w:r w:rsidRPr="000A56B6">
              <w:rPr>
                <w:rFonts w:ascii="DM Sans" w:hAnsi="DM Sans" w:cs="Arial"/>
                <w:b/>
                <w:szCs w:val="24"/>
              </w:rPr>
              <w:t>Skills and Abilities</w:t>
            </w:r>
          </w:p>
        </w:tc>
        <w:tc>
          <w:tcPr>
            <w:tcW w:w="7578" w:type="dxa"/>
            <w:shd w:val="clear" w:color="auto" w:fill="auto"/>
          </w:tcPr>
          <w:p w14:paraId="238048BD" w14:textId="77777777" w:rsidR="00A275E6" w:rsidRPr="000A56B6" w:rsidRDefault="00A275E6" w:rsidP="00DB299E">
            <w:pPr>
              <w:rPr>
                <w:rFonts w:ascii="DM Sans" w:hAnsi="DM Sans" w:cs="Arial"/>
                <w:bCs/>
                <w:szCs w:val="24"/>
              </w:rPr>
            </w:pPr>
            <w:r w:rsidRPr="000A56B6">
              <w:rPr>
                <w:rFonts w:ascii="DM Sans" w:hAnsi="DM Sans" w:cs="Arial"/>
                <w:bCs/>
                <w:szCs w:val="24"/>
              </w:rPr>
              <w:t>Ability to work on own and as part of a team</w:t>
            </w:r>
          </w:p>
        </w:tc>
      </w:tr>
      <w:tr w:rsidR="00AD2E40" w:rsidRPr="000A56B6" w14:paraId="08C54F5B" w14:textId="77777777" w:rsidTr="000A56B6">
        <w:trPr>
          <w:trHeight w:val="106"/>
        </w:trPr>
        <w:tc>
          <w:tcPr>
            <w:tcW w:w="2028" w:type="dxa"/>
            <w:vMerge/>
            <w:shd w:val="clear" w:color="auto" w:fill="auto"/>
          </w:tcPr>
          <w:p w14:paraId="5D05A327" w14:textId="77777777" w:rsidR="00AD2E40" w:rsidRPr="000A56B6" w:rsidRDefault="00AD2E40" w:rsidP="00DB299E">
            <w:pPr>
              <w:rPr>
                <w:rFonts w:ascii="DM Sans" w:hAnsi="DM Sans" w:cs="Arial"/>
                <w:b/>
                <w:szCs w:val="24"/>
              </w:rPr>
            </w:pPr>
          </w:p>
        </w:tc>
        <w:tc>
          <w:tcPr>
            <w:tcW w:w="7578" w:type="dxa"/>
            <w:shd w:val="clear" w:color="auto" w:fill="auto"/>
          </w:tcPr>
          <w:p w14:paraId="3C50F49F" w14:textId="77777777" w:rsidR="00AD2E40" w:rsidRPr="000A56B6" w:rsidRDefault="00AD2E40" w:rsidP="00DB299E">
            <w:pPr>
              <w:rPr>
                <w:rFonts w:ascii="DM Sans" w:hAnsi="DM Sans" w:cs="Arial"/>
                <w:bCs/>
                <w:szCs w:val="24"/>
              </w:rPr>
            </w:pPr>
            <w:r w:rsidRPr="000A56B6">
              <w:rPr>
                <w:rFonts w:ascii="DM Sans" w:hAnsi="DM Sans" w:cs="Arial"/>
                <w:bCs/>
                <w:szCs w:val="24"/>
              </w:rPr>
              <w:t>Good customer relationship skills</w:t>
            </w:r>
          </w:p>
        </w:tc>
      </w:tr>
      <w:tr w:rsidR="00A275E6" w:rsidRPr="000A56B6" w14:paraId="40C4BD86" w14:textId="77777777" w:rsidTr="000A56B6">
        <w:trPr>
          <w:trHeight w:val="106"/>
        </w:trPr>
        <w:tc>
          <w:tcPr>
            <w:tcW w:w="2028" w:type="dxa"/>
            <w:vMerge/>
            <w:shd w:val="clear" w:color="auto" w:fill="auto"/>
          </w:tcPr>
          <w:p w14:paraId="14821680" w14:textId="77777777" w:rsidR="00A275E6" w:rsidRPr="000A56B6" w:rsidRDefault="00A275E6" w:rsidP="00DB299E">
            <w:pPr>
              <w:rPr>
                <w:rFonts w:ascii="DM Sans" w:hAnsi="DM Sans" w:cs="Arial"/>
                <w:b/>
                <w:szCs w:val="24"/>
              </w:rPr>
            </w:pPr>
          </w:p>
        </w:tc>
        <w:tc>
          <w:tcPr>
            <w:tcW w:w="7578" w:type="dxa"/>
            <w:shd w:val="clear" w:color="auto" w:fill="auto"/>
          </w:tcPr>
          <w:p w14:paraId="5DA5E811" w14:textId="77777777" w:rsidR="00A275E6" w:rsidRPr="000A56B6" w:rsidRDefault="00AD2E40" w:rsidP="00AD2E40">
            <w:pPr>
              <w:rPr>
                <w:rFonts w:ascii="DM Sans" w:hAnsi="DM Sans" w:cs="Arial"/>
                <w:bCs/>
                <w:szCs w:val="24"/>
              </w:rPr>
            </w:pPr>
            <w:r w:rsidRPr="000A56B6">
              <w:rPr>
                <w:rFonts w:ascii="DM Sans" w:hAnsi="DM Sans" w:cs="Arial"/>
                <w:bCs/>
                <w:szCs w:val="24"/>
              </w:rPr>
              <w:t>Good I</w:t>
            </w:r>
            <w:r w:rsidR="00A275E6" w:rsidRPr="000A56B6">
              <w:rPr>
                <w:rFonts w:ascii="DM Sans" w:hAnsi="DM Sans" w:cs="Arial"/>
                <w:bCs/>
                <w:szCs w:val="24"/>
              </w:rPr>
              <w:t xml:space="preserve">T skills </w:t>
            </w:r>
          </w:p>
        </w:tc>
      </w:tr>
      <w:tr w:rsidR="00A275E6" w:rsidRPr="000A56B6" w14:paraId="09F89BA8" w14:textId="77777777" w:rsidTr="000A56B6">
        <w:trPr>
          <w:trHeight w:val="106"/>
        </w:trPr>
        <w:tc>
          <w:tcPr>
            <w:tcW w:w="2028" w:type="dxa"/>
            <w:vMerge/>
            <w:shd w:val="clear" w:color="auto" w:fill="auto"/>
          </w:tcPr>
          <w:p w14:paraId="56A7A65A" w14:textId="77777777" w:rsidR="00A275E6" w:rsidRPr="000A56B6" w:rsidRDefault="00A275E6" w:rsidP="00DB299E">
            <w:pPr>
              <w:rPr>
                <w:rFonts w:ascii="DM Sans" w:hAnsi="DM Sans" w:cs="Arial"/>
                <w:b/>
                <w:szCs w:val="24"/>
              </w:rPr>
            </w:pPr>
          </w:p>
        </w:tc>
        <w:tc>
          <w:tcPr>
            <w:tcW w:w="7578" w:type="dxa"/>
            <w:shd w:val="clear" w:color="auto" w:fill="auto"/>
          </w:tcPr>
          <w:p w14:paraId="78A5C161" w14:textId="77777777" w:rsidR="00A275E6" w:rsidRPr="000A56B6" w:rsidRDefault="00A275E6" w:rsidP="00DB299E">
            <w:pPr>
              <w:rPr>
                <w:rFonts w:ascii="DM Sans" w:hAnsi="DM Sans" w:cs="Arial"/>
                <w:bCs/>
                <w:szCs w:val="24"/>
              </w:rPr>
            </w:pPr>
            <w:r w:rsidRPr="000A56B6">
              <w:rPr>
                <w:rFonts w:ascii="DM Sans" w:hAnsi="DM Sans" w:cs="Arial"/>
                <w:bCs/>
                <w:szCs w:val="24"/>
              </w:rPr>
              <w:t>Good written and verbal communication skills</w:t>
            </w:r>
          </w:p>
        </w:tc>
      </w:tr>
      <w:tr w:rsidR="00A275E6" w:rsidRPr="000A56B6" w14:paraId="588D1080" w14:textId="77777777" w:rsidTr="000A56B6">
        <w:trPr>
          <w:trHeight w:val="106"/>
        </w:trPr>
        <w:tc>
          <w:tcPr>
            <w:tcW w:w="2028" w:type="dxa"/>
            <w:vMerge/>
            <w:shd w:val="clear" w:color="auto" w:fill="auto"/>
          </w:tcPr>
          <w:p w14:paraId="2178216C" w14:textId="77777777" w:rsidR="00A275E6" w:rsidRPr="000A56B6" w:rsidRDefault="00A275E6" w:rsidP="00DB299E">
            <w:pPr>
              <w:rPr>
                <w:rFonts w:ascii="DM Sans" w:hAnsi="DM Sans" w:cs="Arial"/>
                <w:b/>
                <w:szCs w:val="24"/>
              </w:rPr>
            </w:pPr>
          </w:p>
        </w:tc>
        <w:tc>
          <w:tcPr>
            <w:tcW w:w="7578" w:type="dxa"/>
            <w:shd w:val="clear" w:color="auto" w:fill="auto"/>
          </w:tcPr>
          <w:p w14:paraId="18A6F837" w14:textId="77777777" w:rsidR="00A275E6" w:rsidRPr="000A56B6" w:rsidRDefault="00A275E6" w:rsidP="00DB299E">
            <w:pPr>
              <w:rPr>
                <w:rFonts w:ascii="DM Sans" w:hAnsi="DM Sans" w:cs="Arial"/>
                <w:szCs w:val="24"/>
              </w:rPr>
            </w:pPr>
            <w:r w:rsidRPr="000A56B6">
              <w:rPr>
                <w:rFonts w:ascii="DM Sans" w:hAnsi="DM Sans" w:cs="Arial"/>
                <w:szCs w:val="24"/>
              </w:rPr>
              <w:t>Good organisational skills</w:t>
            </w:r>
          </w:p>
        </w:tc>
      </w:tr>
      <w:tr w:rsidR="00A275E6" w:rsidRPr="000A56B6" w14:paraId="3DC645F2" w14:textId="77777777" w:rsidTr="000A56B6">
        <w:trPr>
          <w:trHeight w:val="106"/>
        </w:trPr>
        <w:tc>
          <w:tcPr>
            <w:tcW w:w="2028" w:type="dxa"/>
            <w:vMerge/>
            <w:shd w:val="clear" w:color="auto" w:fill="auto"/>
          </w:tcPr>
          <w:p w14:paraId="36BED305" w14:textId="77777777" w:rsidR="00A275E6" w:rsidRPr="000A56B6" w:rsidRDefault="00A275E6" w:rsidP="00DB299E">
            <w:pPr>
              <w:rPr>
                <w:rFonts w:ascii="DM Sans" w:hAnsi="DM Sans" w:cs="Arial"/>
                <w:b/>
                <w:szCs w:val="24"/>
              </w:rPr>
            </w:pPr>
          </w:p>
        </w:tc>
        <w:tc>
          <w:tcPr>
            <w:tcW w:w="7578" w:type="dxa"/>
            <w:shd w:val="clear" w:color="auto" w:fill="auto"/>
          </w:tcPr>
          <w:p w14:paraId="51B23C75" w14:textId="77777777" w:rsidR="00A275E6" w:rsidRPr="000A56B6" w:rsidRDefault="00A275E6" w:rsidP="00DB299E">
            <w:pPr>
              <w:rPr>
                <w:rFonts w:ascii="DM Sans" w:hAnsi="DM Sans" w:cs="Arial"/>
                <w:szCs w:val="24"/>
              </w:rPr>
            </w:pPr>
            <w:r w:rsidRPr="000A56B6">
              <w:rPr>
                <w:rFonts w:ascii="DM Sans" w:hAnsi="DM Sans" w:cs="Arial"/>
                <w:szCs w:val="24"/>
              </w:rPr>
              <w:t>Ability to maintain confidentiality</w:t>
            </w:r>
          </w:p>
        </w:tc>
      </w:tr>
      <w:tr w:rsidR="00A275E6" w:rsidRPr="000A56B6" w14:paraId="40AF9331" w14:textId="77777777" w:rsidTr="000A56B6">
        <w:trPr>
          <w:trHeight w:val="106"/>
        </w:trPr>
        <w:tc>
          <w:tcPr>
            <w:tcW w:w="2028" w:type="dxa"/>
            <w:vMerge/>
            <w:shd w:val="clear" w:color="auto" w:fill="auto"/>
          </w:tcPr>
          <w:p w14:paraId="7A762EE6" w14:textId="77777777" w:rsidR="00A275E6" w:rsidRPr="000A56B6" w:rsidRDefault="00A275E6" w:rsidP="00DB299E">
            <w:pPr>
              <w:rPr>
                <w:rFonts w:ascii="DM Sans" w:hAnsi="DM Sans" w:cs="Arial"/>
                <w:b/>
                <w:szCs w:val="24"/>
              </w:rPr>
            </w:pPr>
          </w:p>
        </w:tc>
        <w:tc>
          <w:tcPr>
            <w:tcW w:w="7578" w:type="dxa"/>
            <w:shd w:val="clear" w:color="auto" w:fill="auto"/>
          </w:tcPr>
          <w:p w14:paraId="22F23387" w14:textId="77777777" w:rsidR="00A275E6" w:rsidRPr="000A56B6" w:rsidRDefault="00A275E6" w:rsidP="00DB299E">
            <w:pPr>
              <w:rPr>
                <w:rFonts w:ascii="DM Sans" w:hAnsi="DM Sans" w:cs="Arial"/>
                <w:szCs w:val="24"/>
              </w:rPr>
            </w:pPr>
            <w:r w:rsidRPr="000A56B6">
              <w:rPr>
                <w:rFonts w:ascii="DM Sans" w:hAnsi="DM Sans" w:cs="Arial"/>
                <w:szCs w:val="24"/>
              </w:rPr>
              <w:t>Research, analytical and interpretive skills</w:t>
            </w:r>
          </w:p>
        </w:tc>
      </w:tr>
      <w:tr w:rsidR="00A275E6" w:rsidRPr="000A56B6" w14:paraId="60157F7E" w14:textId="77777777" w:rsidTr="000A56B6">
        <w:trPr>
          <w:trHeight w:val="106"/>
        </w:trPr>
        <w:tc>
          <w:tcPr>
            <w:tcW w:w="2028" w:type="dxa"/>
            <w:vMerge/>
            <w:shd w:val="clear" w:color="auto" w:fill="auto"/>
          </w:tcPr>
          <w:p w14:paraId="2AAE8DC7" w14:textId="77777777" w:rsidR="00A275E6" w:rsidRPr="000A56B6" w:rsidRDefault="00A275E6" w:rsidP="00DB299E">
            <w:pPr>
              <w:rPr>
                <w:rFonts w:ascii="DM Sans" w:hAnsi="DM Sans" w:cs="Arial"/>
                <w:b/>
                <w:szCs w:val="24"/>
              </w:rPr>
            </w:pPr>
          </w:p>
        </w:tc>
        <w:tc>
          <w:tcPr>
            <w:tcW w:w="7578" w:type="dxa"/>
            <w:shd w:val="clear" w:color="auto" w:fill="auto"/>
          </w:tcPr>
          <w:p w14:paraId="0581D002" w14:textId="77777777" w:rsidR="00A275E6" w:rsidRPr="000A56B6" w:rsidRDefault="00A275E6" w:rsidP="00DB299E">
            <w:pPr>
              <w:rPr>
                <w:rFonts w:ascii="DM Sans" w:hAnsi="DM Sans" w:cs="Arial"/>
                <w:szCs w:val="24"/>
              </w:rPr>
            </w:pPr>
            <w:r w:rsidRPr="000A56B6">
              <w:rPr>
                <w:rFonts w:ascii="DM Sans" w:hAnsi="DM Sans" w:cs="Arial"/>
                <w:szCs w:val="24"/>
              </w:rPr>
              <w:t>Fluent in English</w:t>
            </w:r>
          </w:p>
        </w:tc>
      </w:tr>
      <w:tr w:rsidR="00DB299E" w:rsidRPr="000A56B6" w14:paraId="795859DD" w14:textId="77777777" w:rsidTr="000A56B6">
        <w:trPr>
          <w:trHeight w:val="108"/>
        </w:trPr>
        <w:tc>
          <w:tcPr>
            <w:tcW w:w="2028" w:type="dxa"/>
            <w:shd w:val="clear" w:color="auto" w:fill="auto"/>
          </w:tcPr>
          <w:p w14:paraId="33C8E967" w14:textId="77777777" w:rsidR="00DB299E" w:rsidRPr="000A56B6" w:rsidRDefault="00DB299E" w:rsidP="00DB299E">
            <w:pPr>
              <w:rPr>
                <w:rFonts w:ascii="DM Sans" w:hAnsi="DM Sans" w:cs="Arial"/>
                <w:b/>
                <w:szCs w:val="24"/>
              </w:rPr>
            </w:pPr>
            <w:r w:rsidRPr="000A56B6">
              <w:rPr>
                <w:rFonts w:ascii="DM Sans" w:hAnsi="DM Sans" w:cs="Arial"/>
                <w:b/>
                <w:szCs w:val="24"/>
              </w:rPr>
              <w:t>Knowledge</w:t>
            </w:r>
          </w:p>
        </w:tc>
        <w:tc>
          <w:tcPr>
            <w:tcW w:w="7578" w:type="dxa"/>
            <w:shd w:val="clear" w:color="auto" w:fill="auto"/>
          </w:tcPr>
          <w:p w14:paraId="3DAEEC16" w14:textId="77777777" w:rsidR="00F816C1" w:rsidRPr="000A56B6" w:rsidRDefault="00DB299E" w:rsidP="00F816C1">
            <w:pPr>
              <w:rPr>
                <w:rFonts w:ascii="DM Sans" w:hAnsi="DM Sans" w:cs="Arial"/>
                <w:szCs w:val="24"/>
              </w:rPr>
            </w:pPr>
            <w:r w:rsidRPr="000A56B6">
              <w:rPr>
                <w:rFonts w:ascii="DM Sans" w:hAnsi="DM Sans" w:cs="Arial"/>
                <w:szCs w:val="24"/>
              </w:rPr>
              <w:t xml:space="preserve">A good understanding of </w:t>
            </w:r>
            <w:r w:rsidR="00F816C1" w:rsidRPr="000A56B6">
              <w:rPr>
                <w:rFonts w:ascii="DM Sans" w:hAnsi="DM Sans" w:cs="Arial"/>
                <w:szCs w:val="24"/>
              </w:rPr>
              <w:t xml:space="preserve">national and </w:t>
            </w:r>
            <w:r w:rsidR="000E0495" w:rsidRPr="000A56B6">
              <w:rPr>
                <w:rFonts w:ascii="DM Sans" w:hAnsi="DM Sans" w:cs="Arial"/>
                <w:szCs w:val="24"/>
              </w:rPr>
              <w:t>local policies,</w:t>
            </w:r>
            <w:r w:rsidR="00F816C1" w:rsidRPr="000A56B6">
              <w:rPr>
                <w:rFonts w:ascii="DM Sans" w:hAnsi="DM Sans" w:cs="Arial"/>
                <w:szCs w:val="24"/>
              </w:rPr>
              <w:t xml:space="preserve"> financial controls and procedures</w:t>
            </w:r>
          </w:p>
          <w:p w14:paraId="7AA3CF65" w14:textId="77777777" w:rsidR="00510A57" w:rsidRPr="000A56B6" w:rsidRDefault="00510A57" w:rsidP="00DB299E">
            <w:pPr>
              <w:rPr>
                <w:rFonts w:ascii="DM Sans" w:hAnsi="DM Sans" w:cs="Arial"/>
                <w:szCs w:val="24"/>
              </w:rPr>
            </w:pPr>
            <w:r w:rsidRPr="000A56B6">
              <w:rPr>
                <w:rFonts w:ascii="DM Sans" w:hAnsi="DM Sans" w:cs="Arial"/>
                <w:szCs w:val="24"/>
              </w:rPr>
              <w:t>Knowledge of school finance systems.</w:t>
            </w:r>
          </w:p>
        </w:tc>
      </w:tr>
      <w:tr w:rsidR="00DB299E" w:rsidRPr="000A56B6" w14:paraId="09797B93" w14:textId="77777777" w:rsidTr="000A56B6">
        <w:trPr>
          <w:trHeight w:val="50"/>
        </w:trPr>
        <w:tc>
          <w:tcPr>
            <w:tcW w:w="9606" w:type="dxa"/>
            <w:gridSpan w:val="2"/>
            <w:shd w:val="clear" w:color="auto" w:fill="auto"/>
          </w:tcPr>
          <w:p w14:paraId="4D7C5D02" w14:textId="77777777" w:rsidR="006403B4" w:rsidRPr="000A56B6" w:rsidRDefault="006403B4" w:rsidP="006403B4">
            <w:pPr>
              <w:rPr>
                <w:rFonts w:ascii="DM Sans" w:hAnsi="DM Sans" w:cs="Arial"/>
                <w:b/>
                <w:szCs w:val="24"/>
              </w:rPr>
            </w:pPr>
            <w:r w:rsidRPr="000A56B6">
              <w:rPr>
                <w:rFonts w:ascii="DM Sans" w:hAnsi="DM Sans" w:cs="Arial"/>
                <w:b/>
                <w:szCs w:val="24"/>
              </w:rPr>
              <w:t xml:space="preserve">Company Values and Expectations </w:t>
            </w:r>
          </w:p>
          <w:p w14:paraId="3708FAF5" w14:textId="77777777" w:rsidR="006403B4" w:rsidRPr="000A56B6" w:rsidRDefault="006403B4" w:rsidP="006403B4">
            <w:pPr>
              <w:rPr>
                <w:rFonts w:ascii="DM Sans" w:hAnsi="DM Sans" w:cs="Arial"/>
                <w:szCs w:val="24"/>
              </w:rPr>
            </w:pPr>
          </w:p>
          <w:p w14:paraId="6E904BB0" w14:textId="2612E3DA" w:rsidR="006403B4" w:rsidRPr="0050329B" w:rsidRDefault="006403B4" w:rsidP="006403B4">
            <w:pPr>
              <w:rPr>
                <w:rFonts w:ascii="DM Sans" w:hAnsi="DM Sans" w:cs="Arial"/>
                <w:szCs w:val="24"/>
              </w:rPr>
            </w:pPr>
            <w:r w:rsidRPr="000A56B6">
              <w:rPr>
                <w:rFonts w:ascii="DM Sans" w:hAnsi="DM Sans" w:cs="Arial"/>
                <w:szCs w:val="24"/>
              </w:rPr>
              <w:t>The Education Peopl</w:t>
            </w:r>
            <w:r w:rsidR="000A56B6">
              <w:rPr>
                <w:rFonts w:ascii="DM Sans" w:hAnsi="DM Sans" w:cs="Arial"/>
                <w:szCs w:val="24"/>
              </w:rPr>
              <w:t>e</w:t>
            </w:r>
            <w:r w:rsidR="000A56B6" w:rsidRPr="0050329B">
              <w:rPr>
                <w:rFonts w:ascii="DM Sans" w:hAnsi="DM Sans" w:cs="Arial"/>
                <w:szCs w:val="24"/>
              </w:rPr>
              <w:t xml:space="preserve"> and Commercial Services Group</w:t>
            </w:r>
            <w:r w:rsidRPr="0050329B">
              <w:rPr>
                <w:rFonts w:ascii="DM Sans" w:hAnsi="DM Sans" w:cs="Arial"/>
                <w:szCs w:val="24"/>
              </w:rPr>
              <w:t xml:space="preserve"> are guided by our shared values: </w:t>
            </w:r>
          </w:p>
          <w:p w14:paraId="30B4921B" w14:textId="77777777" w:rsidR="006403B4" w:rsidRPr="0050329B" w:rsidRDefault="006403B4" w:rsidP="006403B4">
            <w:pPr>
              <w:rPr>
                <w:rFonts w:ascii="DM Sans" w:hAnsi="DM Sans" w:cs="Arial"/>
                <w:szCs w:val="24"/>
              </w:rPr>
            </w:pPr>
          </w:p>
          <w:p w14:paraId="1A55D055" w14:textId="77777777" w:rsidR="000A56B6" w:rsidRPr="0050329B" w:rsidRDefault="000A56B6" w:rsidP="000A56B6">
            <w:pPr>
              <w:numPr>
                <w:ilvl w:val="0"/>
                <w:numId w:val="14"/>
              </w:numPr>
              <w:rPr>
                <w:rFonts w:ascii="DM Sans" w:hAnsi="DM Sans" w:cs="Arial"/>
                <w:szCs w:val="24"/>
              </w:rPr>
            </w:pPr>
            <w:r w:rsidRPr="0050329B">
              <w:rPr>
                <w:rFonts w:ascii="DM Sans" w:hAnsi="DM Sans" w:cs="Arial"/>
                <w:b/>
                <w:bCs/>
                <w:szCs w:val="24"/>
              </w:rPr>
              <w:t xml:space="preserve">Give our best </w:t>
            </w:r>
            <w:r w:rsidRPr="0050329B">
              <w:rPr>
                <w:rFonts w:ascii="DM Sans" w:hAnsi="DM Sans" w:cs="Arial"/>
                <w:szCs w:val="24"/>
              </w:rPr>
              <w:t>– We are empowered and have the autonomy to give our best every day. We are accountable for what we do. We are comfortable with openness and challenge in the pursuit of improvement.</w:t>
            </w:r>
          </w:p>
          <w:p w14:paraId="6925FB08" w14:textId="77777777" w:rsidR="000A56B6" w:rsidRPr="0050329B" w:rsidRDefault="000A56B6" w:rsidP="000A56B6">
            <w:pPr>
              <w:numPr>
                <w:ilvl w:val="0"/>
                <w:numId w:val="14"/>
              </w:numPr>
              <w:rPr>
                <w:rFonts w:ascii="DM Sans" w:hAnsi="DM Sans" w:cs="Arial"/>
                <w:szCs w:val="24"/>
              </w:rPr>
            </w:pPr>
            <w:r w:rsidRPr="0050329B">
              <w:rPr>
                <w:rFonts w:ascii="DM Sans" w:hAnsi="DM Sans" w:cs="Arial"/>
                <w:b/>
                <w:bCs/>
                <w:szCs w:val="24"/>
              </w:rPr>
              <w:t>Make a difference</w:t>
            </w:r>
            <w:r w:rsidRPr="0050329B">
              <w:rPr>
                <w:rFonts w:ascii="DM Sans" w:hAnsi="DM Sans" w:cs="Arial"/>
                <w:szCs w:val="24"/>
              </w:rPr>
              <w:t xml:space="preserve"> – We do the right thing on a difficult day. We are building on our legacy for success. We are making a difference for tomorrow.</w:t>
            </w:r>
          </w:p>
          <w:p w14:paraId="711C5DE9" w14:textId="77777777" w:rsidR="000A56B6" w:rsidRPr="0050329B" w:rsidRDefault="000A56B6" w:rsidP="000A56B6">
            <w:pPr>
              <w:numPr>
                <w:ilvl w:val="0"/>
                <w:numId w:val="14"/>
              </w:numPr>
              <w:rPr>
                <w:rFonts w:ascii="DM Sans" w:hAnsi="DM Sans" w:cs="Arial"/>
                <w:szCs w:val="24"/>
              </w:rPr>
            </w:pPr>
            <w:r w:rsidRPr="0050329B">
              <w:rPr>
                <w:rFonts w:ascii="DM Sans" w:hAnsi="DM Sans" w:cs="Arial"/>
                <w:b/>
                <w:bCs/>
                <w:szCs w:val="24"/>
              </w:rPr>
              <w:t>Everyone is valued</w:t>
            </w:r>
            <w:r w:rsidRPr="0050329B">
              <w:rPr>
                <w:rFonts w:ascii="DM Sans" w:hAnsi="DM Sans" w:cs="Arial"/>
                <w:szCs w:val="24"/>
              </w:rPr>
              <w:t xml:space="preserve"> – We look out for each other. We enjoy doing a good job together. </w:t>
            </w:r>
            <w:r w:rsidR="00EF5D5C" w:rsidRPr="0050329B">
              <w:rPr>
                <w:rFonts w:ascii="DM Sans" w:hAnsi="DM Sans" w:cs="Arial"/>
                <w:szCs w:val="24"/>
              </w:rPr>
              <w:t>We are</w:t>
            </w:r>
            <w:r w:rsidRPr="0050329B">
              <w:rPr>
                <w:rFonts w:ascii="DM Sans" w:hAnsi="DM Sans" w:cs="Arial"/>
                <w:szCs w:val="24"/>
              </w:rPr>
              <w:t xml:space="preserve"> </w:t>
            </w:r>
            <w:r w:rsidR="00EF5D5C" w:rsidRPr="0050329B">
              <w:rPr>
                <w:rFonts w:ascii="DM Sans" w:hAnsi="DM Sans" w:cs="Arial"/>
                <w:szCs w:val="24"/>
              </w:rPr>
              <w:t>inspired</w:t>
            </w:r>
            <w:r w:rsidRPr="0050329B">
              <w:rPr>
                <w:rFonts w:ascii="DM Sans" w:hAnsi="DM Sans" w:cs="Arial"/>
                <w:szCs w:val="24"/>
              </w:rPr>
              <w:t xml:space="preserve"> to speak, everyone’s voice matters.</w:t>
            </w:r>
          </w:p>
          <w:p w14:paraId="608D7D29" w14:textId="77777777" w:rsidR="00DB299E" w:rsidRPr="0050329B" w:rsidRDefault="000A56B6" w:rsidP="0050329B">
            <w:pPr>
              <w:numPr>
                <w:ilvl w:val="0"/>
                <w:numId w:val="14"/>
              </w:numPr>
              <w:rPr>
                <w:rFonts w:ascii="DM Sans" w:hAnsi="DM Sans" w:cs="Arial"/>
                <w:szCs w:val="24"/>
              </w:rPr>
            </w:pPr>
            <w:r w:rsidRPr="0050329B">
              <w:rPr>
                <w:rFonts w:ascii="DM Sans" w:hAnsi="DM Sans" w:cs="Arial"/>
                <w:b/>
                <w:bCs/>
                <w:szCs w:val="24"/>
              </w:rPr>
              <w:t>Freedom to thrive</w:t>
            </w:r>
            <w:r w:rsidRPr="0050329B">
              <w:rPr>
                <w:rFonts w:ascii="DM Sans" w:hAnsi="DM Sans" w:cs="Arial"/>
                <w:szCs w:val="24"/>
              </w:rPr>
              <w:t xml:space="preserve"> – Our creative and adaptive thinking allows us to lead the way. We are curious and passionate. We have the freedom to innovate and thrive.</w:t>
            </w:r>
          </w:p>
          <w:p w14:paraId="253F53AB" w14:textId="63E17D4E" w:rsidR="0050329B" w:rsidRPr="000A56B6" w:rsidRDefault="0050329B" w:rsidP="0050329B">
            <w:pPr>
              <w:ind w:left="720"/>
              <w:rPr>
                <w:rFonts w:ascii="DM Sans" w:hAnsi="DM Sans" w:cs="Arial"/>
                <w:color w:val="008000"/>
                <w:szCs w:val="24"/>
              </w:rPr>
            </w:pPr>
          </w:p>
        </w:tc>
      </w:tr>
    </w:tbl>
    <w:p w14:paraId="14866F93" w14:textId="77777777" w:rsidR="002D1C1B" w:rsidRDefault="002D1C1B" w:rsidP="00A60744">
      <w:pPr>
        <w:widowControl w:val="0"/>
        <w:tabs>
          <w:tab w:val="left" w:pos="1548"/>
        </w:tabs>
        <w:ind w:right="101"/>
        <w:rPr>
          <w:rFonts w:ascii="Arial" w:hAnsi="Calibri"/>
          <w:sz w:val="20"/>
          <w:szCs w:val="22"/>
          <w:lang w:val="en-US" w:eastAsia="en-US"/>
        </w:rPr>
      </w:pPr>
    </w:p>
    <w:sectPr w:rsidR="002D1C1B" w:rsidSect="000C7280">
      <w:footerReference w:type="default" r:id="rId1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24DA" w14:textId="77777777" w:rsidR="00AA6BB3" w:rsidRDefault="00AA6BB3" w:rsidP="00630BAC">
      <w:r>
        <w:separator/>
      </w:r>
    </w:p>
  </w:endnote>
  <w:endnote w:type="continuationSeparator" w:id="0">
    <w:p w14:paraId="160BD283" w14:textId="77777777" w:rsidR="00AA6BB3" w:rsidRDefault="00AA6BB3" w:rsidP="0063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erif Pro">
    <w:panose1 w:val="02040603050405020204"/>
    <w:charset w:val="00"/>
    <w:family w:val="roman"/>
    <w:notTrueType/>
    <w:pitch w:val="variable"/>
    <w:sig w:usb0="20000287" w:usb1="02000003" w:usb2="00000000" w:usb3="00000000" w:csb0="0000019F"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7701" w14:textId="77777777" w:rsidR="003D3B74" w:rsidRPr="0050329B" w:rsidRDefault="000A56B6" w:rsidP="00122B15">
    <w:pPr>
      <w:pStyle w:val="Footer"/>
      <w:rPr>
        <w:rFonts w:ascii="Arial" w:hAnsi="Arial" w:cs="Arial"/>
      </w:rPr>
    </w:pPr>
    <w:r w:rsidRPr="0050329B">
      <w:rPr>
        <w:rFonts w:ascii="Arial" w:hAnsi="Arial" w:cs="Arial"/>
        <w:snapToGrid w:val="0"/>
        <w:lang w:eastAsia="en-US"/>
      </w:rPr>
      <w:t>TEP8 Customer Support Officer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0DDC" w14:textId="77777777" w:rsidR="00AA6BB3" w:rsidRDefault="00AA6BB3" w:rsidP="00630BAC">
      <w:r>
        <w:separator/>
      </w:r>
    </w:p>
  </w:footnote>
  <w:footnote w:type="continuationSeparator" w:id="0">
    <w:p w14:paraId="3D9CE42A" w14:textId="77777777" w:rsidR="00AA6BB3" w:rsidRDefault="00AA6BB3" w:rsidP="00630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B79"/>
    <w:multiLevelType w:val="multilevel"/>
    <w:tmpl w:val="71789088"/>
    <w:lvl w:ilvl="0">
      <w:start w:val="1"/>
      <w:numFmt w:val="bullet"/>
      <w:lvlText w:val=""/>
      <w:lvlJc w:val="left"/>
      <w:pPr>
        <w:ind w:left="360" w:hanging="360"/>
      </w:pPr>
      <w:rPr>
        <w:rFonts w:ascii="Symbol" w:hAnsi="Symbol" w:hint="default"/>
        <w:b w:val="0"/>
        <w:i w:val="0"/>
        <w:color w:val="000000"/>
        <w:sz w:val="24"/>
        <w:szCs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7850205"/>
    <w:multiLevelType w:val="hybridMultilevel"/>
    <w:tmpl w:val="3B7A3E9A"/>
    <w:lvl w:ilvl="0" w:tplc="3F60DB46">
      <w:start w:val="1"/>
      <w:numFmt w:val="bullet"/>
      <w:lvlText w:val=""/>
      <w:lvlJc w:val="left"/>
      <w:pPr>
        <w:tabs>
          <w:tab w:val="num" w:pos="567"/>
        </w:tabs>
        <w:ind w:left="567" w:hanging="567"/>
      </w:pPr>
      <w:rPr>
        <w:rFonts w:ascii="Symbol" w:hAnsi="Symbol" w:hint="default"/>
        <w:b w:val="0"/>
        <w:i w:val="0"/>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61D1F"/>
    <w:multiLevelType w:val="hybridMultilevel"/>
    <w:tmpl w:val="E172771A"/>
    <w:lvl w:ilvl="0" w:tplc="85C0BED6">
      <w:start w:val="1"/>
      <w:numFmt w:val="bullet"/>
      <w:lvlText w:val=""/>
      <w:lvlJc w:val="left"/>
      <w:pPr>
        <w:tabs>
          <w:tab w:val="num" w:pos="567"/>
        </w:tabs>
        <w:ind w:left="567" w:hanging="567"/>
      </w:pPr>
      <w:rPr>
        <w:rFonts w:ascii="Symbol" w:hAnsi="Symbol" w:hint="default"/>
        <w:b w:val="0"/>
        <w:i w:val="0"/>
        <w:color w:val="000000"/>
        <w:sz w:val="24"/>
        <w:szCs w:val="24"/>
      </w:rPr>
    </w:lvl>
    <w:lvl w:ilvl="1" w:tplc="08090001">
      <w:start w:val="1"/>
      <w:numFmt w:val="bullet"/>
      <w:lvlText w:val=""/>
      <w:lvlJc w:val="left"/>
      <w:pPr>
        <w:tabs>
          <w:tab w:val="num" w:pos="1440"/>
        </w:tabs>
        <w:ind w:left="1440" w:hanging="360"/>
      </w:pPr>
      <w:rPr>
        <w:rFonts w:ascii="Symbol" w:hAnsi="Symbol" w:hint="default"/>
        <w:b w:val="0"/>
        <w:i w:val="0"/>
        <w:color w:val="000000"/>
        <w:sz w:val="24"/>
        <w:szCs w:val="24"/>
      </w:r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b w:val="0"/>
        <w:i w:val="0"/>
        <w:color w:val="000000"/>
        <w:sz w:val="24"/>
        <w:szCs w:val="24"/>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AA2600A"/>
    <w:multiLevelType w:val="multilevel"/>
    <w:tmpl w:val="A8765B4E"/>
    <w:lvl w:ilvl="0">
      <w:start w:val="1"/>
      <w:numFmt w:val="bullet"/>
      <w:lvlText w:val=""/>
      <w:lvlJc w:val="left"/>
      <w:pPr>
        <w:tabs>
          <w:tab w:val="num" w:pos="454"/>
        </w:tabs>
        <w:ind w:left="454" w:hanging="454"/>
      </w:pPr>
      <w:rPr>
        <w:rFonts w:ascii="Symbol" w:hAnsi="Symbol" w:hint="default"/>
        <w:b w:val="0"/>
        <w:i w:val="0"/>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A3A9D"/>
    <w:multiLevelType w:val="multilevel"/>
    <w:tmpl w:val="A8765B4E"/>
    <w:lvl w:ilvl="0">
      <w:start w:val="1"/>
      <w:numFmt w:val="bullet"/>
      <w:lvlText w:val=""/>
      <w:lvlJc w:val="left"/>
      <w:pPr>
        <w:tabs>
          <w:tab w:val="num" w:pos="454"/>
        </w:tabs>
        <w:ind w:left="454" w:hanging="454"/>
      </w:pPr>
      <w:rPr>
        <w:rFonts w:ascii="Symbol" w:hAnsi="Symbol" w:hint="default"/>
        <w:b w:val="0"/>
        <w:i w:val="0"/>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976A8"/>
    <w:multiLevelType w:val="hybridMultilevel"/>
    <w:tmpl w:val="DA80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D46EE"/>
    <w:multiLevelType w:val="multilevel"/>
    <w:tmpl w:val="A8765B4E"/>
    <w:lvl w:ilvl="0">
      <w:start w:val="1"/>
      <w:numFmt w:val="bullet"/>
      <w:lvlText w:val=""/>
      <w:lvlJc w:val="left"/>
      <w:pPr>
        <w:tabs>
          <w:tab w:val="num" w:pos="454"/>
        </w:tabs>
        <w:ind w:left="454" w:hanging="454"/>
      </w:pPr>
      <w:rPr>
        <w:rFonts w:ascii="Symbol" w:hAnsi="Symbol" w:hint="default"/>
        <w:b w:val="0"/>
        <w:i w:val="0"/>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D459D7"/>
    <w:multiLevelType w:val="hybridMultilevel"/>
    <w:tmpl w:val="A8765B4E"/>
    <w:lvl w:ilvl="0" w:tplc="C92E6DF4">
      <w:start w:val="1"/>
      <w:numFmt w:val="bullet"/>
      <w:lvlText w:val=""/>
      <w:lvlJc w:val="left"/>
      <w:pPr>
        <w:tabs>
          <w:tab w:val="num" w:pos="454"/>
        </w:tabs>
        <w:ind w:left="454" w:hanging="454"/>
      </w:pPr>
      <w:rPr>
        <w:rFonts w:ascii="Symbol" w:hAnsi="Symbol" w:hint="default"/>
        <w:b w:val="0"/>
        <w:i w:val="0"/>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61EBD"/>
    <w:multiLevelType w:val="hybridMultilevel"/>
    <w:tmpl w:val="DC3811D2"/>
    <w:lvl w:ilvl="0" w:tplc="3F60DB46">
      <w:start w:val="1"/>
      <w:numFmt w:val="bullet"/>
      <w:lvlText w:val=""/>
      <w:lvlJc w:val="left"/>
      <w:pPr>
        <w:tabs>
          <w:tab w:val="num" w:pos="567"/>
        </w:tabs>
        <w:ind w:left="567" w:hanging="567"/>
      </w:pPr>
      <w:rPr>
        <w:rFonts w:ascii="Symbol" w:hAnsi="Symbol" w:hint="default"/>
        <w:b w:val="0"/>
        <w:i w:val="0"/>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150F33"/>
    <w:multiLevelType w:val="multilevel"/>
    <w:tmpl w:val="A8765B4E"/>
    <w:lvl w:ilvl="0">
      <w:start w:val="1"/>
      <w:numFmt w:val="bullet"/>
      <w:lvlText w:val=""/>
      <w:lvlJc w:val="left"/>
      <w:pPr>
        <w:tabs>
          <w:tab w:val="num" w:pos="454"/>
        </w:tabs>
        <w:ind w:left="454" w:hanging="454"/>
      </w:pPr>
      <w:rPr>
        <w:rFonts w:ascii="Symbol" w:hAnsi="Symbol" w:hint="default"/>
        <w:b w:val="0"/>
        <w:i w:val="0"/>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952473"/>
    <w:multiLevelType w:val="hybridMultilevel"/>
    <w:tmpl w:val="2AB246C2"/>
    <w:lvl w:ilvl="0" w:tplc="3F60DB46">
      <w:start w:val="1"/>
      <w:numFmt w:val="bullet"/>
      <w:lvlText w:val=""/>
      <w:lvlJc w:val="left"/>
      <w:pPr>
        <w:tabs>
          <w:tab w:val="num" w:pos="567"/>
        </w:tabs>
        <w:ind w:left="567" w:hanging="567"/>
      </w:pPr>
      <w:rPr>
        <w:rFonts w:ascii="Symbol" w:hAnsi="Symbol" w:hint="default"/>
        <w:b w:val="0"/>
        <w:i w:val="0"/>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D58D2"/>
    <w:multiLevelType w:val="hybridMultilevel"/>
    <w:tmpl w:val="6E46D138"/>
    <w:lvl w:ilvl="0" w:tplc="3F60DB46">
      <w:start w:val="1"/>
      <w:numFmt w:val="bullet"/>
      <w:lvlText w:val=""/>
      <w:lvlJc w:val="left"/>
      <w:pPr>
        <w:tabs>
          <w:tab w:val="num" w:pos="567"/>
        </w:tabs>
        <w:ind w:left="567" w:hanging="567"/>
      </w:pPr>
      <w:rPr>
        <w:rFonts w:ascii="Symbol" w:hAnsi="Symbol" w:hint="default"/>
        <w:b w:val="0"/>
        <w:i w:val="0"/>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7745F"/>
    <w:multiLevelType w:val="hybridMultilevel"/>
    <w:tmpl w:val="18E8CBF6"/>
    <w:lvl w:ilvl="0" w:tplc="2AD6AD9C">
      <w:start w:val="1"/>
      <w:numFmt w:val="decimal"/>
      <w:lvlText w:val="%1."/>
      <w:lvlJc w:val="left"/>
      <w:pPr>
        <w:tabs>
          <w:tab w:val="num" w:pos="720"/>
        </w:tabs>
        <w:ind w:left="720" w:hanging="360"/>
      </w:pPr>
      <w:rPr>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F5137E"/>
    <w:multiLevelType w:val="multilevel"/>
    <w:tmpl w:val="6E46D138"/>
    <w:lvl w:ilvl="0">
      <w:start w:val="1"/>
      <w:numFmt w:val="bullet"/>
      <w:lvlText w:val=""/>
      <w:lvlJc w:val="left"/>
      <w:pPr>
        <w:tabs>
          <w:tab w:val="num" w:pos="567"/>
        </w:tabs>
        <w:ind w:left="567" w:hanging="567"/>
      </w:pPr>
      <w:rPr>
        <w:rFonts w:ascii="Symbol" w:hAnsi="Symbol" w:hint="default"/>
        <w:b w:val="0"/>
        <w:i w:val="0"/>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9254417">
    <w:abstractNumId w:val="12"/>
  </w:num>
  <w:num w:numId="2" w16cid:durableId="1857763564">
    <w:abstractNumId w:val="7"/>
  </w:num>
  <w:num w:numId="3" w16cid:durableId="135992741">
    <w:abstractNumId w:val="0"/>
  </w:num>
  <w:num w:numId="4" w16cid:durableId="322396510">
    <w:abstractNumId w:val="4"/>
  </w:num>
  <w:num w:numId="5" w16cid:durableId="790242240">
    <w:abstractNumId w:val="8"/>
  </w:num>
  <w:num w:numId="6" w16cid:durableId="1023095349">
    <w:abstractNumId w:val="6"/>
  </w:num>
  <w:num w:numId="7" w16cid:durableId="1407261956">
    <w:abstractNumId w:val="10"/>
  </w:num>
  <w:num w:numId="8" w16cid:durableId="1364791548">
    <w:abstractNumId w:val="9"/>
  </w:num>
  <w:num w:numId="9" w16cid:durableId="1444576881">
    <w:abstractNumId w:val="11"/>
  </w:num>
  <w:num w:numId="10" w16cid:durableId="2145191026">
    <w:abstractNumId w:val="3"/>
  </w:num>
  <w:num w:numId="11" w16cid:durableId="813722490">
    <w:abstractNumId w:val="1"/>
  </w:num>
  <w:num w:numId="12" w16cid:durableId="140539127">
    <w:abstractNumId w:val="13"/>
  </w:num>
  <w:num w:numId="13" w16cid:durableId="2004819412">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8429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657"/>
    <w:rsid w:val="00024390"/>
    <w:rsid w:val="00025189"/>
    <w:rsid w:val="00034186"/>
    <w:rsid w:val="0004051B"/>
    <w:rsid w:val="0004373F"/>
    <w:rsid w:val="00056D68"/>
    <w:rsid w:val="00061C39"/>
    <w:rsid w:val="0006649F"/>
    <w:rsid w:val="0007657E"/>
    <w:rsid w:val="0008245C"/>
    <w:rsid w:val="00087D6A"/>
    <w:rsid w:val="000A56B6"/>
    <w:rsid w:val="000C7280"/>
    <w:rsid w:val="000E0495"/>
    <w:rsid w:val="000F1BEB"/>
    <w:rsid w:val="00120BD8"/>
    <w:rsid w:val="00122733"/>
    <w:rsid w:val="00122B15"/>
    <w:rsid w:val="001477F1"/>
    <w:rsid w:val="001A0A16"/>
    <w:rsid w:val="001B43B7"/>
    <w:rsid w:val="001B6DD2"/>
    <w:rsid w:val="001E5F9D"/>
    <w:rsid w:val="001E776F"/>
    <w:rsid w:val="00204DB6"/>
    <w:rsid w:val="00216941"/>
    <w:rsid w:val="0023113A"/>
    <w:rsid w:val="0023513D"/>
    <w:rsid w:val="002847FB"/>
    <w:rsid w:val="002B3554"/>
    <w:rsid w:val="002D1C1B"/>
    <w:rsid w:val="002D3545"/>
    <w:rsid w:val="00341AA6"/>
    <w:rsid w:val="00347F79"/>
    <w:rsid w:val="003824ED"/>
    <w:rsid w:val="00386342"/>
    <w:rsid w:val="00393AE5"/>
    <w:rsid w:val="003A4486"/>
    <w:rsid w:val="003C6952"/>
    <w:rsid w:val="003D3B74"/>
    <w:rsid w:val="003F228A"/>
    <w:rsid w:val="00401CCE"/>
    <w:rsid w:val="00450E87"/>
    <w:rsid w:val="00495506"/>
    <w:rsid w:val="004C18CC"/>
    <w:rsid w:val="004E72AA"/>
    <w:rsid w:val="00500ED2"/>
    <w:rsid w:val="0050329B"/>
    <w:rsid w:val="00510A57"/>
    <w:rsid w:val="0052321B"/>
    <w:rsid w:val="005A537A"/>
    <w:rsid w:val="005B45B4"/>
    <w:rsid w:val="005C65B9"/>
    <w:rsid w:val="00605C83"/>
    <w:rsid w:val="00606644"/>
    <w:rsid w:val="00630BAC"/>
    <w:rsid w:val="006403B4"/>
    <w:rsid w:val="00675A13"/>
    <w:rsid w:val="00682B85"/>
    <w:rsid w:val="00694244"/>
    <w:rsid w:val="00695462"/>
    <w:rsid w:val="00727E28"/>
    <w:rsid w:val="00734D25"/>
    <w:rsid w:val="0078065A"/>
    <w:rsid w:val="007B03AD"/>
    <w:rsid w:val="0080285C"/>
    <w:rsid w:val="008428E4"/>
    <w:rsid w:val="008446E7"/>
    <w:rsid w:val="0087187C"/>
    <w:rsid w:val="00891CDD"/>
    <w:rsid w:val="008A5D88"/>
    <w:rsid w:val="0091728C"/>
    <w:rsid w:val="00994AC7"/>
    <w:rsid w:val="009A767A"/>
    <w:rsid w:val="009D4027"/>
    <w:rsid w:val="009D7FD7"/>
    <w:rsid w:val="00A20657"/>
    <w:rsid w:val="00A2124A"/>
    <w:rsid w:val="00A275E6"/>
    <w:rsid w:val="00A60744"/>
    <w:rsid w:val="00A6087F"/>
    <w:rsid w:val="00AA6BB3"/>
    <w:rsid w:val="00AC114F"/>
    <w:rsid w:val="00AD2E40"/>
    <w:rsid w:val="00AE2212"/>
    <w:rsid w:val="00AF7FFE"/>
    <w:rsid w:val="00B5561D"/>
    <w:rsid w:val="00B64491"/>
    <w:rsid w:val="00B929E8"/>
    <w:rsid w:val="00BD54F5"/>
    <w:rsid w:val="00C0539B"/>
    <w:rsid w:val="00C1336E"/>
    <w:rsid w:val="00C3688F"/>
    <w:rsid w:val="00C62852"/>
    <w:rsid w:val="00C73907"/>
    <w:rsid w:val="00C748CF"/>
    <w:rsid w:val="00C96CF9"/>
    <w:rsid w:val="00CB0FDA"/>
    <w:rsid w:val="00CB4607"/>
    <w:rsid w:val="00CC1C97"/>
    <w:rsid w:val="00D04CA0"/>
    <w:rsid w:val="00DB299E"/>
    <w:rsid w:val="00DD3C3A"/>
    <w:rsid w:val="00DE3A39"/>
    <w:rsid w:val="00DE4A6E"/>
    <w:rsid w:val="00E14065"/>
    <w:rsid w:val="00E20B65"/>
    <w:rsid w:val="00E50AFE"/>
    <w:rsid w:val="00E609EE"/>
    <w:rsid w:val="00E65AFD"/>
    <w:rsid w:val="00E6721E"/>
    <w:rsid w:val="00EF5D5C"/>
    <w:rsid w:val="00F0724C"/>
    <w:rsid w:val="00F109E0"/>
    <w:rsid w:val="00F45BE2"/>
    <w:rsid w:val="00F816C1"/>
    <w:rsid w:val="00F94F29"/>
    <w:rsid w:val="00FA2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1964EEA"/>
  <w15:chartTrackingRefBased/>
  <w15:docId w15:val="{A8BAC713-0E9B-4317-BA14-62841C6E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657"/>
    <w:rPr>
      <w:sz w:val="24"/>
    </w:rPr>
  </w:style>
  <w:style w:type="paragraph" w:styleId="Heading2">
    <w:name w:val="heading 2"/>
    <w:basedOn w:val="Normal"/>
    <w:next w:val="Normal"/>
    <w:qFormat/>
    <w:rsid w:val="00A20657"/>
    <w:pPr>
      <w:keepNext/>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29E8"/>
    <w:rPr>
      <w:color w:val="0000FF"/>
      <w:u w:val="single"/>
    </w:rPr>
  </w:style>
  <w:style w:type="paragraph" w:styleId="ListParagraph">
    <w:name w:val="List Paragraph"/>
    <w:basedOn w:val="Normal"/>
    <w:uiPriority w:val="34"/>
    <w:qFormat/>
    <w:rsid w:val="00120BD8"/>
    <w:pPr>
      <w:ind w:left="720"/>
    </w:pPr>
  </w:style>
  <w:style w:type="table" w:styleId="TableGrid">
    <w:name w:val="Table Grid"/>
    <w:basedOn w:val="TableNormal"/>
    <w:rsid w:val="00076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30BAC"/>
    <w:pPr>
      <w:tabs>
        <w:tab w:val="center" w:pos="4513"/>
        <w:tab w:val="right" w:pos="9026"/>
      </w:tabs>
    </w:pPr>
  </w:style>
  <w:style w:type="character" w:customStyle="1" w:styleId="HeaderChar">
    <w:name w:val="Header Char"/>
    <w:link w:val="Header"/>
    <w:rsid w:val="00630BAC"/>
    <w:rPr>
      <w:sz w:val="24"/>
    </w:rPr>
  </w:style>
  <w:style w:type="paragraph" w:styleId="Footer">
    <w:name w:val="footer"/>
    <w:basedOn w:val="Normal"/>
    <w:link w:val="FooterChar"/>
    <w:rsid w:val="00630BAC"/>
    <w:pPr>
      <w:tabs>
        <w:tab w:val="center" w:pos="4513"/>
        <w:tab w:val="right" w:pos="9026"/>
      </w:tabs>
    </w:pPr>
  </w:style>
  <w:style w:type="character" w:customStyle="1" w:styleId="FooterChar">
    <w:name w:val="Footer Char"/>
    <w:link w:val="Footer"/>
    <w:rsid w:val="00630BAC"/>
    <w:rPr>
      <w:sz w:val="24"/>
    </w:rPr>
  </w:style>
  <w:style w:type="paragraph" w:styleId="BalloonText">
    <w:name w:val="Balloon Text"/>
    <w:basedOn w:val="Normal"/>
    <w:link w:val="BalloonTextChar"/>
    <w:rsid w:val="00682B85"/>
    <w:rPr>
      <w:rFonts w:ascii="Tahoma" w:hAnsi="Tahoma" w:cs="Tahoma"/>
      <w:sz w:val="16"/>
      <w:szCs w:val="16"/>
    </w:rPr>
  </w:style>
  <w:style w:type="character" w:customStyle="1" w:styleId="BalloonTextChar">
    <w:name w:val="Balloon Text Char"/>
    <w:link w:val="BalloonText"/>
    <w:rsid w:val="00682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7041">
      <w:bodyDiv w:val="1"/>
      <w:marLeft w:val="0"/>
      <w:marRight w:val="0"/>
      <w:marTop w:val="0"/>
      <w:marBottom w:val="0"/>
      <w:divBdr>
        <w:top w:val="none" w:sz="0" w:space="0" w:color="auto"/>
        <w:left w:val="none" w:sz="0" w:space="0" w:color="auto"/>
        <w:bottom w:val="none" w:sz="0" w:space="0" w:color="auto"/>
        <w:right w:val="none" w:sz="0" w:space="0" w:color="auto"/>
      </w:divBdr>
    </w:div>
    <w:div w:id="1098410949">
      <w:bodyDiv w:val="1"/>
      <w:marLeft w:val="0"/>
      <w:marRight w:val="0"/>
      <w:marTop w:val="0"/>
      <w:marBottom w:val="0"/>
      <w:divBdr>
        <w:top w:val="none" w:sz="0" w:space="0" w:color="auto"/>
        <w:left w:val="none" w:sz="0" w:space="0" w:color="auto"/>
        <w:bottom w:val="none" w:sz="0" w:space="0" w:color="auto"/>
        <w:right w:val="none" w:sz="0" w:space="0" w:color="auto"/>
      </w:divBdr>
    </w:div>
    <w:div w:id="1128276903">
      <w:bodyDiv w:val="1"/>
      <w:marLeft w:val="0"/>
      <w:marRight w:val="0"/>
      <w:marTop w:val="0"/>
      <w:marBottom w:val="0"/>
      <w:divBdr>
        <w:top w:val="none" w:sz="0" w:space="0" w:color="auto"/>
        <w:left w:val="none" w:sz="0" w:space="0" w:color="auto"/>
        <w:bottom w:val="none" w:sz="0" w:space="0" w:color="auto"/>
        <w:right w:val="none" w:sz="0" w:space="0" w:color="auto"/>
      </w:divBdr>
    </w:div>
    <w:div w:id="1169100277">
      <w:bodyDiv w:val="1"/>
      <w:marLeft w:val="0"/>
      <w:marRight w:val="0"/>
      <w:marTop w:val="0"/>
      <w:marBottom w:val="0"/>
      <w:divBdr>
        <w:top w:val="none" w:sz="0" w:space="0" w:color="auto"/>
        <w:left w:val="none" w:sz="0" w:space="0" w:color="auto"/>
        <w:bottom w:val="none" w:sz="0" w:space="0" w:color="auto"/>
        <w:right w:val="none" w:sz="0" w:space="0" w:color="auto"/>
      </w:divBdr>
    </w:div>
    <w:div w:id="1259562442">
      <w:bodyDiv w:val="1"/>
      <w:marLeft w:val="0"/>
      <w:marRight w:val="0"/>
      <w:marTop w:val="0"/>
      <w:marBottom w:val="0"/>
      <w:divBdr>
        <w:top w:val="none" w:sz="0" w:space="0" w:color="auto"/>
        <w:left w:val="none" w:sz="0" w:space="0" w:color="auto"/>
        <w:bottom w:val="none" w:sz="0" w:space="0" w:color="auto"/>
        <w:right w:val="none" w:sz="0" w:space="0" w:color="auto"/>
      </w:divBdr>
    </w:div>
    <w:div w:id="1292243675">
      <w:bodyDiv w:val="1"/>
      <w:marLeft w:val="0"/>
      <w:marRight w:val="0"/>
      <w:marTop w:val="0"/>
      <w:marBottom w:val="0"/>
      <w:divBdr>
        <w:top w:val="none" w:sz="0" w:space="0" w:color="auto"/>
        <w:left w:val="none" w:sz="0" w:space="0" w:color="auto"/>
        <w:bottom w:val="none" w:sz="0" w:space="0" w:color="auto"/>
        <w:right w:val="none" w:sz="0" w:space="0" w:color="auto"/>
      </w:divBdr>
    </w:div>
    <w:div w:id="16583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15E7EF3E9A6439F06A0AB5CCB5338" ma:contentTypeVersion="17" ma:contentTypeDescription="Create a new document." ma:contentTypeScope="" ma:versionID="847b94352f5c3c40d4751654140e4880">
  <xsd:schema xmlns:xsd="http://www.w3.org/2001/XMLSchema" xmlns:xs="http://www.w3.org/2001/XMLSchema" xmlns:p="http://schemas.microsoft.com/office/2006/metadata/properties" xmlns:ns2="8f1a682d-4522-4603-bce9-8c2aca20c81e" xmlns:ns3="f577b482-2a06-4030-a715-c06d6bba1e45" xmlns:ns4="62865ea8-f116-406c-9840-b9098c6aa2bd" targetNamespace="http://schemas.microsoft.com/office/2006/metadata/properties" ma:root="true" ma:fieldsID="432ddf8c31fb61ecc1299851652d0467" ns2:_="" ns3:_="" ns4:_="">
    <xsd:import namespace="8f1a682d-4522-4603-bce9-8c2aca20c81e"/>
    <xsd:import namespace="f577b482-2a06-4030-a715-c06d6bba1e45"/>
    <xsd:import namespace="62865ea8-f116-406c-9840-b9098c6aa2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a682d-4522-4603-bce9-8c2aca20c8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7b482-2a06-4030-a715-c06d6bba1e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865ea8-f116-406c-9840-b9098c6aa2bd"/>
    <lcf76f155ced4ddcb4097134ff3c332f xmlns="f577b482-2a06-4030-a715-c06d6bba1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76FAD-5025-4D43-8E4C-80C568876446}">
  <ds:schemaRefs>
    <ds:schemaRef ds:uri="http://schemas.microsoft.com/sharepoint/v3/contenttype/forms"/>
  </ds:schemaRefs>
</ds:datastoreItem>
</file>

<file path=customXml/itemProps2.xml><?xml version="1.0" encoding="utf-8"?>
<ds:datastoreItem xmlns:ds="http://schemas.openxmlformats.org/officeDocument/2006/customXml" ds:itemID="{E5F55151-0F91-4BD4-BB8A-A7264B39E5B9}">
  <ds:schemaRefs>
    <ds:schemaRef ds:uri="http://schemas.microsoft.com/office/2006/metadata/longProperties"/>
  </ds:schemaRefs>
</ds:datastoreItem>
</file>

<file path=customXml/itemProps3.xml><?xml version="1.0" encoding="utf-8"?>
<ds:datastoreItem xmlns:ds="http://schemas.openxmlformats.org/officeDocument/2006/customXml" ds:itemID="{A230C6F6-7D65-4772-A318-74D2EC91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a682d-4522-4603-bce9-8c2aca20c81e"/>
    <ds:schemaRef ds:uri="f577b482-2a06-4030-a715-c06d6bba1e45"/>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F42B1-34C2-4F97-B1F3-B5D4B118112F}">
  <ds:schemaRefs>
    <ds:schemaRef ds:uri="http://schemas.microsoft.com/office/2006/metadata/properties"/>
    <ds:schemaRef ds:uri="http://schemas.microsoft.com/office/infopath/2007/PartnerControls"/>
    <ds:schemaRef ds:uri="62865ea8-f116-406c-9840-b9098c6aa2bd"/>
    <ds:schemaRef ds:uri="f577b482-2a06-4030-a715-c06d6bba1e4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Descriptions</vt:lpstr>
    </vt:vector>
  </TitlesOfParts>
  <Company>Kent County Council</Company>
  <LinksUpToDate>false</LinksUpToDate>
  <CharactersWithSpaces>4153</CharactersWithSpaces>
  <SharedDoc>false</SharedDoc>
  <HLinks>
    <vt:vector size="12" baseType="variant">
      <vt:variant>
        <vt:i4>3932205</vt:i4>
      </vt:variant>
      <vt:variant>
        <vt:i4>-1</vt:i4>
      </vt:variant>
      <vt:variant>
        <vt:i4>2052</vt:i4>
      </vt:variant>
      <vt:variant>
        <vt:i4>1</vt:i4>
      </vt:variant>
      <vt:variant>
        <vt:lpwstr>C:\Users\stearm01\AppData\Local\Temp\240d985a-3ef7-46f1-9ee7-e17534358d37_full-logo.zip.d37\Full Logo\TEP logo_Core - Colour - RGB.jpg</vt:lpwstr>
      </vt:variant>
      <vt:variant>
        <vt:lpwstr/>
      </vt:variant>
      <vt:variant>
        <vt:i4>3932205</vt:i4>
      </vt:variant>
      <vt:variant>
        <vt:i4>-1</vt:i4>
      </vt:variant>
      <vt:variant>
        <vt:i4>2053</vt:i4>
      </vt:variant>
      <vt:variant>
        <vt:i4>1</vt:i4>
      </vt:variant>
      <vt:variant>
        <vt:lpwstr>C:\Users\stearm01\AppData\Local\Temp\240d985a-3ef7-46f1-9ee7-e17534358d37_full-logo.zip.d37\Full Logo\TEP logo_Core - Colour - RGB.jpg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subject>Staff</dc:subject>
  <dc:creator>kingy01</dc:creator>
  <cp:keywords/>
  <cp:lastModifiedBy>Stearn, Matthew - TEP</cp:lastModifiedBy>
  <cp:revision>3</cp:revision>
  <cp:lastPrinted>2017-04-03T13:15:00Z</cp:lastPrinted>
  <dcterms:created xsi:type="dcterms:W3CDTF">2025-05-29T09:41:00Z</dcterms:created>
  <dcterms:modified xsi:type="dcterms:W3CDTF">2025-05-29T09:50:00Z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Lowe, Suzanne - CY EPA</vt:lpwstr>
  </property>
  <property fmtid="{D5CDD505-2E9C-101B-9397-08002B2CF9AE}" pid="3" name="Order">
    <vt:lpwstr>51200.0000000000</vt:lpwstr>
  </property>
  <property fmtid="{D5CDD505-2E9C-101B-9397-08002B2CF9AE}" pid="4" name="display_urn:schemas-microsoft-com:office:office#Author">
    <vt:lpwstr>Howard, Michael - TEP Test</vt:lpwstr>
  </property>
  <property fmtid="{D5CDD505-2E9C-101B-9397-08002B2CF9AE}" pid="5" name="Team">
    <vt:lpwstr>;#Management;#</vt:lpwstr>
  </property>
  <property fmtid="{D5CDD505-2E9C-101B-9397-08002B2CF9AE}" pid="6" name="Toberemoved?">
    <vt:lpwstr>No</vt:lpwstr>
  </property>
  <property fmtid="{D5CDD505-2E9C-101B-9397-08002B2CF9AE}" pid="7" name="NextReviewDate">
    <vt:lpwstr/>
  </property>
  <property fmtid="{D5CDD505-2E9C-101B-9397-08002B2CF9AE}" pid="8" name="Topic">
    <vt:lpwstr/>
  </property>
  <property fmtid="{D5CDD505-2E9C-101B-9397-08002B2CF9AE}" pid="9" name="LastReviewDate">
    <vt:lpwstr/>
  </property>
  <property fmtid="{D5CDD505-2E9C-101B-9397-08002B2CF9AE}" pid="10" name="Titlex">
    <vt:lpwstr/>
  </property>
</Properties>
</file>