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81F9" w14:textId="77777777" w:rsidR="00362F3F" w:rsidRPr="00574484" w:rsidRDefault="00362F3F">
      <w:pPr>
        <w:rPr>
          <w:rFonts w:cstheme="minorHAnsi"/>
          <w:b/>
          <w:noProof/>
          <w:color w:val="002060"/>
          <w:sz w:val="24"/>
          <w:szCs w:val="24"/>
          <w:lang w:eastAsia="en-GB"/>
        </w:rPr>
      </w:pPr>
    </w:p>
    <w:p w14:paraId="5E92DC65" w14:textId="46D0C89A" w:rsidR="00DA5E32" w:rsidRPr="00574484" w:rsidRDefault="00574484" w:rsidP="00D63353">
      <w:pPr>
        <w:jc w:val="center"/>
        <w:rPr>
          <w:rFonts w:cstheme="minorHAnsi"/>
          <w:b/>
          <w:noProof/>
          <w:color w:val="002060"/>
          <w:sz w:val="28"/>
          <w:szCs w:val="28"/>
          <w:lang w:eastAsia="en-GB"/>
        </w:rPr>
      </w:pPr>
      <w:r>
        <w:rPr>
          <w:rFonts w:cstheme="minorHAnsi"/>
          <w:b/>
          <w:noProof/>
          <w:color w:val="002060"/>
          <w:sz w:val="28"/>
          <w:szCs w:val="28"/>
          <w:lang w:eastAsia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998"/>
        <w:gridCol w:w="2999"/>
      </w:tblGrid>
      <w:tr w:rsidR="00574484" w:rsidRPr="00574484" w14:paraId="4C0FA1E8" w14:textId="77777777" w:rsidTr="009F3629">
        <w:tc>
          <w:tcPr>
            <w:tcW w:w="3080" w:type="dxa"/>
          </w:tcPr>
          <w:p w14:paraId="431DF2B9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School:</w:t>
            </w:r>
          </w:p>
        </w:tc>
        <w:tc>
          <w:tcPr>
            <w:tcW w:w="6162" w:type="dxa"/>
            <w:gridSpan w:val="2"/>
          </w:tcPr>
          <w:p w14:paraId="6EF5697D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57DCC8C9" w14:textId="57702586" w:rsidR="00D7200B" w:rsidRPr="00574484" w:rsidRDefault="00574484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The </w:t>
            </w:r>
            <w:r w:rsidR="007D2399"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Wyvern School </w:t>
            </w:r>
          </w:p>
        </w:tc>
      </w:tr>
      <w:tr w:rsidR="00574484" w:rsidRPr="00574484" w14:paraId="091AEDA0" w14:textId="77777777" w:rsidTr="00F05185">
        <w:tc>
          <w:tcPr>
            <w:tcW w:w="3080" w:type="dxa"/>
          </w:tcPr>
          <w:p w14:paraId="0EC327C9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6162" w:type="dxa"/>
            <w:gridSpan w:val="2"/>
          </w:tcPr>
          <w:p w14:paraId="6FDA1013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1BA7A2BD" w14:textId="079F8D94" w:rsidR="00D7200B" w:rsidRPr="00574484" w:rsidRDefault="007D2399" w:rsidP="00F01480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D57DD9">
              <w:rPr>
                <w:rFonts w:eastAsia="Times New Roman" w:cstheme="minorHAnsi"/>
                <w:b/>
                <w:color w:val="002060"/>
                <w:sz w:val="24"/>
                <w:szCs w:val="24"/>
                <w:lang w:eastAsia="en-GB"/>
              </w:rPr>
              <w:t xml:space="preserve">HR </w:t>
            </w:r>
            <w:r w:rsidR="00F01480">
              <w:rPr>
                <w:rFonts w:eastAsia="Times New Roman" w:cstheme="minorHAnsi"/>
                <w:b/>
                <w:color w:val="002060"/>
                <w:sz w:val="24"/>
                <w:szCs w:val="24"/>
                <w:lang w:eastAsia="en-GB"/>
              </w:rPr>
              <w:t>Officer</w:t>
            </w:r>
          </w:p>
        </w:tc>
      </w:tr>
      <w:tr w:rsidR="00574484" w:rsidRPr="00574484" w14:paraId="666ACEB0" w14:textId="77777777" w:rsidTr="00816BA1">
        <w:tc>
          <w:tcPr>
            <w:tcW w:w="3080" w:type="dxa"/>
          </w:tcPr>
          <w:p w14:paraId="691AD91B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Postholder’s Name</w:t>
            </w:r>
          </w:p>
        </w:tc>
        <w:tc>
          <w:tcPr>
            <w:tcW w:w="6162" w:type="dxa"/>
            <w:gridSpan w:val="2"/>
          </w:tcPr>
          <w:p w14:paraId="4607D3AC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355058C8" w14:textId="77777777" w:rsidR="00D7200B" w:rsidRPr="00574484" w:rsidRDefault="00D7200B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</w:tr>
      <w:tr w:rsidR="00574484" w:rsidRPr="00574484" w14:paraId="529F5357" w14:textId="77777777" w:rsidTr="0008003E">
        <w:tc>
          <w:tcPr>
            <w:tcW w:w="3080" w:type="dxa"/>
          </w:tcPr>
          <w:p w14:paraId="2A883491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Grade:</w:t>
            </w:r>
          </w:p>
          <w:p w14:paraId="46557777" w14:textId="77777777" w:rsidR="00D7200B" w:rsidRPr="00574484" w:rsidRDefault="00D7200B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57D4F36F" w14:textId="13325C2B" w:rsidR="0008003E" w:rsidRPr="00574484" w:rsidRDefault="0008003E" w:rsidP="00306892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Hours:</w:t>
            </w:r>
            <w:r w:rsidR="007D2399"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3</w:t>
            </w:r>
            <w:r w:rsidR="00306892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2.5</w:t>
            </w:r>
            <w:bookmarkStart w:id="0" w:name="_GoBack"/>
            <w:bookmarkEnd w:id="0"/>
            <w:r w:rsidR="00D145BE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per week</w:t>
            </w:r>
          </w:p>
        </w:tc>
        <w:tc>
          <w:tcPr>
            <w:tcW w:w="3081" w:type="dxa"/>
          </w:tcPr>
          <w:p w14:paraId="1F8BD60C" w14:textId="6A01E390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Weeks per year:</w:t>
            </w:r>
            <w:r w:rsidR="008E54C0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40</w:t>
            </w:r>
          </w:p>
        </w:tc>
      </w:tr>
    </w:tbl>
    <w:p w14:paraId="454D074C" w14:textId="77777777" w:rsidR="0008003E" w:rsidRPr="00574484" w:rsidRDefault="0008003E">
      <w:pPr>
        <w:rPr>
          <w:rFonts w:cstheme="minorHAnsi"/>
          <w:b/>
          <w:noProof/>
          <w:color w:val="00206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987"/>
      </w:tblGrid>
      <w:tr w:rsidR="00574484" w:rsidRPr="00574484" w14:paraId="4A48574F" w14:textId="77777777" w:rsidTr="0008003E">
        <w:tc>
          <w:tcPr>
            <w:tcW w:w="3085" w:type="dxa"/>
          </w:tcPr>
          <w:p w14:paraId="371DCE85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6157" w:type="dxa"/>
          </w:tcPr>
          <w:p w14:paraId="0D888AFA" w14:textId="703A8D05" w:rsidR="0008003E" w:rsidRPr="00574484" w:rsidRDefault="007D2399">
            <w:pPr>
              <w:rPr>
                <w:rFonts w:cstheme="minorHAnsi"/>
                <w:i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i/>
                <w:noProof/>
                <w:color w:val="002060"/>
                <w:sz w:val="24"/>
                <w:szCs w:val="24"/>
                <w:lang w:eastAsia="en-GB"/>
              </w:rPr>
              <w:t>School Business Manager</w:t>
            </w:r>
          </w:p>
        </w:tc>
      </w:tr>
    </w:tbl>
    <w:p w14:paraId="28A13C45" w14:textId="77777777" w:rsidR="00F01480" w:rsidRDefault="00F01480">
      <w:pPr>
        <w:rPr>
          <w:rFonts w:cstheme="minorHAnsi"/>
          <w:b/>
          <w:color w:val="002060"/>
          <w:sz w:val="24"/>
          <w:szCs w:val="24"/>
        </w:rPr>
      </w:pPr>
    </w:p>
    <w:p w14:paraId="0B469273" w14:textId="0F256505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  <w:r w:rsidRPr="00574484">
        <w:rPr>
          <w:rFonts w:cstheme="minorHAnsi"/>
          <w:b/>
          <w:color w:val="002060"/>
          <w:sz w:val="24"/>
          <w:szCs w:val="24"/>
        </w:rPr>
        <w:t>Purpose of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44B" w:rsidRPr="00574484" w14:paraId="0BEC4A41" w14:textId="77777777" w:rsidTr="00D145BE">
        <w:trPr>
          <w:trHeight w:val="929"/>
        </w:trPr>
        <w:tc>
          <w:tcPr>
            <w:tcW w:w="9242" w:type="dxa"/>
          </w:tcPr>
          <w:p w14:paraId="74C89B21" w14:textId="53C3FD49" w:rsidR="007D2399" w:rsidRPr="00D57DD9" w:rsidRDefault="007D2399" w:rsidP="007D2399">
            <w:pPr>
              <w:shd w:val="clear" w:color="auto" w:fill="FFFFFF"/>
              <w:outlineLvl w:val="2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223FFD7C" w14:textId="299BF6FD" w:rsidR="0008003E" w:rsidRPr="00D145BE" w:rsidRDefault="003E661E" w:rsidP="00F01480">
            <w:pPr>
              <w:shd w:val="clear" w:color="auto" w:fill="FFFFFF"/>
              <w:spacing w:after="480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To </w:t>
            </w:r>
            <w:r w:rsid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work alongside the HR Manager to support an efficient and professional HR support function across The Wyvern School </w:t>
            </w:r>
          </w:p>
        </w:tc>
      </w:tr>
    </w:tbl>
    <w:p w14:paraId="02E948AE" w14:textId="77777777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</w:p>
    <w:p w14:paraId="4A95DD01" w14:textId="77777777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  <w:r w:rsidRPr="00574484">
        <w:rPr>
          <w:rFonts w:cstheme="minorHAnsi"/>
          <w:b/>
          <w:color w:val="002060"/>
          <w:sz w:val="24"/>
          <w:szCs w:val="24"/>
        </w:rPr>
        <w:t>Key Duties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44B" w:rsidRPr="00574484" w14:paraId="7FC53171" w14:textId="77777777" w:rsidTr="0008003E">
        <w:tc>
          <w:tcPr>
            <w:tcW w:w="9242" w:type="dxa"/>
          </w:tcPr>
          <w:p w14:paraId="724C4621" w14:textId="10B8A3C7" w:rsidR="0008003E" w:rsidRPr="00F01480" w:rsidRDefault="007D2399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</w:t>
            </w:r>
            <w:r w:rsidRPr="00D57DD9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ct as the liaison between HR and employees, ensuring smooth communication and prompt resolution of requests and questions</w:t>
            </w:r>
            <w:r w:rsidRPr="00574484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.</w:t>
            </w:r>
          </w:p>
          <w:p w14:paraId="11585B73" w14:textId="282329D4" w:rsidR="00BB6E74" w:rsidRPr="00F01480" w:rsidRDefault="003E661E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Assist in payroll preparation by providing relevant data  – (</w:t>
            </w:r>
            <w:r w:rsidR="00BB6E74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overtime / casual relief / expenses to payroll</w:t>
            </w: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)</w:t>
            </w:r>
            <w:r w:rsidR="00BB6E74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 and assist with checking monthly submission</w:t>
            </w:r>
          </w:p>
          <w:p w14:paraId="184C8AF5" w14:textId="3FE80A87" w:rsidR="007D2399" w:rsidRPr="00574484" w:rsidRDefault="007D2399" w:rsidP="003E661E">
            <w:pPr>
              <w:numPr>
                <w:ilvl w:val="0"/>
                <w:numId w:val="17"/>
              </w:numPr>
              <w:spacing w:line="360" w:lineRule="atLeast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7D2399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Communicate with the Schools HR and Payroll provider when necessary</w:t>
            </w:r>
          </w:p>
          <w:p w14:paraId="1887495B" w14:textId="1F896784" w:rsidR="00C94400" w:rsidRPr="00F01480" w:rsidRDefault="0057448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Communic</w:t>
            </w:r>
            <w:r w:rsidR="00D145BE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ate with Pension provider and P</w:t>
            </w:r>
            <w:r w:rsidR="00C94400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ayroll provider to complete necessary paperwork and upload information to LGPS</w:t>
            </w:r>
          </w:p>
          <w:p w14:paraId="48D508CA" w14:textId="4E35A89A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Assist HR Manager with recruitment procedures and pre-employment checks</w:t>
            </w:r>
          </w:p>
          <w:p w14:paraId="448A4CE2" w14:textId="77777777" w:rsidR="003E661E" w:rsidRPr="00F01480" w:rsidRDefault="003E661E" w:rsidP="003E661E">
            <w:pPr>
              <w:numPr>
                <w:ilvl w:val="0"/>
                <w:numId w:val="17"/>
              </w:numPr>
              <w:spacing w:line="360" w:lineRule="atLeast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Assist with day to day operations of the HR functions and duties</w:t>
            </w:r>
          </w:p>
          <w:p w14:paraId="135FB00E" w14:textId="61617FD6" w:rsidR="003E661E" w:rsidRPr="00F01480" w:rsidRDefault="003E661E" w:rsidP="00574484">
            <w:pPr>
              <w:numPr>
                <w:ilvl w:val="0"/>
                <w:numId w:val="17"/>
              </w:numPr>
              <w:spacing w:line="360" w:lineRule="atLeast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Provide clerical and administrative HR support</w:t>
            </w:r>
          </w:p>
          <w:p w14:paraId="7B9204C4" w14:textId="2C0BCDAB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Maintain s</w:t>
            </w:r>
            <w:r w:rsidR="00D145BE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taff records – enter onto </w:t>
            </w:r>
            <w:r w:rsidR="00F01480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ARBOR </w:t>
            </w:r>
            <w:r w:rsidR="00D145BE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new j</w:t>
            </w: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oiners / leavers / changes and advise payroll accordingly</w:t>
            </w:r>
          </w:p>
          <w:p w14:paraId="5C373732" w14:textId="7366DD41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Assist with issue of staff contracts as received from payroll provider</w:t>
            </w:r>
          </w:p>
          <w:p w14:paraId="4C42FAC0" w14:textId="565B76AC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Maintain regis</w:t>
            </w:r>
            <w:r w:rsidR="00D145BE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ter of staff achieving 5 years’</w:t>
            </w: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 service and amend payroll accordingly, notifying employee of change</w:t>
            </w:r>
          </w:p>
          <w:p w14:paraId="174A624A" w14:textId="0BEE406A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Check all fixed term contract and TLR expiries and follow up with action required – advise payroll of changes and notify employee</w:t>
            </w:r>
          </w:p>
          <w:p w14:paraId="3A047554" w14:textId="59B8EC1B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Assist with providing maternity information and collect application for such – advising payroll provider and updating staff records</w:t>
            </w:r>
          </w:p>
          <w:p w14:paraId="26469E21" w14:textId="57ED1560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lastRenderedPageBreak/>
              <w:t>Update and maintain single central record – confirming with HR Manager as appropriate</w:t>
            </w:r>
          </w:p>
          <w:p w14:paraId="356CF72A" w14:textId="08BA4D64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Assist with School Workforce Census as appropriate</w:t>
            </w:r>
          </w:p>
          <w:p w14:paraId="256370C3" w14:textId="130683D0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Update training records, advising SLT of expiry of mandatory training</w:t>
            </w:r>
          </w:p>
          <w:p w14:paraId="7BFB72D0" w14:textId="0F39ABED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Provide registers for internal and twilight/inset day training – updating staff records accordingly</w:t>
            </w:r>
          </w:p>
          <w:p w14:paraId="051E3C94" w14:textId="77777777" w:rsidR="00F01480" w:rsidRPr="00F01480" w:rsidRDefault="00F01480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Carry out ind</w:t>
            </w: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uction training for new staff.</w:t>
            </w:r>
          </w:p>
          <w:p w14:paraId="328551DB" w14:textId="7406A0BA" w:rsidR="00F01480" w:rsidRPr="00F01480" w:rsidRDefault="00F01480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Support with appraisal processes for support staff.</w:t>
            </w:r>
          </w:p>
          <w:p w14:paraId="17EC7532" w14:textId="2C300909" w:rsidR="00BB6E74" w:rsidRPr="00F01480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Book traini</w:t>
            </w:r>
            <w:r w:rsidR="00574484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ng courses </w:t>
            </w:r>
            <w:r w:rsidR="002B4D91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and update staff records accordingly</w:t>
            </w:r>
          </w:p>
          <w:p w14:paraId="08F7F063" w14:textId="69EB1FEE" w:rsidR="0008003E" w:rsidRPr="00F01480" w:rsidRDefault="00C94400" w:rsidP="00574484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Ass</w:t>
            </w:r>
            <w:r w:rsidR="007D2399"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ist with general office duties when necessary </w:t>
            </w: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14:paraId="7C34DADA" w14:textId="253F7A0B" w:rsidR="00F01480" w:rsidRPr="00F01480" w:rsidRDefault="00F01480" w:rsidP="00574484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Support with employee wellbeing initiatives and staff surveys</w:t>
            </w:r>
          </w:p>
          <w:p w14:paraId="6BDE6320" w14:textId="776442B6" w:rsidR="00F01480" w:rsidRPr="00F01480" w:rsidRDefault="00F01480" w:rsidP="00574484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Hold sensitive conversations with staff</w:t>
            </w:r>
          </w:p>
          <w:p w14:paraId="5C603D79" w14:textId="45566A70" w:rsidR="00F01480" w:rsidRPr="00F01480" w:rsidRDefault="00F01480" w:rsidP="00574484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Supporting with the absence management process in line with school policies.</w:t>
            </w: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14:paraId="2ACDCAAD" w14:textId="77777777" w:rsidR="00572491" w:rsidRPr="00F01480" w:rsidRDefault="00572491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To be responsible for promoting and safeguarding the welfare of children and young people within the school</w:t>
            </w:r>
          </w:p>
          <w:p w14:paraId="33E517FB" w14:textId="09EE1F50" w:rsidR="0008003E" w:rsidRPr="00F01480" w:rsidRDefault="0008003E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Comply with policies and procedures relating to child protection, health, safety and security, confidentiality and data protection, reporting all concerns to an appropriate person</w:t>
            </w:r>
          </w:p>
          <w:p w14:paraId="0F340826" w14:textId="13C439D3" w:rsidR="00F01480" w:rsidRPr="00F01480" w:rsidRDefault="00F01480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Assist with other HR projects as and when required.</w:t>
            </w:r>
          </w:p>
          <w:p w14:paraId="2B5D1FA0" w14:textId="49BED853" w:rsidR="00F01480" w:rsidRPr="00F01480" w:rsidRDefault="00F01480" w:rsidP="003E661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Any other duties as directed by HR Manager or </w:t>
            </w:r>
            <w:r w:rsidR="00E2216A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Senior Leadership Team</w:t>
            </w:r>
            <w:r w:rsidRPr="00F01480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.</w:t>
            </w:r>
          </w:p>
          <w:p w14:paraId="76D5B672" w14:textId="77777777" w:rsidR="0008003E" w:rsidRPr="00574484" w:rsidRDefault="0008003E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14:paraId="4B06A9F8" w14:textId="77777777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</w:p>
    <w:p w14:paraId="59B37AEA" w14:textId="3D20AF56" w:rsidR="0008003E" w:rsidRPr="00574484" w:rsidRDefault="00574484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Person Specification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574484" w:rsidRPr="00574484" w14:paraId="093130F0" w14:textId="77777777" w:rsidTr="002B1394">
        <w:tc>
          <w:tcPr>
            <w:tcW w:w="2802" w:type="dxa"/>
          </w:tcPr>
          <w:p w14:paraId="557F4B75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0F7EA94A" w14:textId="77777777" w:rsidR="0008003E" w:rsidRPr="00574484" w:rsidRDefault="00D7200B" w:rsidP="00D7200B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Criteria</w:t>
            </w:r>
            <w:r w:rsidR="0008003E"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574484" w:rsidRPr="00574484" w14:paraId="7AD4D7F4" w14:textId="77777777" w:rsidTr="002B1394">
        <w:trPr>
          <w:trHeight w:val="2258"/>
        </w:trPr>
        <w:tc>
          <w:tcPr>
            <w:tcW w:w="2802" w:type="dxa"/>
          </w:tcPr>
          <w:p w14:paraId="3F2F0B61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Q</w:t>
            </w:r>
            <w:r w:rsidR="00D7200B"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ualifications</w:t>
            </w:r>
          </w:p>
          <w:p w14:paraId="0AD457D1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0F399CA9" w14:textId="171AC49E" w:rsidR="0008003E" w:rsidRPr="00574484" w:rsidRDefault="00574484" w:rsidP="000800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Level 2 qualification in HR desirable</w:t>
            </w:r>
          </w:p>
          <w:p w14:paraId="050A6517" w14:textId="3DC31C11" w:rsidR="00D7200B" w:rsidRPr="00574484" w:rsidRDefault="00D145BE" w:rsidP="00E221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English &amp; Maths GCSE (grade C/4)</w:t>
            </w:r>
            <w:r w:rsidR="00574484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 desirable</w:t>
            </w:r>
            <w:r w:rsidR="00E2216A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74484" w:rsidRPr="00574484" w14:paraId="17464156" w14:textId="77777777" w:rsidTr="002B1394">
        <w:tc>
          <w:tcPr>
            <w:tcW w:w="2802" w:type="dxa"/>
          </w:tcPr>
          <w:p w14:paraId="526D991C" w14:textId="77777777" w:rsidR="0008003E" w:rsidRPr="00574484" w:rsidRDefault="00D7200B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Experience</w:t>
            </w:r>
          </w:p>
          <w:p w14:paraId="5197AF8C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433668AC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25C1D09C" w14:textId="75234B83" w:rsidR="00784CBA" w:rsidRDefault="00E2216A" w:rsidP="00784C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years </w:t>
            </w:r>
            <w:r w:rsidR="00784CBA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E</w:t>
            </w:r>
            <w:r w:rsidR="00574484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xperience</w:t>
            </w:r>
            <w:proofErr w:type="spellEnd"/>
            <w:r w:rsidR="00574484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 of working </w:t>
            </w:r>
            <w:r w:rsidR="00784CBA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in</w:t>
            </w: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 a </w:t>
            </w:r>
            <w:r w:rsidR="00784CBA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HR </w:t>
            </w: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administration role </w:t>
            </w:r>
          </w:p>
          <w:p w14:paraId="64B023CA" w14:textId="7BE2EDB8" w:rsidR="00E2216A" w:rsidRPr="00E2216A" w:rsidRDefault="00E2216A" w:rsidP="00E2216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Experience of working in HR within </w:t>
            </w:r>
            <w:proofErr w:type="gramStart"/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schools</w:t>
            </w:r>
            <w:proofErr w:type="gramEnd"/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 desirable</w:t>
            </w:r>
          </w:p>
          <w:p w14:paraId="2391E72C" w14:textId="17886F2D" w:rsidR="00784CBA" w:rsidRDefault="00784CBA" w:rsidP="00784C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Experience of working with Schools HR systems (</w:t>
            </w:r>
            <w:r w:rsidR="00F01480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ARBOR</w:t>
            </w: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/Capita/</w:t>
            </w:r>
            <w:proofErr w:type="spellStart"/>
            <w:proofErr w:type="gramStart"/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Cantium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 )</w:t>
            </w:r>
            <w:proofErr w:type="gramEnd"/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 desirable</w:t>
            </w:r>
          </w:p>
          <w:p w14:paraId="355BA142" w14:textId="1BEAFABF" w:rsidR="0008003E" w:rsidRPr="00574484" w:rsidRDefault="0008003E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B3415B" w:rsidRPr="00B3415B" w14:paraId="373C0596" w14:textId="77777777" w:rsidTr="002B1394">
        <w:tc>
          <w:tcPr>
            <w:tcW w:w="2802" w:type="dxa"/>
          </w:tcPr>
          <w:p w14:paraId="7D454A58" w14:textId="77777777" w:rsidR="0008003E" w:rsidRPr="00574484" w:rsidRDefault="00D7200B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Skills &amp; Abilities</w:t>
            </w:r>
          </w:p>
          <w:p w14:paraId="66420475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0DB1EB54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7D9D9B6D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2260A15B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701AE42A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52B023BB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4A579C2B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1EC1C298" w14:textId="0A51C5C1" w:rsidR="00784CBA" w:rsidRPr="00D57DD9" w:rsidRDefault="00D145BE" w:rsidP="00B3415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lastRenderedPageBreak/>
              <w:t>Excellent organis</w:t>
            </w:r>
            <w:r w:rsidR="00784CBA" w:rsidRPr="00D57DD9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ational skills</w:t>
            </w:r>
          </w:p>
          <w:p w14:paraId="0A5315BE" w14:textId="566825A5" w:rsidR="00784CBA" w:rsidRPr="00D57DD9" w:rsidRDefault="00784CBA" w:rsidP="00B3415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D57DD9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Strong communications skills</w:t>
            </w:r>
            <w:r w:rsidRPr="00B3415B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, both written and verbal </w:t>
            </w:r>
          </w:p>
          <w:p w14:paraId="430FEF25" w14:textId="2A9320BD" w:rsidR="00784CBA" w:rsidRPr="00B3415B" w:rsidRDefault="00784CBA" w:rsidP="00B3415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Able to work autonomously and remain calm under pressure. </w:t>
            </w:r>
          </w:p>
          <w:p w14:paraId="22CEA423" w14:textId="77777777" w:rsidR="00B3415B" w:rsidRPr="00B3415B" w:rsidRDefault="00B3415B" w:rsidP="00B3415B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Ability to organise and prioritise workload to achieve deadlines</w:t>
            </w:r>
          </w:p>
          <w:p w14:paraId="6C7B98FF" w14:textId="77777777" w:rsidR="00B3415B" w:rsidRPr="00B3415B" w:rsidRDefault="00B3415B" w:rsidP="00B3415B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lastRenderedPageBreak/>
              <w:t>Ability to investigate complex queries and anomalies when required</w:t>
            </w:r>
          </w:p>
          <w:p w14:paraId="300F481D" w14:textId="16CBA6E9" w:rsidR="00D7200B" w:rsidRPr="00D145BE" w:rsidRDefault="00D145BE" w:rsidP="00D145BE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Commitment to the promotion of equality and </w:t>
            </w:r>
            <w:r w:rsidR="00B3415B" w:rsidRPr="00B3415B">
              <w:rPr>
                <w:rFonts w:cstheme="minorHAnsi"/>
                <w:color w:val="002060"/>
                <w:sz w:val="24"/>
                <w:szCs w:val="24"/>
              </w:rPr>
              <w:t>diversity in all aspects of working</w:t>
            </w:r>
          </w:p>
          <w:p w14:paraId="554E4864" w14:textId="77777777" w:rsidR="00D7200B" w:rsidRPr="00B3415B" w:rsidRDefault="00D7200B" w:rsidP="00D7200B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B3415B" w:rsidRPr="00B3415B" w14:paraId="61F6402D" w14:textId="77777777" w:rsidTr="002B1394">
        <w:tc>
          <w:tcPr>
            <w:tcW w:w="2802" w:type="dxa"/>
          </w:tcPr>
          <w:p w14:paraId="14AF1C7E" w14:textId="77777777" w:rsidR="0008003E" w:rsidRPr="00574484" w:rsidRDefault="00D7200B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lastRenderedPageBreak/>
              <w:t>Knowledge</w:t>
            </w:r>
          </w:p>
          <w:p w14:paraId="1CE4CED0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10DECE84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02F7FB30" w14:textId="6516CC74" w:rsidR="00B3415B" w:rsidRPr="00B3415B" w:rsidRDefault="00B3415B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Knowledge of HR within school, including systems and policies </w:t>
            </w:r>
          </w:p>
          <w:p w14:paraId="47263007" w14:textId="6359B169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Knowledge for implementing a range of administrative procedures, including use of relevant ICT packages and systems.</w:t>
            </w:r>
          </w:p>
          <w:p w14:paraId="1F0D5795" w14:textId="77777777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Knowledge of the School’s Record Retention Policy and freedom of information protocols of awareness of the requirement for this policy and protocol</w:t>
            </w:r>
          </w:p>
          <w:p w14:paraId="5DE5BD34" w14:textId="77777777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Knowledge of a range of IT systems</w:t>
            </w:r>
          </w:p>
          <w:p w14:paraId="51985812" w14:textId="77777777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Knowledge of computerised and manual filing systems</w:t>
            </w:r>
          </w:p>
          <w:p w14:paraId="5C777EC2" w14:textId="77777777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Awareness of Data Protection and confidentiality issues</w:t>
            </w:r>
          </w:p>
          <w:p w14:paraId="426C0ABD" w14:textId="6A227CEE" w:rsidR="00D7200B" w:rsidRPr="00E2216A" w:rsidRDefault="00784CBA" w:rsidP="00E2216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Staff will be expected to have an awareness of and work within national legislation and school policies and procedures relating to Health and Safety </w:t>
            </w:r>
          </w:p>
          <w:p w14:paraId="0F343C34" w14:textId="77777777" w:rsidR="0008003E" w:rsidRPr="00B3415B" w:rsidRDefault="0008003E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B3415B" w:rsidRPr="00B3415B" w14:paraId="66442FDE" w14:textId="77777777" w:rsidTr="002B1394">
        <w:tc>
          <w:tcPr>
            <w:tcW w:w="2802" w:type="dxa"/>
          </w:tcPr>
          <w:p w14:paraId="3F08DB69" w14:textId="77777777" w:rsidR="0008003E" w:rsidRPr="00574484" w:rsidRDefault="00D7200B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proofErr w:type="spellStart"/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Behaviours</w:t>
            </w:r>
            <w:proofErr w:type="spellEnd"/>
          </w:p>
          <w:p w14:paraId="51D6158C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1D0583DD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77A06D41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608C4AC0" w14:textId="27574B9B" w:rsidR="0008003E" w:rsidRPr="00D145BE" w:rsidRDefault="00B3415B" w:rsidP="00B3415B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US" w:eastAsia="en-GB"/>
              </w:rPr>
            </w:pPr>
            <w:r w:rsidRPr="00D145BE">
              <w:rPr>
                <w:rFonts w:eastAsia="Times New Roman" w:cstheme="minorHAnsi"/>
                <w:color w:val="002060"/>
                <w:sz w:val="24"/>
                <w:szCs w:val="24"/>
                <w:lang w:val="en-US" w:eastAsia="en-GB"/>
              </w:rPr>
              <w:t>Adherence to the School Staff Code of conduct</w:t>
            </w:r>
          </w:p>
          <w:p w14:paraId="37692701" w14:textId="77777777" w:rsidR="00B3415B" w:rsidRPr="00B3415B" w:rsidRDefault="00B3415B" w:rsidP="00B341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Comply with policies and procedures relating to child protection, health, safety and security, confidentiality and data protection, reporting all concerns to an appropriate person </w:t>
            </w:r>
          </w:p>
          <w:p w14:paraId="3160B673" w14:textId="3C851834" w:rsidR="0008003E" w:rsidRPr="00E2216A" w:rsidRDefault="00B3415B" w:rsidP="00E2216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Always works in a way which is consistent with our school values and the behaviours </w:t>
            </w:r>
          </w:p>
        </w:tc>
      </w:tr>
    </w:tbl>
    <w:p w14:paraId="60ED4C89" w14:textId="77777777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</w:p>
    <w:sectPr w:rsidR="0008003E" w:rsidRPr="00574484" w:rsidSect="00362F3F">
      <w:headerReference w:type="default" r:id="rId7"/>
      <w:pgSz w:w="11906" w:h="16838"/>
      <w:pgMar w:top="1553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F91B" w14:textId="77777777" w:rsidR="00D7200B" w:rsidRDefault="00D7200B" w:rsidP="00D7200B">
      <w:pPr>
        <w:spacing w:after="0" w:line="240" w:lineRule="auto"/>
      </w:pPr>
      <w:r>
        <w:separator/>
      </w:r>
    </w:p>
  </w:endnote>
  <w:endnote w:type="continuationSeparator" w:id="0">
    <w:p w14:paraId="43CA513E" w14:textId="77777777" w:rsidR="00D7200B" w:rsidRDefault="00D7200B" w:rsidP="00D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F43D" w14:textId="77777777" w:rsidR="00D7200B" w:rsidRDefault="00D7200B" w:rsidP="00D7200B">
      <w:pPr>
        <w:spacing w:after="0" w:line="240" w:lineRule="auto"/>
      </w:pPr>
      <w:r>
        <w:separator/>
      </w:r>
    </w:p>
  </w:footnote>
  <w:footnote w:type="continuationSeparator" w:id="0">
    <w:p w14:paraId="4177CAD3" w14:textId="77777777" w:rsidR="00D7200B" w:rsidRDefault="00D7200B" w:rsidP="00D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4F6F" w14:textId="3B6F6994" w:rsidR="00D7200B" w:rsidRDefault="00D7200B" w:rsidP="00362F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437C"/>
    <w:multiLevelType w:val="multilevel"/>
    <w:tmpl w:val="6F4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F3968"/>
    <w:multiLevelType w:val="hybridMultilevel"/>
    <w:tmpl w:val="056E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68E"/>
    <w:multiLevelType w:val="hybridMultilevel"/>
    <w:tmpl w:val="B79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1588"/>
    <w:multiLevelType w:val="hybridMultilevel"/>
    <w:tmpl w:val="4A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2AAE"/>
    <w:multiLevelType w:val="hybridMultilevel"/>
    <w:tmpl w:val="43C2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3326"/>
    <w:multiLevelType w:val="hybridMultilevel"/>
    <w:tmpl w:val="5E2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3570"/>
    <w:multiLevelType w:val="hybridMultilevel"/>
    <w:tmpl w:val="B35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39C8"/>
    <w:multiLevelType w:val="multilevel"/>
    <w:tmpl w:val="D0F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173CD"/>
    <w:multiLevelType w:val="hybridMultilevel"/>
    <w:tmpl w:val="A0C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C0EC2"/>
    <w:multiLevelType w:val="hybridMultilevel"/>
    <w:tmpl w:val="D8A82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EA1313"/>
    <w:multiLevelType w:val="hybridMultilevel"/>
    <w:tmpl w:val="06B0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A1A9D"/>
    <w:multiLevelType w:val="multilevel"/>
    <w:tmpl w:val="825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B3E26"/>
    <w:multiLevelType w:val="hybridMultilevel"/>
    <w:tmpl w:val="15A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927FC"/>
    <w:multiLevelType w:val="hybridMultilevel"/>
    <w:tmpl w:val="322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1AB2"/>
    <w:multiLevelType w:val="hybridMultilevel"/>
    <w:tmpl w:val="BA4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D4773"/>
    <w:multiLevelType w:val="hybridMultilevel"/>
    <w:tmpl w:val="5174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21"/>
  </w:num>
  <w:num w:numId="7">
    <w:abstractNumId w:val="22"/>
  </w:num>
  <w:num w:numId="8">
    <w:abstractNumId w:val="2"/>
  </w:num>
  <w:num w:numId="9">
    <w:abstractNumId w:val="20"/>
  </w:num>
  <w:num w:numId="10">
    <w:abstractNumId w:val="7"/>
  </w:num>
  <w:num w:numId="11">
    <w:abstractNumId w:val="19"/>
  </w:num>
  <w:num w:numId="12">
    <w:abstractNumId w:val="17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12"/>
  </w:num>
  <w:num w:numId="20">
    <w:abstractNumId w:val="4"/>
  </w:num>
  <w:num w:numId="21">
    <w:abstractNumId w:val="11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08003E"/>
    <w:rsid w:val="000A47DB"/>
    <w:rsid w:val="00116D41"/>
    <w:rsid w:val="001D4499"/>
    <w:rsid w:val="001D686F"/>
    <w:rsid w:val="00267911"/>
    <w:rsid w:val="002B4D91"/>
    <w:rsid w:val="002B69F9"/>
    <w:rsid w:val="002D30BF"/>
    <w:rsid w:val="00306892"/>
    <w:rsid w:val="0032244B"/>
    <w:rsid w:val="00333CD3"/>
    <w:rsid w:val="00362F3F"/>
    <w:rsid w:val="003E661E"/>
    <w:rsid w:val="00557086"/>
    <w:rsid w:val="00567B1B"/>
    <w:rsid w:val="00570B77"/>
    <w:rsid w:val="00572491"/>
    <w:rsid w:val="00574484"/>
    <w:rsid w:val="00712FD3"/>
    <w:rsid w:val="00784CBA"/>
    <w:rsid w:val="007D2399"/>
    <w:rsid w:val="00823F70"/>
    <w:rsid w:val="00831DEB"/>
    <w:rsid w:val="008458B8"/>
    <w:rsid w:val="00846E50"/>
    <w:rsid w:val="00866801"/>
    <w:rsid w:val="0086748B"/>
    <w:rsid w:val="008B16DF"/>
    <w:rsid w:val="008E54C0"/>
    <w:rsid w:val="008E6C4D"/>
    <w:rsid w:val="009157C9"/>
    <w:rsid w:val="009842D3"/>
    <w:rsid w:val="00B3415B"/>
    <w:rsid w:val="00BB6E74"/>
    <w:rsid w:val="00C237F2"/>
    <w:rsid w:val="00C87891"/>
    <w:rsid w:val="00C94400"/>
    <w:rsid w:val="00CA2C46"/>
    <w:rsid w:val="00D145BE"/>
    <w:rsid w:val="00D24E5A"/>
    <w:rsid w:val="00D63353"/>
    <w:rsid w:val="00D7200B"/>
    <w:rsid w:val="00DA2981"/>
    <w:rsid w:val="00DA5E32"/>
    <w:rsid w:val="00DB76F7"/>
    <w:rsid w:val="00E2216A"/>
    <w:rsid w:val="00E436D0"/>
    <w:rsid w:val="00F01480"/>
    <w:rsid w:val="00F14BB4"/>
    <w:rsid w:val="00F5043A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23582A"/>
  <w15:docId w15:val="{D1C69B24-6BBA-4C31-BD3F-84F596F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B"/>
    <w:pPr>
      <w:ind w:left="720"/>
      <w:contextualSpacing/>
    </w:pPr>
  </w:style>
  <w:style w:type="table" w:styleId="TableGrid">
    <w:name w:val="Table Grid"/>
    <w:basedOn w:val="TableNormal"/>
    <w:uiPriority w:val="59"/>
    <w:rsid w:val="0084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0B"/>
  </w:style>
  <w:style w:type="paragraph" w:styleId="Footer">
    <w:name w:val="footer"/>
    <w:basedOn w:val="Normal"/>
    <w:link w:val="Foot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Mayhew, Elizabeth - BSS HR</dc:creator>
  <cp:lastModifiedBy>Kelly Green</cp:lastModifiedBy>
  <cp:revision>3</cp:revision>
  <cp:lastPrinted>2022-11-30T14:54:00Z</cp:lastPrinted>
  <dcterms:created xsi:type="dcterms:W3CDTF">2024-04-19T13:22:00Z</dcterms:created>
  <dcterms:modified xsi:type="dcterms:W3CDTF">2024-04-19T14:05:00Z</dcterms:modified>
</cp:coreProperties>
</file>