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6BC4" w14:textId="7A4B7DC4" w:rsidR="002936AB" w:rsidRDefault="00233F6A" w:rsidP="00CB1C3F">
      <w:pPr>
        <w:rPr>
          <w:rFonts w:ascii="Arial" w:hAnsi="Arial" w:cs="Arial"/>
          <w:b/>
          <w:sz w:val="22"/>
          <w:szCs w:val="22"/>
        </w:rPr>
      </w:pPr>
      <w:r w:rsidRPr="00DC10D6">
        <w:rPr>
          <w:noProof/>
          <w:lang w:eastAsia="en-GB"/>
        </w:rPr>
        <w:drawing>
          <wp:anchor distT="0" distB="0" distL="114300" distR="114300" simplePos="0" relativeHeight="251659264" behindDoc="1" locked="0" layoutInCell="1" allowOverlap="1" wp14:anchorId="509E4030" wp14:editId="010853E2">
            <wp:simplePos x="0" y="0"/>
            <wp:positionH relativeFrom="margin">
              <wp:align>left</wp:align>
            </wp:positionH>
            <wp:positionV relativeFrom="paragraph">
              <wp:posOffset>10160</wp:posOffset>
            </wp:positionV>
            <wp:extent cx="885825" cy="688340"/>
            <wp:effectExtent l="0" t="0" r="9525" b="0"/>
            <wp:wrapTight wrapText="bothSides">
              <wp:wrapPolygon edited="0">
                <wp:start x="0" y="0"/>
                <wp:lineTo x="0" y="15542"/>
                <wp:lineTo x="5110" y="19129"/>
                <wp:lineTo x="5574" y="20923"/>
                <wp:lineTo x="9755" y="20923"/>
                <wp:lineTo x="14865" y="19129"/>
                <wp:lineTo x="21368" y="12554"/>
                <wp:lineTo x="21368" y="6576"/>
                <wp:lineTo x="13471" y="1793"/>
                <wp:lineTo x="4645" y="0"/>
                <wp:lineTo x="0" y="0"/>
              </wp:wrapPolygon>
            </wp:wrapTight>
            <wp:docPr id="5" name="Picture 5" descr="H:\Documents\Logos\ALT-Logo-WITH CLEAR 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Logos\ALT-Logo-WITH CLEAR BACKGROUND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DAB3114" wp14:editId="0689C828">
            <wp:simplePos x="0" y="0"/>
            <wp:positionH relativeFrom="column">
              <wp:posOffset>6038850</wp:posOffset>
            </wp:positionH>
            <wp:positionV relativeFrom="paragraph">
              <wp:posOffset>-225425</wp:posOffset>
            </wp:positionV>
            <wp:extent cx="892810" cy="796939"/>
            <wp:effectExtent l="0" t="0" r="2540" b="3175"/>
            <wp:wrapNone/>
            <wp:docPr id="1" name="Picture 1" descr="cid:image002.png@01D85646.AD421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5646.AD421C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2810" cy="796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90F6C" w14:textId="0124C2A2" w:rsidR="00CB1C3F" w:rsidRDefault="00CB1C3F" w:rsidP="00CB1C3F">
      <w:pPr>
        <w:rPr>
          <w:rFonts w:ascii="Arial" w:hAnsi="Arial" w:cs="Arial"/>
          <w:b/>
          <w:sz w:val="22"/>
          <w:szCs w:val="22"/>
        </w:rPr>
      </w:pPr>
    </w:p>
    <w:p w14:paraId="5FE19E8A" w14:textId="28AF1BE2" w:rsidR="002936AB" w:rsidRDefault="002936AB" w:rsidP="009E4E18">
      <w:pPr>
        <w:jc w:val="center"/>
        <w:rPr>
          <w:rFonts w:ascii="Arial" w:hAnsi="Arial" w:cs="Arial"/>
          <w:b/>
          <w:sz w:val="22"/>
          <w:szCs w:val="22"/>
        </w:rPr>
      </w:pPr>
    </w:p>
    <w:p w14:paraId="6D8BFB28" w14:textId="77777777" w:rsidR="006B1479" w:rsidRDefault="00481392" w:rsidP="00233F6A">
      <w:pPr>
        <w:ind w:left="3600" w:firstLine="720"/>
        <w:rPr>
          <w:rFonts w:ascii="Arial" w:hAnsi="Arial" w:cs="Arial"/>
          <w:b/>
          <w:sz w:val="22"/>
          <w:szCs w:val="22"/>
        </w:rPr>
      </w:pPr>
      <w:r w:rsidRPr="00602604">
        <w:rPr>
          <w:rFonts w:ascii="Arial" w:hAnsi="Arial" w:cs="Arial"/>
          <w:b/>
          <w:sz w:val="22"/>
          <w:szCs w:val="22"/>
        </w:rPr>
        <w:t>JOB DESCRIPTION</w:t>
      </w:r>
    </w:p>
    <w:p w14:paraId="2E2F245E" w14:textId="77777777" w:rsidR="00481392" w:rsidRPr="00481392" w:rsidRDefault="0048139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54"/>
      </w:tblGrid>
      <w:tr w:rsidR="00481392" w:rsidRPr="008D4ED3" w14:paraId="7C6E02BF" w14:textId="77777777" w:rsidTr="00C36EE3">
        <w:tc>
          <w:tcPr>
            <w:tcW w:w="2660" w:type="dxa"/>
            <w:shd w:val="clear" w:color="auto" w:fill="auto"/>
          </w:tcPr>
          <w:p w14:paraId="61930748" w14:textId="77777777" w:rsidR="00E17F01" w:rsidRPr="008D4ED3" w:rsidRDefault="00E17F01">
            <w:pPr>
              <w:rPr>
                <w:rFonts w:ascii="Arial" w:hAnsi="Arial" w:cs="Arial"/>
                <w:b/>
                <w:sz w:val="21"/>
                <w:szCs w:val="21"/>
              </w:rPr>
            </w:pPr>
          </w:p>
          <w:p w14:paraId="608B4CE4" w14:textId="77777777" w:rsidR="00481392" w:rsidRPr="008D4ED3" w:rsidRDefault="00481392">
            <w:pPr>
              <w:rPr>
                <w:rFonts w:ascii="Arial" w:hAnsi="Arial" w:cs="Arial"/>
                <w:b/>
                <w:sz w:val="21"/>
                <w:szCs w:val="21"/>
              </w:rPr>
            </w:pPr>
            <w:r w:rsidRPr="008D4ED3">
              <w:rPr>
                <w:rFonts w:ascii="Arial" w:hAnsi="Arial" w:cs="Arial"/>
                <w:b/>
                <w:sz w:val="21"/>
                <w:szCs w:val="21"/>
              </w:rPr>
              <w:t>Job title:</w:t>
            </w:r>
          </w:p>
          <w:p w14:paraId="5B11AAB5" w14:textId="77777777" w:rsidR="00E17F01" w:rsidRPr="008D4ED3" w:rsidRDefault="00E17F01">
            <w:pPr>
              <w:rPr>
                <w:rFonts w:ascii="Arial" w:hAnsi="Arial" w:cs="Arial"/>
                <w:b/>
                <w:sz w:val="21"/>
                <w:szCs w:val="21"/>
              </w:rPr>
            </w:pPr>
          </w:p>
        </w:tc>
        <w:tc>
          <w:tcPr>
            <w:tcW w:w="7654" w:type="dxa"/>
            <w:shd w:val="clear" w:color="auto" w:fill="auto"/>
          </w:tcPr>
          <w:p w14:paraId="4FCEC076" w14:textId="77777777" w:rsidR="00E17F01" w:rsidRPr="008D4ED3" w:rsidRDefault="00E17F01">
            <w:pPr>
              <w:rPr>
                <w:rFonts w:ascii="Arial" w:hAnsi="Arial" w:cs="Arial"/>
                <w:sz w:val="21"/>
                <w:szCs w:val="21"/>
              </w:rPr>
            </w:pPr>
          </w:p>
          <w:p w14:paraId="49BA5F7C" w14:textId="62F91269" w:rsidR="00481392" w:rsidRPr="008D4ED3" w:rsidRDefault="008D4ED3" w:rsidP="001C1671">
            <w:pPr>
              <w:rPr>
                <w:rFonts w:ascii="Arial" w:hAnsi="Arial" w:cs="Arial"/>
                <w:sz w:val="21"/>
                <w:szCs w:val="21"/>
              </w:rPr>
            </w:pPr>
            <w:r w:rsidRPr="008D4ED3">
              <w:rPr>
                <w:rFonts w:ascii="Arial" w:hAnsi="Arial" w:cs="Arial"/>
                <w:sz w:val="21"/>
                <w:szCs w:val="21"/>
              </w:rPr>
              <w:t xml:space="preserve">Head of School </w:t>
            </w:r>
          </w:p>
          <w:p w14:paraId="0DEDF21D" w14:textId="77777777" w:rsidR="008D4ED3" w:rsidRPr="008D4ED3" w:rsidRDefault="008D4ED3" w:rsidP="001C1671">
            <w:pPr>
              <w:rPr>
                <w:rFonts w:ascii="Arial" w:hAnsi="Arial" w:cs="Arial"/>
                <w:sz w:val="21"/>
                <w:szCs w:val="21"/>
              </w:rPr>
            </w:pPr>
          </w:p>
        </w:tc>
      </w:tr>
      <w:tr w:rsidR="00DE236B" w:rsidRPr="008D4ED3" w14:paraId="5CC557E0" w14:textId="77777777" w:rsidTr="00C36EE3">
        <w:tc>
          <w:tcPr>
            <w:tcW w:w="2660" w:type="dxa"/>
            <w:shd w:val="clear" w:color="auto" w:fill="auto"/>
          </w:tcPr>
          <w:p w14:paraId="236C4CC7" w14:textId="77777777" w:rsidR="00DE236B" w:rsidRPr="008D4ED3" w:rsidRDefault="00DE236B">
            <w:pPr>
              <w:rPr>
                <w:rFonts w:ascii="Arial" w:hAnsi="Arial" w:cs="Arial"/>
                <w:b/>
                <w:sz w:val="21"/>
                <w:szCs w:val="21"/>
              </w:rPr>
            </w:pPr>
          </w:p>
          <w:p w14:paraId="0CCA3DA5" w14:textId="77777777" w:rsidR="00DE236B" w:rsidRPr="008D4ED3" w:rsidRDefault="00DE236B">
            <w:pPr>
              <w:rPr>
                <w:rFonts w:ascii="Arial" w:hAnsi="Arial" w:cs="Arial"/>
                <w:b/>
                <w:sz w:val="21"/>
                <w:szCs w:val="21"/>
              </w:rPr>
            </w:pPr>
            <w:r w:rsidRPr="008D4ED3">
              <w:rPr>
                <w:rFonts w:ascii="Arial" w:hAnsi="Arial" w:cs="Arial"/>
                <w:b/>
                <w:sz w:val="21"/>
                <w:szCs w:val="21"/>
              </w:rPr>
              <w:t>Post number:</w:t>
            </w:r>
          </w:p>
          <w:p w14:paraId="45ABA421" w14:textId="77777777" w:rsidR="00DE236B" w:rsidRPr="008D4ED3" w:rsidRDefault="00DE236B">
            <w:pPr>
              <w:rPr>
                <w:rFonts w:ascii="Arial" w:hAnsi="Arial" w:cs="Arial"/>
                <w:b/>
                <w:sz w:val="21"/>
                <w:szCs w:val="21"/>
              </w:rPr>
            </w:pPr>
          </w:p>
        </w:tc>
        <w:tc>
          <w:tcPr>
            <w:tcW w:w="7654" w:type="dxa"/>
            <w:shd w:val="clear" w:color="auto" w:fill="auto"/>
            <w:vAlign w:val="center"/>
          </w:tcPr>
          <w:p w14:paraId="64C460E0" w14:textId="77777777" w:rsidR="00DE236B" w:rsidRPr="008D4ED3" w:rsidRDefault="000A5284" w:rsidP="0033449E">
            <w:pPr>
              <w:rPr>
                <w:rFonts w:ascii="Arial" w:hAnsi="Arial" w:cs="Arial"/>
                <w:sz w:val="21"/>
                <w:szCs w:val="21"/>
              </w:rPr>
            </w:pPr>
            <w:r>
              <w:rPr>
                <w:rFonts w:ascii="Arial" w:hAnsi="Arial" w:cs="Arial"/>
                <w:sz w:val="21"/>
                <w:szCs w:val="21"/>
              </w:rPr>
              <w:t>S</w:t>
            </w:r>
            <w:r w:rsidR="00CC1B02">
              <w:rPr>
                <w:rFonts w:ascii="Arial" w:hAnsi="Arial" w:cs="Arial"/>
                <w:sz w:val="21"/>
                <w:szCs w:val="21"/>
              </w:rPr>
              <w:t>1</w:t>
            </w:r>
          </w:p>
        </w:tc>
      </w:tr>
      <w:tr w:rsidR="00481392" w:rsidRPr="008D4ED3" w14:paraId="3079EAB9" w14:textId="77777777" w:rsidTr="00C36EE3">
        <w:tc>
          <w:tcPr>
            <w:tcW w:w="2660" w:type="dxa"/>
            <w:shd w:val="clear" w:color="auto" w:fill="auto"/>
          </w:tcPr>
          <w:p w14:paraId="19C918CD" w14:textId="77777777" w:rsidR="00E17F01" w:rsidRPr="008D4ED3" w:rsidRDefault="00E17F01">
            <w:pPr>
              <w:rPr>
                <w:rFonts w:ascii="Arial" w:hAnsi="Arial" w:cs="Arial"/>
                <w:b/>
                <w:sz w:val="21"/>
                <w:szCs w:val="21"/>
              </w:rPr>
            </w:pPr>
          </w:p>
          <w:p w14:paraId="52C91D94" w14:textId="77777777" w:rsidR="00481392" w:rsidRPr="008D4ED3" w:rsidRDefault="00420A07">
            <w:pPr>
              <w:rPr>
                <w:rFonts w:ascii="Arial" w:hAnsi="Arial" w:cs="Arial"/>
                <w:b/>
                <w:sz w:val="21"/>
                <w:szCs w:val="21"/>
              </w:rPr>
            </w:pPr>
            <w:r w:rsidRPr="008D4ED3">
              <w:rPr>
                <w:rFonts w:ascii="Arial" w:hAnsi="Arial" w:cs="Arial"/>
                <w:b/>
                <w:sz w:val="21"/>
                <w:szCs w:val="21"/>
              </w:rPr>
              <w:t>Grade:</w:t>
            </w:r>
          </w:p>
          <w:p w14:paraId="08809DF2" w14:textId="77777777" w:rsidR="00E17F01" w:rsidRPr="008D4ED3" w:rsidRDefault="00E17F01">
            <w:pPr>
              <w:rPr>
                <w:rFonts w:ascii="Arial" w:hAnsi="Arial" w:cs="Arial"/>
                <w:b/>
                <w:sz w:val="21"/>
                <w:szCs w:val="21"/>
              </w:rPr>
            </w:pPr>
          </w:p>
        </w:tc>
        <w:tc>
          <w:tcPr>
            <w:tcW w:w="7654" w:type="dxa"/>
            <w:shd w:val="clear" w:color="auto" w:fill="auto"/>
          </w:tcPr>
          <w:p w14:paraId="493804F6" w14:textId="77777777" w:rsidR="004A5472" w:rsidRDefault="004A5472" w:rsidP="00CB20BD">
            <w:pPr>
              <w:rPr>
                <w:rFonts w:ascii="Arial" w:hAnsi="Arial" w:cs="Arial"/>
                <w:sz w:val="21"/>
                <w:szCs w:val="21"/>
              </w:rPr>
            </w:pPr>
          </w:p>
          <w:p w14:paraId="45D62A8F" w14:textId="4F5D2BE8" w:rsidR="000A5284" w:rsidRDefault="00D75110" w:rsidP="00CB20BD">
            <w:pPr>
              <w:rPr>
                <w:rFonts w:ascii="Arial" w:hAnsi="Arial" w:cs="Arial"/>
                <w:sz w:val="21"/>
                <w:szCs w:val="21"/>
              </w:rPr>
            </w:pPr>
            <w:r>
              <w:rPr>
                <w:rFonts w:ascii="Arial" w:hAnsi="Arial" w:cs="Arial"/>
                <w:sz w:val="21"/>
                <w:szCs w:val="21"/>
              </w:rPr>
              <w:t>L1</w:t>
            </w:r>
            <w:r w:rsidR="008E4EA8">
              <w:rPr>
                <w:rFonts w:ascii="Arial" w:hAnsi="Arial" w:cs="Arial"/>
                <w:sz w:val="21"/>
                <w:szCs w:val="21"/>
              </w:rPr>
              <w:t>5-L21</w:t>
            </w:r>
          </w:p>
          <w:p w14:paraId="3EB29FD3" w14:textId="19DD566A" w:rsidR="00D75110" w:rsidRDefault="00D75110" w:rsidP="00CB20BD">
            <w:pPr>
              <w:rPr>
                <w:rFonts w:ascii="Arial" w:hAnsi="Arial" w:cs="Arial"/>
                <w:sz w:val="21"/>
                <w:szCs w:val="21"/>
              </w:rPr>
            </w:pPr>
            <w:r>
              <w:rPr>
                <w:rFonts w:ascii="Arial" w:hAnsi="Arial" w:cs="Arial"/>
                <w:sz w:val="21"/>
                <w:szCs w:val="21"/>
              </w:rPr>
              <w:t>£</w:t>
            </w:r>
            <w:r w:rsidR="008E4EA8">
              <w:rPr>
                <w:rFonts w:ascii="Arial" w:hAnsi="Arial" w:cs="Arial"/>
                <w:sz w:val="21"/>
                <w:szCs w:val="21"/>
              </w:rPr>
              <w:t>63,782 - £78,507</w:t>
            </w:r>
          </w:p>
          <w:p w14:paraId="0523261D" w14:textId="2A972ECB" w:rsidR="00D75110" w:rsidRPr="008D4ED3" w:rsidRDefault="00D75110" w:rsidP="00CB20BD">
            <w:pPr>
              <w:rPr>
                <w:rFonts w:ascii="Arial" w:hAnsi="Arial" w:cs="Arial"/>
                <w:sz w:val="21"/>
                <w:szCs w:val="21"/>
              </w:rPr>
            </w:pPr>
            <w:r>
              <w:rPr>
                <w:rFonts w:ascii="Arial" w:hAnsi="Arial" w:cs="Arial"/>
                <w:sz w:val="21"/>
                <w:szCs w:val="21"/>
              </w:rPr>
              <w:t>Subject to any 2024 national uplift</w:t>
            </w:r>
          </w:p>
        </w:tc>
      </w:tr>
      <w:tr w:rsidR="00083E99" w:rsidRPr="008D4ED3" w14:paraId="477E24FB" w14:textId="77777777" w:rsidTr="00C36EE3">
        <w:tc>
          <w:tcPr>
            <w:tcW w:w="2660" w:type="dxa"/>
            <w:shd w:val="clear" w:color="auto" w:fill="auto"/>
          </w:tcPr>
          <w:p w14:paraId="502E79EC" w14:textId="77777777" w:rsidR="00083E99" w:rsidRPr="008D4ED3" w:rsidRDefault="00083E99">
            <w:pPr>
              <w:rPr>
                <w:rFonts w:ascii="Arial" w:hAnsi="Arial" w:cs="Arial"/>
                <w:b/>
                <w:sz w:val="21"/>
                <w:szCs w:val="21"/>
              </w:rPr>
            </w:pPr>
          </w:p>
          <w:p w14:paraId="22082DD9" w14:textId="77777777" w:rsidR="00083E99" w:rsidRPr="008D4ED3" w:rsidRDefault="00083E99">
            <w:pPr>
              <w:rPr>
                <w:rFonts w:ascii="Arial" w:hAnsi="Arial" w:cs="Arial"/>
                <w:b/>
                <w:sz w:val="21"/>
                <w:szCs w:val="21"/>
              </w:rPr>
            </w:pPr>
            <w:r w:rsidRPr="008D4ED3">
              <w:rPr>
                <w:rFonts w:ascii="Arial" w:hAnsi="Arial" w:cs="Arial"/>
                <w:b/>
                <w:sz w:val="21"/>
                <w:szCs w:val="21"/>
              </w:rPr>
              <w:t>Contract</w:t>
            </w:r>
            <w:r w:rsidR="005F0FB4">
              <w:rPr>
                <w:rFonts w:ascii="Arial" w:hAnsi="Arial" w:cs="Arial"/>
                <w:b/>
                <w:sz w:val="21"/>
                <w:szCs w:val="21"/>
              </w:rPr>
              <w:t xml:space="preserve"> and Hours</w:t>
            </w:r>
            <w:r w:rsidRPr="008D4ED3">
              <w:rPr>
                <w:rFonts w:ascii="Arial" w:hAnsi="Arial" w:cs="Arial"/>
                <w:b/>
                <w:sz w:val="21"/>
                <w:szCs w:val="21"/>
              </w:rPr>
              <w:t>:</w:t>
            </w:r>
          </w:p>
          <w:p w14:paraId="2ED3B2E1" w14:textId="77777777" w:rsidR="00083E99" w:rsidRPr="008D4ED3" w:rsidRDefault="00083E99">
            <w:pPr>
              <w:rPr>
                <w:rFonts w:ascii="Arial" w:hAnsi="Arial" w:cs="Arial"/>
                <w:b/>
                <w:sz w:val="21"/>
                <w:szCs w:val="21"/>
              </w:rPr>
            </w:pPr>
          </w:p>
        </w:tc>
        <w:tc>
          <w:tcPr>
            <w:tcW w:w="7654" w:type="dxa"/>
            <w:shd w:val="clear" w:color="auto" w:fill="auto"/>
          </w:tcPr>
          <w:p w14:paraId="0A821B70" w14:textId="77777777" w:rsidR="00083E99" w:rsidRDefault="00083E99" w:rsidP="00CB20BD">
            <w:pPr>
              <w:rPr>
                <w:rFonts w:ascii="Arial" w:hAnsi="Arial" w:cs="Arial"/>
                <w:sz w:val="21"/>
                <w:szCs w:val="21"/>
              </w:rPr>
            </w:pPr>
          </w:p>
          <w:p w14:paraId="3C6345EB" w14:textId="77777777" w:rsidR="000A5284" w:rsidRPr="000A5284" w:rsidRDefault="000A5284" w:rsidP="00CB20BD">
            <w:pPr>
              <w:rPr>
                <w:rFonts w:ascii="Arial" w:hAnsi="Arial" w:cs="Arial"/>
                <w:sz w:val="21"/>
                <w:szCs w:val="21"/>
              </w:rPr>
            </w:pPr>
            <w:r w:rsidRPr="000A5284">
              <w:rPr>
                <w:rFonts w:ascii="Arial" w:hAnsi="Arial" w:cs="Arial"/>
                <w:sz w:val="21"/>
                <w:szCs w:val="21"/>
              </w:rPr>
              <w:t>School Teachers’ Pay and Conditions</w:t>
            </w:r>
          </w:p>
        </w:tc>
      </w:tr>
      <w:tr w:rsidR="00481392" w:rsidRPr="008D4ED3" w14:paraId="3AFE053C" w14:textId="77777777" w:rsidTr="00C36EE3">
        <w:tc>
          <w:tcPr>
            <w:tcW w:w="2660" w:type="dxa"/>
            <w:shd w:val="clear" w:color="auto" w:fill="auto"/>
          </w:tcPr>
          <w:p w14:paraId="4D5D9E81" w14:textId="77777777" w:rsidR="00E17F01" w:rsidRPr="008D4ED3" w:rsidRDefault="00E17F01">
            <w:pPr>
              <w:rPr>
                <w:rFonts w:ascii="Arial" w:hAnsi="Arial" w:cs="Arial"/>
                <w:b/>
                <w:sz w:val="21"/>
                <w:szCs w:val="21"/>
              </w:rPr>
            </w:pPr>
          </w:p>
          <w:p w14:paraId="1B96953B" w14:textId="77777777" w:rsidR="00481392" w:rsidRPr="008D4ED3" w:rsidRDefault="00481392">
            <w:pPr>
              <w:rPr>
                <w:rFonts w:ascii="Arial" w:hAnsi="Arial" w:cs="Arial"/>
                <w:b/>
                <w:sz w:val="21"/>
                <w:szCs w:val="21"/>
              </w:rPr>
            </w:pPr>
            <w:r w:rsidRPr="008D4ED3">
              <w:rPr>
                <w:rFonts w:ascii="Arial" w:hAnsi="Arial" w:cs="Arial"/>
                <w:b/>
                <w:sz w:val="21"/>
                <w:szCs w:val="21"/>
              </w:rPr>
              <w:t>Responsible to:</w:t>
            </w:r>
          </w:p>
          <w:p w14:paraId="7AE7AE27" w14:textId="77777777" w:rsidR="00E17F01" w:rsidRPr="008D4ED3" w:rsidRDefault="00E17F01">
            <w:pPr>
              <w:rPr>
                <w:rFonts w:ascii="Arial" w:hAnsi="Arial" w:cs="Arial"/>
                <w:b/>
                <w:sz w:val="21"/>
                <w:szCs w:val="21"/>
              </w:rPr>
            </w:pPr>
          </w:p>
        </w:tc>
        <w:tc>
          <w:tcPr>
            <w:tcW w:w="7654" w:type="dxa"/>
            <w:shd w:val="clear" w:color="auto" w:fill="auto"/>
          </w:tcPr>
          <w:p w14:paraId="25111770" w14:textId="77777777" w:rsidR="00B02558" w:rsidRPr="008D4ED3" w:rsidRDefault="00B02558" w:rsidP="00590F37">
            <w:pPr>
              <w:rPr>
                <w:rFonts w:ascii="Arial" w:hAnsi="Arial" w:cs="Arial"/>
                <w:sz w:val="21"/>
                <w:szCs w:val="21"/>
              </w:rPr>
            </w:pPr>
          </w:p>
          <w:p w14:paraId="1BBCF48A" w14:textId="61956BD7" w:rsidR="008D4ED3" w:rsidRPr="008D4ED3" w:rsidRDefault="000F1E37" w:rsidP="00590F37">
            <w:pPr>
              <w:rPr>
                <w:rFonts w:ascii="Arial" w:hAnsi="Arial" w:cs="Arial"/>
                <w:sz w:val="21"/>
                <w:szCs w:val="21"/>
              </w:rPr>
            </w:pPr>
            <w:r>
              <w:rPr>
                <w:rFonts w:ascii="Arial" w:hAnsi="Arial" w:cs="Arial"/>
                <w:sz w:val="21"/>
                <w:szCs w:val="21"/>
              </w:rPr>
              <w:t>Executive Headteacher</w:t>
            </w:r>
          </w:p>
        </w:tc>
      </w:tr>
      <w:tr w:rsidR="00F72582" w:rsidRPr="008D4ED3" w14:paraId="7D35AA64" w14:textId="77777777" w:rsidTr="00C36EE3">
        <w:tc>
          <w:tcPr>
            <w:tcW w:w="2660" w:type="dxa"/>
            <w:shd w:val="clear" w:color="auto" w:fill="auto"/>
          </w:tcPr>
          <w:p w14:paraId="3E1BA3FE" w14:textId="77777777" w:rsidR="00F72582" w:rsidRPr="008D4ED3" w:rsidRDefault="00F72582">
            <w:pPr>
              <w:rPr>
                <w:rFonts w:ascii="Arial" w:hAnsi="Arial" w:cs="Arial"/>
                <w:b/>
                <w:sz w:val="21"/>
                <w:szCs w:val="21"/>
              </w:rPr>
            </w:pPr>
          </w:p>
          <w:p w14:paraId="456F0EE8" w14:textId="77777777" w:rsidR="00F72582" w:rsidRPr="008D4ED3" w:rsidRDefault="00F72582">
            <w:pPr>
              <w:rPr>
                <w:rFonts w:ascii="Arial" w:hAnsi="Arial" w:cs="Arial"/>
                <w:b/>
                <w:sz w:val="21"/>
                <w:szCs w:val="21"/>
              </w:rPr>
            </w:pPr>
            <w:r w:rsidRPr="008D4ED3">
              <w:rPr>
                <w:rFonts w:ascii="Arial" w:hAnsi="Arial" w:cs="Arial"/>
                <w:b/>
                <w:sz w:val="21"/>
                <w:szCs w:val="21"/>
              </w:rPr>
              <w:t>Responsible for:</w:t>
            </w:r>
          </w:p>
          <w:p w14:paraId="509BA6A2" w14:textId="77777777" w:rsidR="00F72582" w:rsidRPr="008D4ED3" w:rsidRDefault="00F72582">
            <w:pPr>
              <w:rPr>
                <w:rFonts w:ascii="Arial" w:hAnsi="Arial" w:cs="Arial"/>
                <w:b/>
                <w:sz w:val="21"/>
                <w:szCs w:val="21"/>
              </w:rPr>
            </w:pPr>
          </w:p>
        </w:tc>
        <w:tc>
          <w:tcPr>
            <w:tcW w:w="7654" w:type="dxa"/>
            <w:shd w:val="clear" w:color="auto" w:fill="auto"/>
          </w:tcPr>
          <w:p w14:paraId="7E547235" w14:textId="77777777" w:rsidR="00186024" w:rsidRPr="008D4ED3" w:rsidRDefault="00186024" w:rsidP="00186024">
            <w:pPr>
              <w:rPr>
                <w:rFonts w:ascii="Arial" w:hAnsi="Arial" w:cs="Arial"/>
                <w:sz w:val="21"/>
                <w:szCs w:val="21"/>
              </w:rPr>
            </w:pPr>
          </w:p>
          <w:p w14:paraId="73B7EF19" w14:textId="77777777" w:rsidR="00CD50FA" w:rsidRDefault="00CD50FA" w:rsidP="008D4ED3">
            <w:pPr>
              <w:rPr>
                <w:rFonts w:ascii="Arial" w:hAnsi="Arial" w:cs="Arial"/>
                <w:sz w:val="21"/>
                <w:szCs w:val="21"/>
              </w:rPr>
            </w:pPr>
            <w:r>
              <w:rPr>
                <w:rFonts w:ascii="Arial" w:hAnsi="Arial" w:cs="Arial"/>
                <w:sz w:val="21"/>
                <w:szCs w:val="21"/>
              </w:rPr>
              <w:t xml:space="preserve">Deputy Head </w:t>
            </w:r>
          </w:p>
          <w:p w14:paraId="25D493C9" w14:textId="559C9975" w:rsidR="005F0FB4" w:rsidRDefault="000F1E37" w:rsidP="008D4ED3">
            <w:pPr>
              <w:rPr>
                <w:rFonts w:ascii="Arial" w:hAnsi="Arial" w:cs="Arial"/>
                <w:sz w:val="21"/>
                <w:szCs w:val="21"/>
              </w:rPr>
            </w:pPr>
            <w:r>
              <w:rPr>
                <w:rFonts w:ascii="Arial" w:hAnsi="Arial" w:cs="Arial"/>
                <w:sz w:val="21"/>
                <w:szCs w:val="21"/>
              </w:rPr>
              <w:t xml:space="preserve">Senior </w:t>
            </w:r>
            <w:r w:rsidR="005F0FB4">
              <w:rPr>
                <w:rFonts w:ascii="Arial" w:hAnsi="Arial" w:cs="Arial"/>
                <w:sz w:val="21"/>
                <w:szCs w:val="21"/>
              </w:rPr>
              <w:t xml:space="preserve">Assistant </w:t>
            </w:r>
            <w:r>
              <w:rPr>
                <w:rFonts w:ascii="Arial" w:hAnsi="Arial" w:cs="Arial"/>
                <w:sz w:val="21"/>
                <w:szCs w:val="21"/>
              </w:rPr>
              <w:t>Head</w:t>
            </w:r>
          </w:p>
          <w:p w14:paraId="2839D870" w14:textId="77777777" w:rsidR="005F0FB4" w:rsidRDefault="005F0FB4" w:rsidP="008D4ED3">
            <w:pPr>
              <w:rPr>
                <w:rFonts w:ascii="Arial" w:hAnsi="Arial" w:cs="Arial"/>
                <w:sz w:val="21"/>
                <w:szCs w:val="21"/>
              </w:rPr>
            </w:pPr>
            <w:r>
              <w:rPr>
                <w:rFonts w:ascii="Arial" w:hAnsi="Arial" w:cs="Arial"/>
                <w:sz w:val="21"/>
                <w:szCs w:val="21"/>
              </w:rPr>
              <w:t>Safeguarding Manager</w:t>
            </w:r>
          </w:p>
          <w:p w14:paraId="4E3103AC" w14:textId="6ECDBDC0" w:rsidR="005F0FB4" w:rsidRDefault="005F0FB4" w:rsidP="008D4ED3">
            <w:pPr>
              <w:rPr>
                <w:rFonts w:ascii="Arial" w:hAnsi="Arial" w:cs="Arial"/>
                <w:sz w:val="21"/>
                <w:szCs w:val="21"/>
              </w:rPr>
            </w:pPr>
            <w:r>
              <w:rPr>
                <w:rFonts w:ascii="Arial" w:hAnsi="Arial" w:cs="Arial"/>
                <w:sz w:val="21"/>
                <w:szCs w:val="21"/>
              </w:rPr>
              <w:t xml:space="preserve">Pastoral </w:t>
            </w:r>
            <w:r w:rsidR="00484DAF">
              <w:rPr>
                <w:rFonts w:ascii="Arial" w:hAnsi="Arial" w:cs="Arial"/>
                <w:sz w:val="21"/>
                <w:szCs w:val="21"/>
              </w:rPr>
              <w:t xml:space="preserve">&amp; Behavioural </w:t>
            </w:r>
            <w:r>
              <w:rPr>
                <w:rFonts w:ascii="Arial" w:hAnsi="Arial" w:cs="Arial"/>
                <w:sz w:val="21"/>
                <w:szCs w:val="21"/>
              </w:rPr>
              <w:t>Lead</w:t>
            </w:r>
            <w:r w:rsidR="00484DAF">
              <w:rPr>
                <w:rFonts w:ascii="Arial" w:hAnsi="Arial" w:cs="Arial"/>
                <w:sz w:val="21"/>
                <w:szCs w:val="21"/>
              </w:rPr>
              <w:t>s</w:t>
            </w:r>
          </w:p>
          <w:p w14:paraId="4966C629" w14:textId="4F635094" w:rsidR="005F0FB4" w:rsidRDefault="00484DAF" w:rsidP="008D4ED3">
            <w:pPr>
              <w:rPr>
                <w:rFonts w:ascii="Arial" w:hAnsi="Arial" w:cs="Arial"/>
                <w:sz w:val="21"/>
                <w:szCs w:val="21"/>
              </w:rPr>
            </w:pPr>
            <w:r>
              <w:rPr>
                <w:rFonts w:ascii="Arial" w:hAnsi="Arial" w:cs="Arial"/>
                <w:sz w:val="21"/>
                <w:szCs w:val="21"/>
              </w:rPr>
              <w:t>SENCO</w:t>
            </w:r>
          </w:p>
          <w:p w14:paraId="06CCE339" w14:textId="77777777" w:rsidR="005F0FB4" w:rsidRPr="008D4ED3" w:rsidRDefault="005F0FB4" w:rsidP="008D4ED3">
            <w:pPr>
              <w:rPr>
                <w:rFonts w:ascii="Arial" w:hAnsi="Arial" w:cs="Arial"/>
                <w:sz w:val="21"/>
                <w:szCs w:val="21"/>
              </w:rPr>
            </w:pPr>
          </w:p>
        </w:tc>
      </w:tr>
      <w:tr w:rsidR="00481392" w:rsidRPr="008D4ED3" w14:paraId="77883B81" w14:textId="77777777" w:rsidTr="00C36EE3">
        <w:tc>
          <w:tcPr>
            <w:tcW w:w="2660" w:type="dxa"/>
            <w:shd w:val="clear" w:color="auto" w:fill="auto"/>
          </w:tcPr>
          <w:p w14:paraId="0ED6B05F" w14:textId="77777777" w:rsidR="00E17F01" w:rsidRPr="008D4ED3" w:rsidRDefault="00E17F01">
            <w:pPr>
              <w:rPr>
                <w:rFonts w:ascii="Arial" w:hAnsi="Arial" w:cs="Arial"/>
                <w:b/>
                <w:sz w:val="21"/>
                <w:szCs w:val="21"/>
              </w:rPr>
            </w:pPr>
          </w:p>
          <w:p w14:paraId="5D38F1AB" w14:textId="77777777" w:rsidR="00481392" w:rsidRDefault="00B02558">
            <w:pPr>
              <w:rPr>
                <w:rFonts w:ascii="Arial" w:hAnsi="Arial" w:cs="Arial"/>
                <w:b/>
                <w:sz w:val="21"/>
                <w:szCs w:val="21"/>
              </w:rPr>
            </w:pPr>
            <w:r w:rsidRPr="008D4ED3">
              <w:rPr>
                <w:rFonts w:ascii="Arial" w:hAnsi="Arial" w:cs="Arial"/>
                <w:b/>
                <w:sz w:val="21"/>
                <w:szCs w:val="21"/>
              </w:rPr>
              <w:t>Job purpose</w:t>
            </w:r>
            <w:r w:rsidR="00E17F01" w:rsidRPr="008D4ED3">
              <w:rPr>
                <w:rFonts w:ascii="Arial" w:hAnsi="Arial" w:cs="Arial"/>
                <w:b/>
                <w:sz w:val="21"/>
                <w:szCs w:val="21"/>
              </w:rPr>
              <w:t>:</w:t>
            </w:r>
          </w:p>
          <w:p w14:paraId="6C9C200F" w14:textId="77777777" w:rsidR="008D4ED3" w:rsidRPr="008D4ED3" w:rsidRDefault="008D4ED3" w:rsidP="003A3BD5">
            <w:pPr>
              <w:rPr>
                <w:rFonts w:ascii="Arial" w:hAnsi="Arial" w:cs="Arial"/>
                <w:b/>
                <w:sz w:val="21"/>
                <w:szCs w:val="21"/>
              </w:rPr>
            </w:pPr>
          </w:p>
        </w:tc>
        <w:tc>
          <w:tcPr>
            <w:tcW w:w="7654" w:type="dxa"/>
            <w:shd w:val="clear" w:color="auto" w:fill="auto"/>
          </w:tcPr>
          <w:p w14:paraId="3C86D1B7" w14:textId="77777777" w:rsidR="00481392" w:rsidRPr="008D4ED3" w:rsidRDefault="00481392">
            <w:pPr>
              <w:rPr>
                <w:rFonts w:ascii="Arial" w:hAnsi="Arial" w:cs="Arial"/>
                <w:sz w:val="21"/>
                <w:szCs w:val="21"/>
              </w:rPr>
            </w:pPr>
          </w:p>
          <w:p w14:paraId="1B283379" w14:textId="1CCE585E" w:rsidR="0018556D" w:rsidRPr="003A3BD5" w:rsidRDefault="008D4ED3" w:rsidP="005F0FB4">
            <w:pPr>
              <w:rPr>
                <w:rFonts w:ascii="Arial" w:hAnsi="Arial" w:cs="Arial"/>
                <w:sz w:val="21"/>
                <w:szCs w:val="21"/>
              </w:rPr>
            </w:pPr>
            <w:r w:rsidRPr="003A3BD5">
              <w:rPr>
                <w:rFonts w:ascii="Arial" w:hAnsi="Arial" w:cs="Arial"/>
                <w:sz w:val="21"/>
                <w:szCs w:val="21"/>
              </w:rPr>
              <w:t xml:space="preserve">Under the overall direction of the Executive </w:t>
            </w:r>
            <w:r w:rsidR="00484DAF">
              <w:rPr>
                <w:rFonts w:ascii="Arial" w:hAnsi="Arial" w:cs="Arial"/>
                <w:sz w:val="21"/>
                <w:szCs w:val="21"/>
              </w:rPr>
              <w:t>Headteacher</w:t>
            </w:r>
            <w:r w:rsidRPr="003A3BD5">
              <w:rPr>
                <w:rFonts w:ascii="Arial" w:hAnsi="Arial" w:cs="Arial"/>
                <w:sz w:val="21"/>
                <w:szCs w:val="21"/>
              </w:rPr>
              <w:t>, play a lead role in formulating the</w:t>
            </w:r>
            <w:r w:rsidR="003A3BD5">
              <w:rPr>
                <w:rFonts w:ascii="Arial" w:hAnsi="Arial" w:cs="Arial"/>
                <w:sz w:val="21"/>
                <w:szCs w:val="21"/>
              </w:rPr>
              <w:t xml:space="preserve"> aims, objectives of the school</w:t>
            </w:r>
            <w:r w:rsidRPr="003A3BD5">
              <w:rPr>
                <w:rFonts w:ascii="Arial" w:hAnsi="Arial" w:cs="Arial"/>
                <w:sz w:val="21"/>
                <w:szCs w:val="21"/>
              </w:rPr>
              <w:t xml:space="preserve"> and establishing the policies through which they are to be achieved.</w:t>
            </w:r>
          </w:p>
          <w:p w14:paraId="704B6233" w14:textId="77777777" w:rsidR="005F0FB4" w:rsidRDefault="005F0FB4" w:rsidP="005F0FB4">
            <w:pPr>
              <w:rPr>
                <w:rFonts w:ascii="Arial" w:hAnsi="Arial" w:cs="Arial"/>
                <w:sz w:val="21"/>
                <w:szCs w:val="21"/>
              </w:rPr>
            </w:pPr>
          </w:p>
          <w:p w14:paraId="1703360A" w14:textId="77777777" w:rsidR="005F0FB4" w:rsidRDefault="005F0FB4" w:rsidP="005F0FB4">
            <w:pPr>
              <w:rPr>
                <w:rFonts w:ascii="Arial" w:hAnsi="Arial" w:cs="Arial"/>
                <w:sz w:val="21"/>
                <w:szCs w:val="21"/>
              </w:rPr>
            </w:pPr>
            <w:r>
              <w:rPr>
                <w:rFonts w:ascii="Arial" w:hAnsi="Arial" w:cs="Arial"/>
                <w:sz w:val="21"/>
                <w:szCs w:val="21"/>
              </w:rPr>
              <w:t xml:space="preserve">Be </w:t>
            </w:r>
            <w:r w:rsidRPr="003A3BD5">
              <w:rPr>
                <w:rFonts w:ascii="Arial" w:hAnsi="Arial" w:cs="Arial"/>
                <w:sz w:val="21"/>
                <w:szCs w:val="21"/>
              </w:rPr>
              <w:t>responsible for the d</w:t>
            </w:r>
            <w:r w:rsidR="003A3BD5">
              <w:rPr>
                <w:rFonts w:ascii="Arial" w:hAnsi="Arial" w:cs="Arial"/>
                <w:sz w:val="21"/>
                <w:szCs w:val="21"/>
              </w:rPr>
              <w:t>ay-to-day running of the school and promoting and safeguarding the welfare of all the young people.</w:t>
            </w:r>
          </w:p>
          <w:p w14:paraId="713CECAE" w14:textId="77777777" w:rsidR="003A3BD5" w:rsidRDefault="003A3BD5" w:rsidP="005F0FB4">
            <w:pPr>
              <w:rPr>
                <w:rFonts w:ascii="Arial" w:hAnsi="Arial" w:cs="Arial"/>
                <w:sz w:val="21"/>
                <w:szCs w:val="21"/>
              </w:rPr>
            </w:pPr>
          </w:p>
          <w:p w14:paraId="3A129FC6" w14:textId="486C2008" w:rsidR="00CB20BD" w:rsidRPr="003A3BD5" w:rsidRDefault="003A3BD5" w:rsidP="003A3BD5">
            <w:pPr>
              <w:rPr>
                <w:rFonts w:ascii="Arial" w:hAnsi="Arial" w:cs="Arial"/>
                <w:sz w:val="21"/>
                <w:szCs w:val="21"/>
              </w:rPr>
            </w:pPr>
            <w:r w:rsidRPr="003A3BD5">
              <w:rPr>
                <w:rFonts w:ascii="Arial" w:hAnsi="Arial" w:cs="Arial"/>
                <w:sz w:val="21"/>
                <w:szCs w:val="21"/>
              </w:rPr>
              <w:t>Carry out the professional duties of a teacher, as required.</w:t>
            </w:r>
          </w:p>
        </w:tc>
      </w:tr>
      <w:tr w:rsidR="00481392" w:rsidRPr="008D4ED3" w14:paraId="5B90932D" w14:textId="77777777" w:rsidTr="00C36EE3">
        <w:tc>
          <w:tcPr>
            <w:tcW w:w="2660" w:type="dxa"/>
            <w:shd w:val="clear" w:color="auto" w:fill="auto"/>
          </w:tcPr>
          <w:p w14:paraId="405FB621" w14:textId="77777777" w:rsidR="00E17F01" w:rsidRPr="008D4ED3" w:rsidRDefault="00E17F01">
            <w:pPr>
              <w:rPr>
                <w:rFonts w:ascii="Arial" w:hAnsi="Arial" w:cs="Arial"/>
                <w:b/>
                <w:sz w:val="21"/>
                <w:szCs w:val="21"/>
              </w:rPr>
            </w:pPr>
          </w:p>
          <w:p w14:paraId="32DAE9FA" w14:textId="77777777" w:rsidR="00481392" w:rsidRPr="008D4ED3" w:rsidRDefault="00E17F01">
            <w:pPr>
              <w:rPr>
                <w:rFonts w:ascii="Arial" w:hAnsi="Arial" w:cs="Arial"/>
                <w:b/>
                <w:sz w:val="21"/>
                <w:szCs w:val="21"/>
              </w:rPr>
            </w:pPr>
            <w:r w:rsidRPr="008D4ED3">
              <w:rPr>
                <w:rFonts w:ascii="Arial" w:hAnsi="Arial" w:cs="Arial"/>
                <w:b/>
                <w:sz w:val="21"/>
                <w:szCs w:val="21"/>
              </w:rPr>
              <w:t>Key internal contacts:</w:t>
            </w:r>
          </w:p>
          <w:p w14:paraId="134EFB6F" w14:textId="77777777" w:rsidR="00E17F01" w:rsidRPr="008D4ED3" w:rsidRDefault="00E17F01">
            <w:pPr>
              <w:rPr>
                <w:rFonts w:ascii="Arial" w:hAnsi="Arial" w:cs="Arial"/>
                <w:b/>
                <w:sz w:val="21"/>
                <w:szCs w:val="21"/>
              </w:rPr>
            </w:pPr>
          </w:p>
        </w:tc>
        <w:tc>
          <w:tcPr>
            <w:tcW w:w="7654" w:type="dxa"/>
            <w:shd w:val="clear" w:color="auto" w:fill="auto"/>
          </w:tcPr>
          <w:p w14:paraId="58107C1B" w14:textId="77777777" w:rsidR="0009747B" w:rsidRDefault="0009747B" w:rsidP="00857D6B">
            <w:pPr>
              <w:rPr>
                <w:rFonts w:ascii="Arial" w:hAnsi="Arial" w:cs="Arial"/>
                <w:sz w:val="21"/>
                <w:szCs w:val="21"/>
              </w:rPr>
            </w:pPr>
          </w:p>
          <w:p w14:paraId="0B760D26" w14:textId="77777777" w:rsidR="000A5284" w:rsidRDefault="000A5284" w:rsidP="00857D6B">
            <w:pPr>
              <w:rPr>
                <w:rFonts w:ascii="Arial" w:hAnsi="Arial" w:cs="Arial"/>
                <w:sz w:val="21"/>
                <w:szCs w:val="21"/>
              </w:rPr>
            </w:pPr>
            <w:r>
              <w:rPr>
                <w:rFonts w:ascii="Arial" w:hAnsi="Arial" w:cs="Arial"/>
                <w:sz w:val="21"/>
                <w:szCs w:val="21"/>
              </w:rPr>
              <w:t>Governors</w:t>
            </w:r>
          </w:p>
          <w:p w14:paraId="4AE32F83" w14:textId="77777777" w:rsidR="000A5284" w:rsidRDefault="000A5284" w:rsidP="00857D6B">
            <w:pPr>
              <w:rPr>
                <w:rFonts w:ascii="Arial" w:hAnsi="Arial" w:cs="Arial"/>
                <w:sz w:val="21"/>
                <w:szCs w:val="21"/>
              </w:rPr>
            </w:pPr>
            <w:r>
              <w:rPr>
                <w:rFonts w:ascii="Arial" w:hAnsi="Arial" w:cs="Arial"/>
                <w:sz w:val="21"/>
                <w:szCs w:val="21"/>
              </w:rPr>
              <w:t>Executive Principal</w:t>
            </w:r>
          </w:p>
          <w:p w14:paraId="33BF213D" w14:textId="466AE665" w:rsidR="00484DAF" w:rsidRDefault="00695E9A" w:rsidP="00857D6B">
            <w:pPr>
              <w:rPr>
                <w:rFonts w:ascii="Arial" w:hAnsi="Arial" w:cs="Arial"/>
                <w:sz w:val="21"/>
                <w:szCs w:val="21"/>
              </w:rPr>
            </w:pPr>
            <w:r>
              <w:rPr>
                <w:rFonts w:ascii="Arial" w:hAnsi="Arial" w:cs="Arial"/>
                <w:sz w:val="21"/>
                <w:szCs w:val="21"/>
              </w:rPr>
              <w:t>Director of School Improvement</w:t>
            </w:r>
          </w:p>
          <w:p w14:paraId="0E15843D" w14:textId="0691A18E" w:rsidR="00484DAF" w:rsidRDefault="00484DAF" w:rsidP="00857D6B">
            <w:pPr>
              <w:rPr>
                <w:rFonts w:ascii="Arial" w:hAnsi="Arial" w:cs="Arial"/>
                <w:sz w:val="21"/>
                <w:szCs w:val="21"/>
              </w:rPr>
            </w:pPr>
            <w:r>
              <w:rPr>
                <w:rFonts w:ascii="Arial" w:hAnsi="Arial" w:cs="Arial"/>
                <w:sz w:val="21"/>
                <w:szCs w:val="21"/>
              </w:rPr>
              <w:t xml:space="preserve">Executive Headteacher </w:t>
            </w:r>
          </w:p>
          <w:p w14:paraId="1BEF8361" w14:textId="0C7C00E2" w:rsidR="00CD50FA" w:rsidRDefault="00CD50FA" w:rsidP="00857D6B">
            <w:pPr>
              <w:rPr>
                <w:rFonts w:ascii="Arial" w:hAnsi="Arial" w:cs="Arial"/>
                <w:sz w:val="21"/>
                <w:szCs w:val="21"/>
              </w:rPr>
            </w:pPr>
            <w:r>
              <w:rPr>
                <w:rFonts w:ascii="Arial" w:hAnsi="Arial" w:cs="Arial"/>
                <w:sz w:val="21"/>
                <w:szCs w:val="21"/>
              </w:rPr>
              <w:t>ALT Kent &amp; Medway Heads</w:t>
            </w:r>
          </w:p>
          <w:p w14:paraId="627D9E41" w14:textId="725C8ADD" w:rsidR="000A5284" w:rsidRDefault="00484DAF" w:rsidP="00857D6B">
            <w:pPr>
              <w:rPr>
                <w:rFonts w:ascii="Arial" w:hAnsi="Arial" w:cs="Arial"/>
                <w:sz w:val="21"/>
                <w:szCs w:val="21"/>
              </w:rPr>
            </w:pPr>
            <w:r>
              <w:rPr>
                <w:rFonts w:ascii="Arial" w:hAnsi="Arial" w:cs="Arial"/>
                <w:sz w:val="21"/>
                <w:szCs w:val="21"/>
              </w:rPr>
              <w:t xml:space="preserve">Chief Finance Officer </w:t>
            </w:r>
          </w:p>
          <w:p w14:paraId="634838FE" w14:textId="68055E11" w:rsidR="00CD50FA" w:rsidRDefault="00CD50FA" w:rsidP="00857D6B">
            <w:pPr>
              <w:rPr>
                <w:rFonts w:ascii="Arial" w:hAnsi="Arial" w:cs="Arial"/>
                <w:sz w:val="21"/>
                <w:szCs w:val="21"/>
              </w:rPr>
            </w:pPr>
            <w:r>
              <w:rPr>
                <w:rFonts w:ascii="Arial" w:hAnsi="Arial" w:cs="Arial"/>
                <w:sz w:val="21"/>
                <w:szCs w:val="21"/>
              </w:rPr>
              <w:t>Deputy Heads</w:t>
            </w:r>
          </w:p>
          <w:p w14:paraId="082D21A5" w14:textId="7986E7E6" w:rsidR="00695E9A" w:rsidRDefault="00484DAF" w:rsidP="00695E9A">
            <w:pPr>
              <w:rPr>
                <w:rFonts w:ascii="Arial" w:hAnsi="Arial" w:cs="Arial"/>
                <w:sz w:val="21"/>
                <w:szCs w:val="21"/>
              </w:rPr>
            </w:pPr>
            <w:r>
              <w:rPr>
                <w:rFonts w:ascii="Arial" w:hAnsi="Arial" w:cs="Arial"/>
                <w:sz w:val="21"/>
                <w:szCs w:val="21"/>
              </w:rPr>
              <w:t xml:space="preserve">Assistant Heads </w:t>
            </w:r>
          </w:p>
          <w:p w14:paraId="46707E59" w14:textId="381B8296" w:rsidR="00695E9A" w:rsidRDefault="00695E9A" w:rsidP="00857D6B">
            <w:pPr>
              <w:rPr>
                <w:rFonts w:ascii="Arial" w:hAnsi="Arial" w:cs="Arial"/>
                <w:sz w:val="21"/>
                <w:szCs w:val="21"/>
              </w:rPr>
            </w:pPr>
            <w:r>
              <w:rPr>
                <w:rFonts w:ascii="Arial" w:hAnsi="Arial" w:cs="Arial"/>
                <w:sz w:val="21"/>
                <w:szCs w:val="21"/>
              </w:rPr>
              <w:t>SEN</w:t>
            </w:r>
            <w:r w:rsidR="00484DAF">
              <w:rPr>
                <w:rFonts w:ascii="Arial" w:hAnsi="Arial" w:cs="Arial"/>
                <w:sz w:val="21"/>
                <w:szCs w:val="21"/>
              </w:rPr>
              <w:t>CO</w:t>
            </w:r>
          </w:p>
          <w:p w14:paraId="64ABFA24" w14:textId="77777777" w:rsidR="00EF44FB" w:rsidRDefault="00EF44FB" w:rsidP="00857D6B">
            <w:pPr>
              <w:rPr>
                <w:rFonts w:ascii="Arial" w:hAnsi="Arial" w:cs="Arial"/>
                <w:sz w:val="21"/>
                <w:szCs w:val="21"/>
              </w:rPr>
            </w:pPr>
            <w:r>
              <w:rPr>
                <w:rFonts w:ascii="Arial" w:hAnsi="Arial" w:cs="Arial"/>
                <w:sz w:val="21"/>
                <w:szCs w:val="21"/>
              </w:rPr>
              <w:t>Teachers</w:t>
            </w:r>
          </w:p>
          <w:p w14:paraId="34A820CE" w14:textId="77777777" w:rsidR="00EF44FB" w:rsidRDefault="00EF44FB" w:rsidP="00857D6B">
            <w:pPr>
              <w:rPr>
                <w:rFonts w:ascii="Arial" w:hAnsi="Arial" w:cs="Arial"/>
                <w:sz w:val="21"/>
                <w:szCs w:val="21"/>
              </w:rPr>
            </w:pPr>
            <w:r>
              <w:rPr>
                <w:rFonts w:ascii="Arial" w:hAnsi="Arial" w:cs="Arial"/>
                <w:sz w:val="21"/>
                <w:szCs w:val="21"/>
              </w:rPr>
              <w:t>HR Officer</w:t>
            </w:r>
          </w:p>
          <w:p w14:paraId="4AEC0535" w14:textId="3786C624" w:rsidR="000A5284" w:rsidRPr="008D4ED3" w:rsidRDefault="00EF44FB" w:rsidP="00857D6B">
            <w:pPr>
              <w:rPr>
                <w:rFonts w:ascii="Arial" w:hAnsi="Arial" w:cs="Arial"/>
                <w:sz w:val="21"/>
                <w:szCs w:val="21"/>
              </w:rPr>
            </w:pPr>
            <w:r>
              <w:rPr>
                <w:rFonts w:ascii="Arial" w:hAnsi="Arial" w:cs="Arial"/>
                <w:sz w:val="21"/>
                <w:szCs w:val="21"/>
              </w:rPr>
              <w:t>Finance Officer</w:t>
            </w:r>
          </w:p>
        </w:tc>
      </w:tr>
      <w:tr w:rsidR="00481392" w:rsidRPr="008D4ED3" w14:paraId="60DA5D93" w14:textId="77777777" w:rsidTr="00C36EE3">
        <w:tc>
          <w:tcPr>
            <w:tcW w:w="2660" w:type="dxa"/>
            <w:shd w:val="clear" w:color="auto" w:fill="auto"/>
          </w:tcPr>
          <w:p w14:paraId="546B05C8" w14:textId="77777777" w:rsidR="00E17F01" w:rsidRPr="008D4ED3" w:rsidRDefault="00E17F01">
            <w:pPr>
              <w:rPr>
                <w:rFonts w:ascii="Arial" w:hAnsi="Arial" w:cs="Arial"/>
                <w:b/>
                <w:sz w:val="21"/>
                <w:szCs w:val="21"/>
              </w:rPr>
            </w:pPr>
          </w:p>
          <w:p w14:paraId="28C99ABB" w14:textId="77777777" w:rsidR="00481392" w:rsidRPr="008D4ED3" w:rsidRDefault="00E17F01">
            <w:pPr>
              <w:rPr>
                <w:rFonts w:ascii="Arial" w:hAnsi="Arial" w:cs="Arial"/>
                <w:b/>
                <w:sz w:val="21"/>
                <w:szCs w:val="21"/>
              </w:rPr>
            </w:pPr>
            <w:r w:rsidRPr="008D4ED3">
              <w:rPr>
                <w:rFonts w:ascii="Arial" w:hAnsi="Arial" w:cs="Arial"/>
                <w:b/>
                <w:sz w:val="21"/>
                <w:szCs w:val="21"/>
              </w:rPr>
              <w:t>Key external contacts:</w:t>
            </w:r>
          </w:p>
          <w:p w14:paraId="5941BFF0" w14:textId="77777777" w:rsidR="00E17F01" w:rsidRPr="008D4ED3" w:rsidRDefault="00E17F01">
            <w:pPr>
              <w:rPr>
                <w:rFonts w:ascii="Arial" w:hAnsi="Arial" w:cs="Arial"/>
                <w:b/>
                <w:sz w:val="21"/>
                <w:szCs w:val="21"/>
              </w:rPr>
            </w:pPr>
          </w:p>
        </w:tc>
        <w:tc>
          <w:tcPr>
            <w:tcW w:w="7654" w:type="dxa"/>
            <w:shd w:val="clear" w:color="auto" w:fill="auto"/>
          </w:tcPr>
          <w:p w14:paraId="4A6D4961" w14:textId="77777777" w:rsidR="000A5284" w:rsidRDefault="000A5284" w:rsidP="001C1671">
            <w:pPr>
              <w:rPr>
                <w:rFonts w:ascii="Arial" w:hAnsi="Arial" w:cs="Arial"/>
                <w:sz w:val="21"/>
                <w:szCs w:val="21"/>
              </w:rPr>
            </w:pPr>
          </w:p>
          <w:p w14:paraId="5DA4FD5B" w14:textId="77777777" w:rsidR="000A5284" w:rsidRDefault="000A5284" w:rsidP="001C1671">
            <w:pPr>
              <w:rPr>
                <w:rFonts w:ascii="Arial" w:hAnsi="Arial" w:cs="Arial"/>
                <w:sz w:val="21"/>
                <w:szCs w:val="21"/>
              </w:rPr>
            </w:pPr>
            <w:r>
              <w:rPr>
                <w:rFonts w:ascii="Arial" w:hAnsi="Arial" w:cs="Arial"/>
                <w:sz w:val="21"/>
                <w:szCs w:val="21"/>
              </w:rPr>
              <w:t>Headteachers</w:t>
            </w:r>
          </w:p>
          <w:p w14:paraId="1D987436" w14:textId="0CE1FDD8" w:rsidR="000A5284" w:rsidRDefault="00484DAF" w:rsidP="001C1671">
            <w:pPr>
              <w:rPr>
                <w:rFonts w:ascii="Arial" w:hAnsi="Arial" w:cs="Arial"/>
                <w:sz w:val="21"/>
                <w:szCs w:val="21"/>
              </w:rPr>
            </w:pPr>
            <w:r>
              <w:rPr>
                <w:rFonts w:ascii="Arial" w:hAnsi="Arial" w:cs="Arial"/>
                <w:sz w:val="21"/>
                <w:szCs w:val="21"/>
              </w:rPr>
              <w:t>And any additional stakeholders</w:t>
            </w:r>
          </w:p>
          <w:p w14:paraId="7CAF0186" w14:textId="77777777" w:rsidR="000A5284" w:rsidRPr="008D4ED3" w:rsidRDefault="000A5284" w:rsidP="001C1671">
            <w:pPr>
              <w:rPr>
                <w:rFonts w:ascii="Arial" w:hAnsi="Arial" w:cs="Arial"/>
                <w:sz w:val="21"/>
                <w:szCs w:val="21"/>
              </w:rPr>
            </w:pPr>
            <w:r>
              <w:rPr>
                <w:rFonts w:ascii="Arial" w:hAnsi="Arial" w:cs="Arial"/>
                <w:sz w:val="21"/>
                <w:szCs w:val="21"/>
              </w:rPr>
              <w:t xml:space="preserve"> </w:t>
            </w:r>
          </w:p>
        </w:tc>
      </w:tr>
      <w:tr w:rsidR="00481392" w:rsidRPr="008D4ED3" w14:paraId="41043A3D" w14:textId="77777777" w:rsidTr="00C36EE3">
        <w:tc>
          <w:tcPr>
            <w:tcW w:w="2660" w:type="dxa"/>
            <w:shd w:val="clear" w:color="auto" w:fill="auto"/>
          </w:tcPr>
          <w:p w14:paraId="3444BFD2" w14:textId="77777777" w:rsidR="00180F6E" w:rsidRPr="008D4ED3" w:rsidRDefault="00180F6E">
            <w:pPr>
              <w:rPr>
                <w:rFonts w:ascii="Arial" w:hAnsi="Arial" w:cs="Arial"/>
                <w:b/>
                <w:sz w:val="21"/>
                <w:szCs w:val="21"/>
              </w:rPr>
            </w:pPr>
          </w:p>
          <w:p w14:paraId="4C7FB8F3" w14:textId="77777777" w:rsidR="00481392" w:rsidRPr="008D4ED3" w:rsidRDefault="00E26226">
            <w:pPr>
              <w:rPr>
                <w:rFonts w:ascii="Arial" w:hAnsi="Arial" w:cs="Arial"/>
                <w:b/>
                <w:sz w:val="21"/>
                <w:szCs w:val="21"/>
              </w:rPr>
            </w:pPr>
            <w:r w:rsidRPr="008D4ED3">
              <w:rPr>
                <w:rFonts w:ascii="Arial" w:hAnsi="Arial" w:cs="Arial"/>
                <w:b/>
                <w:sz w:val="21"/>
                <w:szCs w:val="21"/>
              </w:rPr>
              <w:t>Special consideration</w:t>
            </w:r>
            <w:r w:rsidR="00180F6E" w:rsidRPr="008D4ED3">
              <w:rPr>
                <w:rFonts w:ascii="Arial" w:hAnsi="Arial" w:cs="Arial"/>
                <w:b/>
                <w:sz w:val="21"/>
                <w:szCs w:val="21"/>
              </w:rPr>
              <w:t>:</w:t>
            </w:r>
          </w:p>
          <w:p w14:paraId="5AE71E10" w14:textId="77777777" w:rsidR="00DC2CEA" w:rsidRPr="008D4ED3" w:rsidRDefault="00DC2CEA">
            <w:pPr>
              <w:rPr>
                <w:rFonts w:ascii="Arial" w:hAnsi="Arial" w:cs="Arial"/>
                <w:b/>
                <w:sz w:val="21"/>
                <w:szCs w:val="21"/>
              </w:rPr>
            </w:pPr>
          </w:p>
        </w:tc>
        <w:tc>
          <w:tcPr>
            <w:tcW w:w="7654" w:type="dxa"/>
            <w:shd w:val="clear" w:color="auto" w:fill="auto"/>
          </w:tcPr>
          <w:p w14:paraId="6F793935" w14:textId="77777777" w:rsidR="00180F6E" w:rsidRPr="008D4ED3" w:rsidRDefault="00180F6E">
            <w:pPr>
              <w:rPr>
                <w:rFonts w:ascii="Arial" w:hAnsi="Arial" w:cs="Arial"/>
                <w:sz w:val="21"/>
                <w:szCs w:val="21"/>
              </w:rPr>
            </w:pPr>
          </w:p>
          <w:p w14:paraId="18948797" w14:textId="77777777" w:rsidR="009973A6" w:rsidRPr="008D4ED3" w:rsidRDefault="009973A6" w:rsidP="009973A6">
            <w:pPr>
              <w:rPr>
                <w:rFonts w:ascii="Arial" w:hAnsi="Arial" w:cs="Arial"/>
                <w:sz w:val="21"/>
                <w:szCs w:val="21"/>
              </w:rPr>
            </w:pPr>
            <w:r w:rsidRPr="008D4ED3">
              <w:rPr>
                <w:rFonts w:ascii="Arial" w:hAnsi="Arial" w:cs="Arial"/>
                <w:sz w:val="21"/>
                <w:szCs w:val="21"/>
              </w:rPr>
              <w:t>Hold a clear Enhanced DBS check</w:t>
            </w:r>
          </w:p>
          <w:p w14:paraId="15225D89" w14:textId="77777777" w:rsidR="002E3A41" w:rsidRPr="008D4ED3" w:rsidRDefault="00FF4D4C" w:rsidP="001C1671">
            <w:pPr>
              <w:rPr>
                <w:rFonts w:ascii="Arial" w:hAnsi="Arial" w:cs="Arial"/>
                <w:sz w:val="21"/>
                <w:szCs w:val="21"/>
              </w:rPr>
            </w:pPr>
            <w:r w:rsidRPr="008D4ED3">
              <w:rPr>
                <w:rFonts w:ascii="Arial" w:hAnsi="Arial" w:cs="Arial"/>
                <w:sz w:val="21"/>
                <w:szCs w:val="21"/>
              </w:rPr>
              <w:t xml:space="preserve">Hold a current driving licence with own transport </w:t>
            </w:r>
          </w:p>
          <w:p w14:paraId="626B14A7" w14:textId="77777777" w:rsidR="001C1671" w:rsidRPr="008D4ED3" w:rsidRDefault="001C1671" w:rsidP="001C1671">
            <w:pPr>
              <w:rPr>
                <w:rFonts w:ascii="Arial" w:hAnsi="Arial" w:cs="Arial"/>
                <w:sz w:val="21"/>
                <w:szCs w:val="21"/>
              </w:rPr>
            </w:pPr>
          </w:p>
        </w:tc>
      </w:tr>
    </w:tbl>
    <w:p w14:paraId="23CB253D" w14:textId="77777777" w:rsidR="000D6539" w:rsidRDefault="000D6539" w:rsidP="00FC1E86">
      <w:pPr>
        <w:jc w:val="center"/>
        <w:rPr>
          <w:rFonts w:ascii="Arial" w:hAnsi="Arial" w:cs="Arial"/>
          <w:b/>
        </w:rPr>
      </w:pPr>
    </w:p>
    <w:tbl>
      <w:tblPr>
        <w:tblStyle w:val="TableGrid"/>
        <w:tblW w:w="0" w:type="auto"/>
        <w:tblLook w:val="04A0" w:firstRow="1" w:lastRow="0" w:firstColumn="1" w:lastColumn="0" w:noHBand="0" w:noVBand="1"/>
      </w:tblPr>
      <w:tblGrid>
        <w:gridCol w:w="10790"/>
      </w:tblGrid>
      <w:tr w:rsidR="000A5284" w14:paraId="1D9D8197" w14:textId="77777777" w:rsidTr="000A5284">
        <w:tc>
          <w:tcPr>
            <w:tcW w:w="10790" w:type="dxa"/>
          </w:tcPr>
          <w:p w14:paraId="43605CF1" w14:textId="77777777" w:rsidR="000A5284" w:rsidRDefault="000A5284" w:rsidP="000A5284">
            <w:pPr>
              <w:jc w:val="both"/>
              <w:rPr>
                <w:rFonts w:ascii="Arial" w:hAnsi="Arial" w:cs="Arial"/>
                <w:b/>
              </w:rPr>
            </w:pPr>
          </w:p>
          <w:p w14:paraId="62DA63D6" w14:textId="77777777" w:rsidR="000A5284" w:rsidRPr="008D4ED3" w:rsidRDefault="000A5284" w:rsidP="000A5284">
            <w:pPr>
              <w:jc w:val="both"/>
              <w:rPr>
                <w:rFonts w:ascii="Arial" w:hAnsi="Arial" w:cs="Arial"/>
                <w:b/>
                <w:sz w:val="21"/>
                <w:szCs w:val="21"/>
              </w:rPr>
            </w:pPr>
            <w:r w:rsidRPr="008D4ED3">
              <w:rPr>
                <w:rFonts w:ascii="Arial" w:hAnsi="Arial" w:cs="Arial"/>
                <w:b/>
                <w:sz w:val="21"/>
                <w:szCs w:val="21"/>
              </w:rPr>
              <w:t>Duties and responsibilities</w:t>
            </w:r>
          </w:p>
          <w:p w14:paraId="6F350439" w14:textId="77777777" w:rsidR="000A5284" w:rsidRDefault="000A5284" w:rsidP="000A5284">
            <w:pPr>
              <w:jc w:val="both"/>
              <w:rPr>
                <w:rFonts w:ascii="Arial" w:hAnsi="Arial" w:cs="Arial"/>
                <w:b/>
                <w:sz w:val="21"/>
                <w:szCs w:val="21"/>
              </w:rPr>
            </w:pPr>
          </w:p>
          <w:p w14:paraId="5FEFE5BB" w14:textId="77777777" w:rsidR="000A5284" w:rsidRDefault="000A5284" w:rsidP="000A5284">
            <w:pPr>
              <w:jc w:val="both"/>
              <w:rPr>
                <w:rFonts w:ascii="Arial" w:hAnsi="Arial" w:cs="Arial"/>
                <w:b/>
                <w:sz w:val="21"/>
                <w:szCs w:val="21"/>
              </w:rPr>
            </w:pPr>
            <w:r>
              <w:rPr>
                <w:rFonts w:ascii="Arial" w:hAnsi="Arial" w:cs="Arial"/>
                <w:b/>
                <w:sz w:val="21"/>
                <w:szCs w:val="21"/>
              </w:rPr>
              <w:t>Strategic leadership (shaping the future)</w:t>
            </w:r>
          </w:p>
          <w:p w14:paraId="114D2DD9" w14:textId="77777777" w:rsidR="000A5284" w:rsidRDefault="000A5284" w:rsidP="000A5284">
            <w:pPr>
              <w:jc w:val="both"/>
              <w:rPr>
                <w:rFonts w:ascii="Arial" w:hAnsi="Arial" w:cs="Arial"/>
                <w:b/>
                <w:sz w:val="21"/>
                <w:szCs w:val="21"/>
              </w:rPr>
            </w:pPr>
          </w:p>
          <w:p w14:paraId="58E49B6C" w14:textId="433931AD" w:rsidR="000A5284" w:rsidRPr="003A3BD5" w:rsidRDefault="000A5284" w:rsidP="000A5284">
            <w:pPr>
              <w:pStyle w:val="ListParagraph"/>
              <w:numPr>
                <w:ilvl w:val="0"/>
                <w:numId w:val="21"/>
              </w:numPr>
              <w:jc w:val="both"/>
              <w:rPr>
                <w:rFonts w:ascii="Arial" w:hAnsi="Arial" w:cs="Arial"/>
                <w:sz w:val="21"/>
                <w:szCs w:val="21"/>
              </w:rPr>
            </w:pPr>
            <w:r w:rsidRPr="003A3BD5">
              <w:rPr>
                <w:rFonts w:ascii="Arial" w:hAnsi="Arial" w:cs="Arial"/>
                <w:sz w:val="21"/>
                <w:szCs w:val="21"/>
              </w:rPr>
              <w:t xml:space="preserve">In partnership with the </w:t>
            </w:r>
            <w:r w:rsidR="0010448F">
              <w:rPr>
                <w:rFonts w:ascii="Arial" w:hAnsi="Arial" w:cs="Arial"/>
                <w:sz w:val="21"/>
                <w:szCs w:val="21"/>
              </w:rPr>
              <w:t xml:space="preserve">Executive Team and the </w:t>
            </w:r>
            <w:r w:rsidRPr="003A3BD5">
              <w:rPr>
                <w:rFonts w:ascii="Arial" w:hAnsi="Arial" w:cs="Arial"/>
                <w:sz w:val="21"/>
                <w:szCs w:val="21"/>
              </w:rPr>
              <w:t>Senior Leadership Team and governors, establish and implement an ambitious vision and ethos for the future of the school.</w:t>
            </w:r>
          </w:p>
          <w:p w14:paraId="552B63E9" w14:textId="77777777" w:rsidR="000A5284" w:rsidRPr="003A3BD5" w:rsidRDefault="000A5284" w:rsidP="000A5284">
            <w:pPr>
              <w:pStyle w:val="ListParagraph"/>
              <w:numPr>
                <w:ilvl w:val="0"/>
                <w:numId w:val="21"/>
              </w:numPr>
              <w:jc w:val="both"/>
              <w:rPr>
                <w:rFonts w:ascii="Arial" w:hAnsi="Arial" w:cs="Arial"/>
                <w:sz w:val="21"/>
                <w:szCs w:val="21"/>
              </w:rPr>
            </w:pPr>
            <w:r w:rsidRPr="003A3BD5">
              <w:rPr>
                <w:rFonts w:ascii="Arial" w:hAnsi="Arial" w:cs="Arial"/>
                <w:sz w:val="21"/>
                <w:szCs w:val="21"/>
              </w:rPr>
              <w:t>Play a leading role in the strategic development and school self-evaluation planning process.</w:t>
            </w:r>
          </w:p>
          <w:p w14:paraId="7CA4CE23" w14:textId="43893AF1" w:rsidR="000A5284" w:rsidRDefault="000A5284" w:rsidP="000A5284">
            <w:pPr>
              <w:pStyle w:val="ListParagraph"/>
              <w:numPr>
                <w:ilvl w:val="0"/>
                <w:numId w:val="21"/>
              </w:numPr>
              <w:jc w:val="both"/>
              <w:rPr>
                <w:rFonts w:ascii="Arial" w:hAnsi="Arial" w:cs="Arial"/>
                <w:sz w:val="21"/>
                <w:szCs w:val="21"/>
              </w:rPr>
            </w:pPr>
            <w:r>
              <w:rPr>
                <w:rFonts w:ascii="Arial" w:hAnsi="Arial" w:cs="Arial"/>
                <w:sz w:val="21"/>
                <w:szCs w:val="21"/>
              </w:rPr>
              <w:t xml:space="preserve">In partnership with the </w:t>
            </w:r>
            <w:r w:rsidR="008B7F26">
              <w:rPr>
                <w:rFonts w:ascii="Arial" w:hAnsi="Arial" w:cs="Arial"/>
                <w:sz w:val="21"/>
                <w:szCs w:val="21"/>
              </w:rPr>
              <w:t xml:space="preserve">Executive Team and the </w:t>
            </w:r>
            <w:r>
              <w:rPr>
                <w:rFonts w:ascii="Arial" w:hAnsi="Arial" w:cs="Arial"/>
                <w:sz w:val="21"/>
                <w:szCs w:val="21"/>
              </w:rPr>
              <w:t xml:space="preserve">Senior Leadership Team, manage </w:t>
            </w:r>
            <w:r w:rsidR="003A3BD5">
              <w:rPr>
                <w:rFonts w:ascii="Arial" w:hAnsi="Arial" w:cs="Arial"/>
                <w:sz w:val="21"/>
                <w:szCs w:val="21"/>
              </w:rPr>
              <w:t xml:space="preserve">staff and </w:t>
            </w:r>
            <w:r>
              <w:rPr>
                <w:rFonts w:ascii="Arial" w:hAnsi="Arial" w:cs="Arial"/>
                <w:sz w:val="21"/>
                <w:szCs w:val="21"/>
              </w:rPr>
              <w:t>school resources.</w:t>
            </w:r>
          </w:p>
          <w:p w14:paraId="59851584" w14:textId="77777777" w:rsidR="000A5284" w:rsidRDefault="000A5284" w:rsidP="000A5284">
            <w:pPr>
              <w:pStyle w:val="ListParagraph"/>
              <w:numPr>
                <w:ilvl w:val="0"/>
                <w:numId w:val="21"/>
              </w:numPr>
              <w:jc w:val="both"/>
              <w:rPr>
                <w:rFonts w:ascii="Arial" w:hAnsi="Arial" w:cs="Arial"/>
                <w:sz w:val="21"/>
                <w:szCs w:val="21"/>
              </w:rPr>
            </w:pPr>
            <w:r>
              <w:rPr>
                <w:rFonts w:ascii="Arial" w:hAnsi="Arial" w:cs="Arial"/>
                <w:sz w:val="21"/>
                <w:szCs w:val="21"/>
              </w:rPr>
              <w:t>Devise, implement and monitor action plans and other policy developments.</w:t>
            </w:r>
          </w:p>
          <w:p w14:paraId="61974C15" w14:textId="646CF5F3" w:rsidR="000A5284" w:rsidRPr="003A3BD5" w:rsidRDefault="000A5284" w:rsidP="000A5284">
            <w:pPr>
              <w:pStyle w:val="ListParagraph"/>
              <w:numPr>
                <w:ilvl w:val="0"/>
                <w:numId w:val="21"/>
              </w:numPr>
              <w:jc w:val="both"/>
              <w:rPr>
                <w:rFonts w:ascii="Arial" w:hAnsi="Arial" w:cs="Arial"/>
                <w:sz w:val="21"/>
                <w:szCs w:val="21"/>
              </w:rPr>
            </w:pPr>
            <w:r>
              <w:rPr>
                <w:rFonts w:ascii="Arial" w:hAnsi="Arial" w:cs="Arial"/>
                <w:sz w:val="21"/>
                <w:szCs w:val="21"/>
              </w:rPr>
              <w:t xml:space="preserve">In partnership with the </w:t>
            </w:r>
            <w:r w:rsidR="008B7F26">
              <w:rPr>
                <w:rFonts w:ascii="Arial" w:hAnsi="Arial" w:cs="Arial"/>
                <w:sz w:val="21"/>
                <w:szCs w:val="21"/>
              </w:rPr>
              <w:t xml:space="preserve">Executive Team and the </w:t>
            </w:r>
            <w:r>
              <w:rPr>
                <w:rFonts w:ascii="Arial" w:hAnsi="Arial" w:cs="Arial"/>
                <w:sz w:val="21"/>
                <w:szCs w:val="21"/>
              </w:rPr>
              <w:t xml:space="preserve">Senior Leadership Team, </w:t>
            </w:r>
            <w:proofErr w:type="spellStart"/>
            <w:r>
              <w:rPr>
                <w:rFonts w:ascii="Arial" w:hAnsi="Arial" w:cs="Arial"/>
                <w:sz w:val="21"/>
                <w:szCs w:val="21"/>
              </w:rPr>
              <w:t>lead</w:t>
            </w:r>
            <w:proofErr w:type="spellEnd"/>
            <w:r>
              <w:rPr>
                <w:rFonts w:ascii="Arial" w:hAnsi="Arial" w:cs="Arial"/>
                <w:sz w:val="21"/>
                <w:szCs w:val="21"/>
              </w:rPr>
              <w:t xml:space="preserve"> by example when implementing and managing change initiatives.</w:t>
            </w:r>
          </w:p>
          <w:p w14:paraId="044EA763" w14:textId="77777777" w:rsidR="000A5284" w:rsidRPr="003A3BD5" w:rsidRDefault="000A5284" w:rsidP="000A5284">
            <w:pPr>
              <w:pStyle w:val="ListParagraph"/>
              <w:numPr>
                <w:ilvl w:val="0"/>
                <w:numId w:val="21"/>
              </w:numPr>
              <w:jc w:val="both"/>
              <w:rPr>
                <w:rFonts w:ascii="Arial" w:hAnsi="Arial" w:cs="Arial"/>
                <w:sz w:val="21"/>
                <w:szCs w:val="21"/>
              </w:rPr>
            </w:pPr>
            <w:r w:rsidRPr="003A3BD5">
              <w:rPr>
                <w:rFonts w:ascii="Arial" w:hAnsi="Arial" w:cs="Arial"/>
                <w:sz w:val="21"/>
                <w:szCs w:val="21"/>
              </w:rPr>
              <w:t>Promote a culture of inclusion within the school community where all views are valued and taken into account.</w:t>
            </w:r>
          </w:p>
          <w:p w14:paraId="587827B4" w14:textId="77777777" w:rsidR="000A5284" w:rsidRDefault="000A5284" w:rsidP="000A5284">
            <w:pPr>
              <w:jc w:val="both"/>
              <w:rPr>
                <w:rFonts w:ascii="Arial" w:hAnsi="Arial" w:cs="Arial"/>
                <w:color w:val="7030A0"/>
                <w:sz w:val="21"/>
                <w:szCs w:val="21"/>
              </w:rPr>
            </w:pPr>
          </w:p>
          <w:p w14:paraId="1497FAB6" w14:textId="77777777" w:rsidR="000A5284" w:rsidRPr="00477509" w:rsidRDefault="000A5284" w:rsidP="000A5284">
            <w:pPr>
              <w:jc w:val="both"/>
              <w:rPr>
                <w:rFonts w:ascii="Arial" w:hAnsi="Arial" w:cs="Arial"/>
                <w:b/>
                <w:sz w:val="21"/>
                <w:szCs w:val="21"/>
              </w:rPr>
            </w:pPr>
            <w:r w:rsidRPr="00477509">
              <w:rPr>
                <w:rFonts w:ascii="Arial" w:hAnsi="Arial" w:cs="Arial"/>
                <w:b/>
                <w:sz w:val="21"/>
                <w:szCs w:val="21"/>
              </w:rPr>
              <w:t>Teaching and learning and student wellbeing</w:t>
            </w:r>
          </w:p>
          <w:p w14:paraId="2579D530" w14:textId="77777777" w:rsidR="000A5284" w:rsidRPr="00477509" w:rsidRDefault="000A5284" w:rsidP="000A5284">
            <w:pPr>
              <w:ind w:left="720"/>
              <w:jc w:val="both"/>
              <w:rPr>
                <w:rFonts w:ascii="Arial" w:hAnsi="Arial" w:cs="Arial"/>
                <w:b/>
                <w:sz w:val="21"/>
                <w:szCs w:val="21"/>
              </w:rPr>
            </w:pPr>
          </w:p>
          <w:p w14:paraId="4DF44756" w14:textId="77777777" w:rsidR="000A5284" w:rsidRPr="00047026" w:rsidRDefault="000A5284" w:rsidP="000A5284">
            <w:pPr>
              <w:pStyle w:val="ListParagraph"/>
              <w:numPr>
                <w:ilvl w:val="0"/>
                <w:numId w:val="22"/>
              </w:numPr>
              <w:ind w:left="360"/>
              <w:jc w:val="both"/>
              <w:rPr>
                <w:rFonts w:ascii="Arial" w:hAnsi="Arial" w:cs="Arial"/>
                <w:sz w:val="21"/>
                <w:szCs w:val="21"/>
              </w:rPr>
            </w:pPr>
            <w:r w:rsidRPr="00047026">
              <w:rPr>
                <w:rFonts w:ascii="Arial" w:hAnsi="Arial" w:cs="Arial"/>
                <w:sz w:val="21"/>
                <w:szCs w:val="21"/>
              </w:rPr>
              <w:t>Be an excellent role model, exemplifying a high standard of teaching and promoting high expectations for all members of the school community.</w:t>
            </w:r>
          </w:p>
          <w:p w14:paraId="2F619139" w14:textId="71EF18CB" w:rsidR="000A5284" w:rsidRPr="00047026" w:rsidRDefault="000A5284" w:rsidP="000A5284">
            <w:pPr>
              <w:numPr>
                <w:ilvl w:val="0"/>
                <w:numId w:val="22"/>
              </w:numPr>
              <w:ind w:left="360"/>
              <w:jc w:val="both"/>
              <w:rPr>
                <w:rFonts w:ascii="Symbol" w:hAnsi="Symbol"/>
                <w:sz w:val="21"/>
                <w:szCs w:val="21"/>
              </w:rPr>
            </w:pPr>
            <w:r w:rsidRPr="00047026">
              <w:rPr>
                <w:rFonts w:ascii="ArialMT" w:hAnsi="ArialMT"/>
                <w:sz w:val="21"/>
                <w:szCs w:val="21"/>
              </w:rPr>
              <w:t xml:space="preserve">Work with the </w:t>
            </w:r>
            <w:r w:rsidR="008B7F26">
              <w:rPr>
                <w:rFonts w:ascii="ArialMT" w:hAnsi="ArialMT"/>
                <w:sz w:val="21"/>
                <w:szCs w:val="21"/>
              </w:rPr>
              <w:t xml:space="preserve">Executive Team and the </w:t>
            </w:r>
            <w:r w:rsidRPr="00047026">
              <w:rPr>
                <w:rFonts w:ascii="ArialMT" w:hAnsi="ArialMT"/>
                <w:sz w:val="21"/>
                <w:szCs w:val="21"/>
              </w:rPr>
              <w:t>Senior Leadership Team to raise standards through staff performance management</w:t>
            </w:r>
            <w:r>
              <w:rPr>
                <w:rFonts w:ascii="ArialMT" w:hAnsi="ArialMT"/>
                <w:sz w:val="21"/>
                <w:szCs w:val="21"/>
              </w:rPr>
              <w:t>.</w:t>
            </w:r>
            <w:r w:rsidRPr="00047026">
              <w:rPr>
                <w:rFonts w:ascii="ArialMT" w:hAnsi="ArialMT"/>
                <w:sz w:val="21"/>
                <w:szCs w:val="21"/>
              </w:rPr>
              <w:t xml:space="preserve"> </w:t>
            </w:r>
          </w:p>
          <w:p w14:paraId="4D0D0F86" w14:textId="77777777" w:rsidR="000A5284" w:rsidRPr="00047026" w:rsidRDefault="000A5284" w:rsidP="000A5284">
            <w:pPr>
              <w:numPr>
                <w:ilvl w:val="0"/>
                <w:numId w:val="22"/>
              </w:numPr>
              <w:ind w:left="360"/>
              <w:jc w:val="both"/>
              <w:rPr>
                <w:rFonts w:ascii="Symbol" w:hAnsi="Symbol"/>
                <w:sz w:val="21"/>
                <w:szCs w:val="21"/>
              </w:rPr>
            </w:pPr>
            <w:r w:rsidRPr="00047026">
              <w:rPr>
                <w:rFonts w:ascii="ArialMT" w:hAnsi="ArialMT"/>
                <w:sz w:val="21"/>
                <w:szCs w:val="21"/>
              </w:rPr>
              <w:t>Lead the development and delivery of</w:t>
            </w:r>
            <w:r>
              <w:rPr>
                <w:rFonts w:ascii="ArialMT" w:hAnsi="ArialMT"/>
                <w:sz w:val="21"/>
                <w:szCs w:val="21"/>
              </w:rPr>
              <w:t xml:space="preserve"> training and support for staff.</w:t>
            </w:r>
          </w:p>
          <w:p w14:paraId="09195D07" w14:textId="77777777" w:rsidR="000A5284" w:rsidRPr="00047026" w:rsidRDefault="000A5284" w:rsidP="000A5284">
            <w:pPr>
              <w:numPr>
                <w:ilvl w:val="0"/>
                <w:numId w:val="22"/>
              </w:numPr>
              <w:ind w:left="360"/>
              <w:jc w:val="both"/>
              <w:rPr>
                <w:rFonts w:ascii="Symbol" w:hAnsi="Symbol"/>
                <w:sz w:val="21"/>
                <w:szCs w:val="21"/>
              </w:rPr>
            </w:pPr>
            <w:r w:rsidRPr="00047026">
              <w:rPr>
                <w:rFonts w:ascii="ArialMT" w:hAnsi="ArialMT"/>
                <w:sz w:val="21"/>
                <w:szCs w:val="21"/>
              </w:rPr>
              <w:t xml:space="preserve">Lead the development and review of all aspects of the curriculum including planning, recording and reporting, assessment for learning and the development of a creative and appropriate curriculum for all pupils (in partnership with the </w:t>
            </w:r>
            <w:r w:rsidR="003A3BD5">
              <w:rPr>
                <w:rFonts w:ascii="ArialMT" w:hAnsi="ArialMT"/>
                <w:sz w:val="21"/>
                <w:szCs w:val="21"/>
              </w:rPr>
              <w:t>Director of School Improvement</w:t>
            </w:r>
            <w:r w:rsidRPr="00047026">
              <w:rPr>
                <w:rFonts w:ascii="ArialMT" w:hAnsi="ArialMT"/>
                <w:sz w:val="21"/>
                <w:szCs w:val="21"/>
              </w:rPr>
              <w:t>)</w:t>
            </w:r>
            <w:r>
              <w:rPr>
                <w:rFonts w:ascii="ArialMT" w:hAnsi="ArialMT"/>
                <w:sz w:val="21"/>
                <w:szCs w:val="21"/>
              </w:rPr>
              <w:t>.</w:t>
            </w:r>
            <w:r w:rsidRPr="00047026">
              <w:rPr>
                <w:rFonts w:ascii="ArialMT" w:hAnsi="ArialMT"/>
                <w:sz w:val="21"/>
                <w:szCs w:val="21"/>
              </w:rPr>
              <w:t xml:space="preserve"> </w:t>
            </w:r>
          </w:p>
          <w:p w14:paraId="2D1284C0" w14:textId="3A35501A" w:rsidR="000A5284" w:rsidRPr="003A3BD5" w:rsidRDefault="000A5284" w:rsidP="000A5284">
            <w:pPr>
              <w:numPr>
                <w:ilvl w:val="0"/>
                <w:numId w:val="22"/>
              </w:numPr>
              <w:ind w:left="360"/>
              <w:jc w:val="both"/>
              <w:rPr>
                <w:rFonts w:ascii="Symbol" w:hAnsi="Symbol"/>
                <w:sz w:val="21"/>
                <w:szCs w:val="21"/>
              </w:rPr>
            </w:pPr>
            <w:r w:rsidRPr="003A3BD5">
              <w:rPr>
                <w:rFonts w:ascii="ArialMT" w:hAnsi="ArialMT"/>
                <w:sz w:val="21"/>
                <w:szCs w:val="21"/>
              </w:rPr>
              <w:t xml:space="preserve">Work in partnership with the </w:t>
            </w:r>
            <w:r w:rsidR="008B7F26">
              <w:rPr>
                <w:rFonts w:ascii="ArialMT" w:hAnsi="ArialMT"/>
                <w:sz w:val="21"/>
                <w:szCs w:val="21"/>
              </w:rPr>
              <w:t xml:space="preserve">Executive Team and the </w:t>
            </w:r>
            <w:r w:rsidRPr="003A3BD5">
              <w:rPr>
                <w:rFonts w:ascii="ArialMT" w:hAnsi="ArialMT"/>
                <w:sz w:val="21"/>
                <w:szCs w:val="21"/>
              </w:rPr>
              <w:t xml:space="preserve">Senior Leadership Team in managing the school through strategic planning, the formulation of policy and the delivery of strategy, ensuring management decisions are implemented. </w:t>
            </w:r>
          </w:p>
          <w:p w14:paraId="3A7B7DDC" w14:textId="473FE8A6" w:rsidR="000A5284" w:rsidRPr="00047026" w:rsidRDefault="000A5284" w:rsidP="000A5284">
            <w:pPr>
              <w:numPr>
                <w:ilvl w:val="0"/>
                <w:numId w:val="22"/>
              </w:numPr>
              <w:ind w:left="360"/>
              <w:jc w:val="both"/>
              <w:rPr>
                <w:rFonts w:ascii="Symbol" w:hAnsi="Symbol"/>
                <w:sz w:val="21"/>
                <w:szCs w:val="21"/>
              </w:rPr>
            </w:pPr>
            <w:r w:rsidRPr="00047026">
              <w:rPr>
                <w:rFonts w:ascii="ArialMT" w:hAnsi="ArialMT"/>
                <w:sz w:val="21"/>
                <w:szCs w:val="21"/>
              </w:rPr>
              <w:t xml:space="preserve">Working in partnership with the </w:t>
            </w:r>
            <w:r w:rsidR="008B7F26">
              <w:rPr>
                <w:rFonts w:ascii="ArialMT" w:hAnsi="ArialMT"/>
                <w:sz w:val="21"/>
                <w:szCs w:val="21"/>
              </w:rPr>
              <w:t xml:space="preserve">Executive Team and the </w:t>
            </w:r>
            <w:r w:rsidRPr="00047026">
              <w:rPr>
                <w:rFonts w:ascii="ArialMT" w:hAnsi="ArialMT"/>
                <w:sz w:val="21"/>
                <w:szCs w:val="21"/>
              </w:rPr>
              <w:t>Senior Leadership Team, lead the processes involved in monitoring, evaluating and challenging the quality of teaching and learning taking place throughout the school, including lesson observations to ensure consistency and quality</w:t>
            </w:r>
            <w:r>
              <w:rPr>
                <w:rFonts w:ascii="ArialMT" w:hAnsi="ArialMT"/>
                <w:sz w:val="21"/>
                <w:szCs w:val="21"/>
              </w:rPr>
              <w:t>.</w:t>
            </w:r>
            <w:r w:rsidRPr="00047026">
              <w:rPr>
                <w:rFonts w:ascii="ArialMT" w:hAnsi="ArialMT"/>
                <w:sz w:val="21"/>
                <w:szCs w:val="21"/>
              </w:rPr>
              <w:t xml:space="preserve"> </w:t>
            </w:r>
          </w:p>
          <w:p w14:paraId="2E983F08" w14:textId="77777777" w:rsidR="000A5284" w:rsidRPr="00047026" w:rsidRDefault="000A5284" w:rsidP="000A5284">
            <w:pPr>
              <w:numPr>
                <w:ilvl w:val="0"/>
                <w:numId w:val="22"/>
              </w:numPr>
              <w:ind w:left="360"/>
              <w:jc w:val="both"/>
              <w:rPr>
                <w:rFonts w:ascii="Symbol" w:hAnsi="Symbol"/>
                <w:sz w:val="21"/>
                <w:szCs w:val="21"/>
              </w:rPr>
            </w:pPr>
            <w:r w:rsidRPr="00047026">
              <w:rPr>
                <w:rFonts w:ascii="ArialMT" w:hAnsi="ArialMT"/>
                <w:sz w:val="21"/>
                <w:szCs w:val="21"/>
              </w:rPr>
              <w:t>Ensure the systematic teaching of learning and life skills and recording of impact is consistently high across the school</w:t>
            </w:r>
            <w:r>
              <w:rPr>
                <w:rFonts w:ascii="ArialMT" w:hAnsi="ArialMT"/>
                <w:sz w:val="21"/>
                <w:szCs w:val="21"/>
              </w:rPr>
              <w:t>.</w:t>
            </w:r>
            <w:r w:rsidRPr="00047026">
              <w:rPr>
                <w:rFonts w:ascii="ArialMT" w:hAnsi="ArialMT"/>
                <w:sz w:val="21"/>
                <w:szCs w:val="21"/>
              </w:rPr>
              <w:t xml:space="preserve"> </w:t>
            </w:r>
          </w:p>
          <w:p w14:paraId="21B6F524" w14:textId="77777777" w:rsidR="000A5284" w:rsidRPr="006B4C7C" w:rsidRDefault="000A5284" w:rsidP="000A5284">
            <w:pPr>
              <w:numPr>
                <w:ilvl w:val="0"/>
                <w:numId w:val="22"/>
              </w:numPr>
              <w:ind w:left="360"/>
              <w:jc w:val="both"/>
              <w:rPr>
                <w:rFonts w:ascii="Symbol" w:hAnsi="Symbol"/>
                <w:sz w:val="21"/>
                <w:szCs w:val="21"/>
              </w:rPr>
            </w:pPr>
            <w:r w:rsidRPr="006B4C7C">
              <w:rPr>
                <w:rFonts w:ascii="ArialMT" w:hAnsi="ArialMT"/>
                <w:sz w:val="21"/>
                <w:szCs w:val="21"/>
              </w:rPr>
              <w:t xml:space="preserve">Develop and review systems to ensure robust evaluation of school performance, progress data and actions to secure improvements comparable to appropriate national standards. </w:t>
            </w:r>
          </w:p>
          <w:p w14:paraId="02E73AC0" w14:textId="77777777" w:rsidR="000A5284" w:rsidRPr="00047026" w:rsidRDefault="000A5284" w:rsidP="000A5284">
            <w:pPr>
              <w:numPr>
                <w:ilvl w:val="0"/>
                <w:numId w:val="22"/>
              </w:numPr>
              <w:ind w:left="360"/>
              <w:jc w:val="both"/>
              <w:rPr>
                <w:rFonts w:ascii="Symbol" w:hAnsi="Symbol"/>
                <w:sz w:val="21"/>
                <w:szCs w:val="21"/>
              </w:rPr>
            </w:pPr>
            <w:r w:rsidRPr="00047026">
              <w:rPr>
                <w:rFonts w:ascii="ArialMT" w:hAnsi="ArialMT"/>
                <w:sz w:val="21"/>
                <w:szCs w:val="21"/>
              </w:rPr>
              <w:t>Ensure, through leading by example, the active involvement of students and staff in their own learning</w:t>
            </w:r>
            <w:r>
              <w:rPr>
                <w:rFonts w:ascii="ArialMT" w:hAnsi="ArialMT"/>
                <w:sz w:val="21"/>
                <w:szCs w:val="21"/>
              </w:rPr>
              <w:t>.</w:t>
            </w:r>
            <w:r w:rsidRPr="00047026">
              <w:rPr>
                <w:rFonts w:ascii="ArialMT" w:hAnsi="ArialMT"/>
                <w:sz w:val="21"/>
                <w:szCs w:val="21"/>
              </w:rPr>
              <w:t xml:space="preserve"> </w:t>
            </w:r>
          </w:p>
          <w:p w14:paraId="7BC594F7" w14:textId="77777777" w:rsidR="000A5284" w:rsidRPr="00047026" w:rsidRDefault="000A5284" w:rsidP="000A5284">
            <w:pPr>
              <w:ind w:left="360"/>
              <w:jc w:val="both"/>
              <w:rPr>
                <w:rFonts w:ascii="Symbol" w:hAnsi="Symbol"/>
                <w:sz w:val="21"/>
                <w:szCs w:val="21"/>
              </w:rPr>
            </w:pPr>
          </w:p>
          <w:p w14:paraId="65F0B0EE" w14:textId="77777777" w:rsidR="000A5284" w:rsidRPr="00047026" w:rsidRDefault="000A5284" w:rsidP="000A5284">
            <w:pPr>
              <w:jc w:val="both"/>
              <w:rPr>
                <w:rFonts w:ascii="Arial" w:hAnsi="Arial" w:cs="Arial"/>
                <w:b/>
                <w:sz w:val="21"/>
                <w:szCs w:val="21"/>
              </w:rPr>
            </w:pPr>
            <w:r>
              <w:rPr>
                <w:rFonts w:ascii="Arial" w:hAnsi="Arial" w:cs="Arial"/>
                <w:b/>
                <w:sz w:val="21"/>
                <w:szCs w:val="21"/>
              </w:rPr>
              <w:t xml:space="preserve">Leading and Managing, </w:t>
            </w:r>
            <w:r w:rsidRPr="00047026">
              <w:rPr>
                <w:rFonts w:ascii="Arial" w:hAnsi="Arial" w:cs="Arial"/>
                <w:b/>
                <w:sz w:val="21"/>
                <w:szCs w:val="21"/>
              </w:rPr>
              <w:t xml:space="preserve">Staff-Developing Self and Others </w:t>
            </w:r>
          </w:p>
          <w:p w14:paraId="5DC08C47" w14:textId="77777777" w:rsidR="000A5284" w:rsidRPr="00047026" w:rsidRDefault="000A5284" w:rsidP="000A5284">
            <w:pPr>
              <w:jc w:val="both"/>
              <w:rPr>
                <w:rFonts w:ascii="Symbol" w:hAnsi="Symbol"/>
                <w:sz w:val="21"/>
                <w:szCs w:val="21"/>
              </w:rPr>
            </w:pPr>
          </w:p>
          <w:p w14:paraId="3ED25643" w14:textId="77777777" w:rsidR="000A5284" w:rsidRPr="00047026" w:rsidRDefault="000A5284" w:rsidP="000A5284">
            <w:pPr>
              <w:numPr>
                <w:ilvl w:val="0"/>
                <w:numId w:val="24"/>
              </w:numPr>
              <w:jc w:val="both"/>
              <w:rPr>
                <w:sz w:val="21"/>
                <w:szCs w:val="21"/>
              </w:rPr>
            </w:pPr>
            <w:r w:rsidRPr="00047026">
              <w:rPr>
                <w:rFonts w:ascii="ArialMT" w:hAnsi="ArialMT"/>
                <w:sz w:val="21"/>
                <w:szCs w:val="21"/>
              </w:rPr>
              <w:t>Support the development of collaborative approaches to learning within the school and beyond</w:t>
            </w:r>
            <w:r>
              <w:rPr>
                <w:rFonts w:ascii="ArialMT" w:hAnsi="ArialMT"/>
                <w:sz w:val="21"/>
                <w:szCs w:val="21"/>
              </w:rPr>
              <w:t>.</w:t>
            </w:r>
            <w:r w:rsidRPr="00047026">
              <w:rPr>
                <w:rFonts w:ascii="ArialMT" w:hAnsi="ArialMT"/>
                <w:sz w:val="21"/>
                <w:szCs w:val="21"/>
              </w:rPr>
              <w:t xml:space="preserve"> </w:t>
            </w:r>
          </w:p>
          <w:p w14:paraId="26441358" w14:textId="77777777" w:rsidR="000A5284" w:rsidRPr="006B4C7C" w:rsidRDefault="000A5284" w:rsidP="000A5284">
            <w:pPr>
              <w:numPr>
                <w:ilvl w:val="0"/>
                <w:numId w:val="24"/>
              </w:numPr>
              <w:jc w:val="both"/>
              <w:rPr>
                <w:sz w:val="21"/>
                <w:szCs w:val="21"/>
              </w:rPr>
            </w:pPr>
            <w:r w:rsidRPr="006B4C7C">
              <w:rPr>
                <w:rFonts w:ascii="ArialMT" w:hAnsi="ArialMT"/>
                <w:sz w:val="21"/>
                <w:szCs w:val="21"/>
              </w:rPr>
              <w:t>Organise and support the induction of staff new to the school and those bei</w:t>
            </w:r>
            <w:r w:rsidR="006B4C7C" w:rsidRPr="006B4C7C">
              <w:rPr>
                <w:rFonts w:ascii="ArialMT" w:hAnsi="ArialMT"/>
                <w:sz w:val="21"/>
                <w:szCs w:val="21"/>
              </w:rPr>
              <w:t>ng trained within the school – w</w:t>
            </w:r>
            <w:r w:rsidRPr="006B4C7C">
              <w:rPr>
                <w:rFonts w:ascii="ArialMT" w:hAnsi="ArialMT"/>
                <w:sz w:val="21"/>
                <w:szCs w:val="21"/>
              </w:rPr>
              <w:t>ith a clear focus on Behaviour and safeguarding.</w:t>
            </w:r>
          </w:p>
          <w:p w14:paraId="1CA6E9FE" w14:textId="10B8A51B" w:rsidR="000A5284" w:rsidRPr="006B4C7C" w:rsidRDefault="000A5284" w:rsidP="000A5284">
            <w:pPr>
              <w:numPr>
                <w:ilvl w:val="0"/>
                <w:numId w:val="24"/>
              </w:numPr>
              <w:jc w:val="both"/>
              <w:rPr>
                <w:sz w:val="21"/>
                <w:szCs w:val="21"/>
              </w:rPr>
            </w:pPr>
            <w:r w:rsidRPr="006B4C7C">
              <w:rPr>
                <w:rFonts w:ascii="ArialMT" w:hAnsi="ArialMT"/>
                <w:sz w:val="21"/>
                <w:szCs w:val="21"/>
              </w:rPr>
              <w:t>Participate as required in the selection and appointment of teaching and support staff, including overseeing the work of supply staff/trainees/volunteers in the school in the absence of the</w:t>
            </w:r>
            <w:r w:rsidR="008A35A3">
              <w:rPr>
                <w:rFonts w:ascii="ArialMT" w:hAnsi="ArialMT"/>
                <w:sz w:val="21"/>
                <w:szCs w:val="21"/>
              </w:rPr>
              <w:t xml:space="preserve"> Executive Headteacher</w:t>
            </w:r>
            <w:r w:rsidRPr="006B4C7C">
              <w:rPr>
                <w:rFonts w:ascii="ArialMT" w:hAnsi="ArialMT"/>
                <w:sz w:val="21"/>
                <w:szCs w:val="21"/>
              </w:rPr>
              <w:t xml:space="preserve">. </w:t>
            </w:r>
          </w:p>
          <w:p w14:paraId="4A6B72A4" w14:textId="77777777" w:rsidR="000A5284" w:rsidRPr="00047026" w:rsidRDefault="000A5284" w:rsidP="000A5284">
            <w:pPr>
              <w:numPr>
                <w:ilvl w:val="0"/>
                <w:numId w:val="24"/>
              </w:numPr>
              <w:jc w:val="both"/>
              <w:rPr>
                <w:sz w:val="21"/>
                <w:szCs w:val="21"/>
              </w:rPr>
            </w:pPr>
            <w:r w:rsidRPr="00047026">
              <w:rPr>
                <w:rFonts w:ascii="ArialMT" w:hAnsi="ArialMT"/>
                <w:sz w:val="21"/>
                <w:szCs w:val="21"/>
              </w:rPr>
              <w:t>Be an excellent role model for both staff and pupils in terms of being reflective and demonstrating a desire to improve and learn</w:t>
            </w:r>
            <w:r>
              <w:rPr>
                <w:rFonts w:ascii="ArialMT" w:hAnsi="ArialMT"/>
                <w:sz w:val="21"/>
                <w:szCs w:val="21"/>
              </w:rPr>
              <w:t>.</w:t>
            </w:r>
            <w:r w:rsidRPr="00047026">
              <w:rPr>
                <w:rFonts w:ascii="ArialMT" w:hAnsi="ArialMT"/>
                <w:sz w:val="21"/>
                <w:szCs w:val="21"/>
              </w:rPr>
              <w:t xml:space="preserve"> </w:t>
            </w:r>
          </w:p>
          <w:p w14:paraId="1719CE5B" w14:textId="77777777" w:rsidR="000A5284" w:rsidRPr="006B4C7C" w:rsidRDefault="00DA53BB" w:rsidP="000A5284">
            <w:pPr>
              <w:numPr>
                <w:ilvl w:val="0"/>
                <w:numId w:val="24"/>
              </w:numPr>
              <w:jc w:val="both"/>
              <w:rPr>
                <w:sz w:val="21"/>
                <w:szCs w:val="21"/>
              </w:rPr>
            </w:pPr>
            <w:r>
              <w:rPr>
                <w:rFonts w:ascii="ArialMT" w:hAnsi="ArialMT"/>
                <w:sz w:val="21"/>
                <w:szCs w:val="21"/>
              </w:rPr>
              <w:t xml:space="preserve">Be responsible and </w:t>
            </w:r>
            <w:r w:rsidR="00B452AB">
              <w:rPr>
                <w:rFonts w:ascii="ArialMT" w:hAnsi="ArialMT"/>
                <w:sz w:val="21"/>
                <w:szCs w:val="21"/>
              </w:rPr>
              <w:t>accountable</w:t>
            </w:r>
            <w:r w:rsidR="000A5284" w:rsidRPr="006B4C7C">
              <w:rPr>
                <w:rFonts w:ascii="ArialMT" w:hAnsi="ArialMT"/>
                <w:sz w:val="21"/>
                <w:szCs w:val="21"/>
              </w:rPr>
              <w:t xml:space="preserve"> for identified areas of leadership, including statistical analysis of pupil groups, progress data and target setting with a clear focus on Behaviour and Attendance.</w:t>
            </w:r>
          </w:p>
          <w:p w14:paraId="540E2531" w14:textId="77777777" w:rsidR="000A5284" w:rsidRPr="00047026" w:rsidRDefault="000A5284" w:rsidP="000A5284">
            <w:pPr>
              <w:numPr>
                <w:ilvl w:val="0"/>
                <w:numId w:val="24"/>
              </w:numPr>
              <w:jc w:val="both"/>
              <w:rPr>
                <w:sz w:val="21"/>
                <w:szCs w:val="21"/>
              </w:rPr>
            </w:pPr>
            <w:r w:rsidRPr="00047026">
              <w:rPr>
                <w:rFonts w:ascii="ArialMT" w:hAnsi="ArialMT"/>
                <w:sz w:val="21"/>
                <w:szCs w:val="21"/>
              </w:rPr>
              <w:t>Work with the Senior Leadership Team to deliver an appropriate programme of professional development for all staff including quality coaching and mentoring, in line with the school improvement plan and performance management</w:t>
            </w:r>
            <w:r>
              <w:rPr>
                <w:rFonts w:ascii="ArialMT" w:hAnsi="ArialMT"/>
                <w:sz w:val="21"/>
                <w:szCs w:val="21"/>
              </w:rPr>
              <w:t>.</w:t>
            </w:r>
            <w:r w:rsidRPr="00047026">
              <w:rPr>
                <w:rFonts w:ascii="ArialMT" w:hAnsi="ArialMT"/>
                <w:sz w:val="21"/>
                <w:szCs w:val="21"/>
              </w:rPr>
              <w:t xml:space="preserve"> </w:t>
            </w:r>
          </w:p>
          <w:p w14:paraId="3DB5A21E" w14:textId="77777777" w:rsidR="000A5284" w:rsidRPr="00047026" w:rsidRDefault="000A5284" w:rsidP="00EF44FB">
            <w:pPr>
              <w:jc w:val="both"/>
              <w:rPr>
                <w:sz w:val="21"/>
                <w:szCs w:val="21"/>
              </w:rPr>
            </w:pPr>
          </w:p>
          <w:p w14:paraId="7D56EF66" w14:textId="77777777" w:rsidR="008A35A3" w:rsidRDefault="008A35A3" w:rsidP="00695E9A">
            <w:pPr>
              <w:jc w:val="both"/>
              <w:rPr>
                <w:rFonts w:ascii="Arial" w:hAnsi="Arial" w:cs="Arial"/>
                <w:b/>
                <w:sz w:val="21"/>
                <w:szCs w:val="21"/>
              </w:rPr>
            </w:pPr>
          </w:p>
          <w:p w14:paraId="106EFBB9" w14:textId="77777777" w:rsidR="008A35A3" w:rsidRDefault="008A35A3" w:rsidP="00695E9A">
            <w:pPr>
              <w:jc w:val="both"/>
              <w:rPr>
                <w:rFonts w:ascii="Arial" w:hAnsi="Arial" w:cs="Arial"/>
                <w:b/>
                <w:sz w:val="21"/>
                <w:szCs w:val="21"/>
              </w:rPr>
            </w:pPr>
          </w:p>
          <w:p w14:paraId="160DE634" w14:textId="77777777" w:rsidR="008A35A3" w:rsidRDefault="008A35A3" w:rsidP="00695E9A">
            <w:pPr>
              <w:jc w:val="both"/>
              <w:rPr>
                <w:rFonts w:ascii="Arial" w:hAnsi="Arial" w:cs="Arial"/>
                <w:b/>
                <w:sz w:val="21"/>
                <w:szCs w:val="21"/>
              </w:rPr>
            </w:pPr>
          </w:p>
          <w:p w14:paraId="341EC447" w14:textId="77777777" w:rsidR="008A35A3" w:rsidRDefault="008A35A3" w:rsidP="00695E9A">
            <w:pPr>
              <w:jc w:val="both"/>
              <w:rPr>
                <w:rFonts w:ascii="Arial" w:hAnsi="Arial" w:cs="Arial"/>
                <w:b/>
                <w:sz w:val="21"/>
                <w:szCs w:val="21"/>
              </w:rPr>
            </w:pPr>
          </w:p>
          <w:p w14:paraId="4C798F26" w14:textId="77777777" w:rsidR="008A35A3" w:rsidRDefault="008A35A3" w:rsidP="00695E9A">
            <w:pPr>
              <w:jc w:val="both"/>
              <w:rPr>
                <w:rFonts w:ascii="Arial" w:hAnsi="Arial" w:cs="Arial"/>
                <w:b/>
                <w:sz w:val="21"/>
                <w:szCs w:val="21"/>
              </w:rPr>
            </w:pPr>
          </w:p>
          <w:p w14:paraId="7C192027" w14:textId="1B5CA6D9" w:rsidR="000A5284" w:rsidRPr="00047026" w:rsidRDefault="000A5284" w:rsidP="00695E9A">
            <w:pPr>
              <w:jc w:val="both"/>
              <w:rPr>
                <w:rFonts w:ascii="Arial" w:hAnsi="Arial" w:cs="Arial"/>
                <w:b/>
                <w:sz w:val="21"/>
                <w:szCs w:val="21"/>
              </w:rPr>
            </w:pPr>
            <w:r w:rsidRPr="00047026">
              <w:rPr>
                <w:rFonts w:ascii="Arial" w:hAnsi="Arial" w:cs="Arial"/>
                <w:b/>
                <w:sz w:val="21"/>
                <w:szCs w:val="21"/>
              </w:rPr>
              <w:lastRenderedPageBreak/>
              <w:t xml:space="preserve">Operational Management </w:t>
            </w:r>
          </w:p>
          <w:p w14:paraId="6AF36E67" w14:textId="77777777" w:rsidR="000A5284" w:rsidRPr="00047026" w:rsidRDefault="000A5284" w:rsidP="000A5284">
            <w:pPr>
              <w:ind w:firstLine="720"/>
              <w:jc w:val="both"/>
              <w:rPr>
                <w:sz w:val="21"/>
                <w:szCs w:val="21"/>
              </w:rPr>
            </w:pPr>
          </w:p>
          <w:p w14:paraId="17DF5789" w14:textId="77777777" w:rsidR="000A5284" w:rsidRPr="006B4C7C" w:rsidRDefault="000A5284" w:rsidP="00695E9A">
            <w:pPr>
              <w:numPr>
                <w:ilvl w:val="1"/>
                <w:numId w:val="22"/>
              </w:numPr>
              <w:ind w:left="360"/>
              <w:jc w:val="both"/>
              <w:rPr>
                <w:sz w:val="21"/>
                <w:szCs w:val="21"/>
              </w:rPr>
            </w:pPr>
            <w:r w:rsidRPr="006B4C7C">
              <w:rPr>
                <w:rFonts w:ascii="ArialMT" w:hAnsi="ArialMT"/>
                <w:sz w:val="21"/>
                <w:szCs w:val="21"/>
              </w:rPr>
              <w:t xml:space="preserve">Ensure the day-to-day effective organisation and running of the school including the deployment of staff as appropriate. </w:t>
            </w:r>
          </w:p>
          <w:p w14:paraId="6E2DEED2" w14:textId="4C071F3A" w:rsidR="000A5284" w:rsidRPr="00047026" w:rsidRDefault="000A5284" w:rsidP="00695E9A">
            <w:pPr>
              <w:numPr>
                <w:ilvl w:val="1"/>
                <w:numId w:val="22"/>
              </w:numPr>
              <w:ind w:left="360"/>
              <w:jc w:val="both"/>
              <w:rPr>
                <w:sz w:val="21"/>
                <w:szCs w:val="21"/>
              </w:rPr>
            </w:pPr>
            <w:r w:rsidRPr="00047026">
              <w:rPr>
                <w:rFonts w:ascii="ArialMT" w:hAnsi="ArialMT"/>
                <w:sz w:val="21"/>
                <w:szCs w:val="21"/>
              </w:rPr>
              <w:t xml:space="preserve">Lead, in partnership with the Executive </w:t>
            </w:r>
            <w:r w:rsidR="008B7F26">
              <w:rPr>
                <w:rFonts w:ascii="ArialMT" w:hAnsi="ArialMT"/>
                <w:sz w:val="21"/>
                <w:szCs w:val="21"/>
              </w:rPr>
              <w:t>headteacher and Executive Principal to conduct</w:t>
            </w:r>
            <w:r w:rsidRPr="00047026">
              <w:rPr>
                <w:rFonts w:ascii="ArialMT" w:hAnsi="ArialMT"/>
                <w:sz w:val="21"/>
                <w:szCs w:val="21"/>
              </w:rPr>
              <w:t xml:space="preserve"> regular reviews of all school systems to ensure statutory requirements are being met and improved on where appropriate</w:t>
            </w:r>
            <w:r>
              <w:rPr>
                <w:rFonts w:ascii="ArialMT" w:hAnsi="ArialMT"/>
                <w:sz w:val="21"/>
                <w:szCs w:val="21"/>
              </w:rPr>
              <w:t>.</w:t>
            </w:r>
            <w:r w:rsidRPr="00047026">
              <w:rPr>
                <w:rFonts w:ascii="ArialMT" w:hAnsi="ArialMT"/>
                <w:sz w:val="21"/>
                <w:szCs w:val="21"/>
              </w:rPr>
              <w:t xml:space="preserve"> </w:t>
            </w:r>
          </w:p>
          <w:p w14:paraId="732FD623" w14:textId="77777777" w:rsidR="000A5284" w:rsidRPr="00047026" w:rsidRDefault="000A5284" w:rsidP="00695E9A">
            <w:pPr>
              <w:numPr>
                <w:ilvl w:val="1"/>
                <w:numId w:val="22"/>
              </w:numPr>
              <w:ind w:left="360"/>
              <w:jc w:val="both"/>
              <w:rPr>
                <w:sz w:val="21"/>
                <w:szCs w:val="21"/>
              </w:rPr>
            </w:pPr>
            <w:r w:rsidRPr="00047026">
              <w:rPr>
                <w:rFonts w:ascii="ArialMT" w:hAnsi="ArialMT"/>
                <w:sz w:val="21"/>
                <w:szCs w:val="21"/>
              </w:rPr>
              <w:t>Ensure the effective dissemination of information, the maintenance of and ongoing improvements to agreed systems for internal communication</w:t>
            </w:r>
            <w:r>
              <w:rPr>
                <w:rFonts w:ascii="ArialMT" w:hAnsi="ArialMT"/>
                <w:sz w:val="21"/>
                <w:szCs w:val="21"/>
              </w:rPr>
              <w:t>.</w:t>
            </w:r>
            <w:r w:rsidRPr="00047026">
              <w:rPr>
                <w:rFonts w:ascii="ArialMT" w:hAnsi="ArialMT"/>
                <w:sz w:val="21"/>
                <w:szCs w:val="21"/>
              </w:rPr>
              <w:t xml:space="preserve"> </w:t>
            </w:r>
          </w:p>
          <w:p w14:paraId="0D36F3A1" w14:textId="7629F7D4" w:rsidR="000A5284" w:rsidRPr="00047026" w:rsidRDefault="000A5284" w:rsidP="00695E9A">
            <w:pPr>
              <w:numPr>
                <w:ilvl w:val="1"/>
                <w:numId w:val="22"/>
              </w:numPr>
              <w:ind w:left="360"/>
              <w:jc w:val="both"/>
              <w:rPr>
                <w:sz w:val="21"/>
                <w:szCs w:val="21"/>
              </w:rPr>
            </w:pPr>
            <w:r w:rsidRPr="00047026">
              <w:rPr>
                <w:rFonts w:ascii="ArialMT" w:hAnsi="ArialMT"/>
                <w:sz w:val="21"/>
                <w:szCs w:val="21"/>
              </w:rPr>
              <w:t xml:space="preserve">Working with the </w:t>
            </w:r>
            <w:r w:rsidR="00CD50FA">
              <w:rPr>
                <w:rFonts w:ascii="ArialMT" w:hAnsi="ArialMT"/>
                <w:sz w:val="21"/>
                <w:szCs w:val="21"/>
              </w:rPr>
              <w:t>Executive Headteacher</w:t>
            </w:r>
            <w:r w:rsidRPr="00047026">
              <w:rPr>
                <w:rFonts w:ascii="ArialMT" w:hAnsi="ArialMT"/>
                <w:sz w:val="21"/>
                <w:szCs w:val="21"/>
              </w:rPr>
              <w:t>, undertake key activities related to professional, personnel/HR issues, including manage HR and other leadership processes as appropriate e.g. sickness absence, disciplinary, capability</w:t>
            </w:r>
            <w:r>
              <w:rPr>
                <w:rFonts w:ascii="ArialMT" w:hAnsi="ArialMT"/>
                <w:sz w:val="21"/>
                <w:szCs w:val="21"/>
              </w:rPr>
              <w:t>.</w:t>
            </w:r>
            <w:r w:rsidRPr="00047026">
              <w:rPr>
                <w:rFonts w:ascii="ArialMT" w:hAnsi="ArialMT"/>
                <w:sz w:val="21"/>
                <w:szCs w:val="21"/>
              </w:rPr>
              <w:t xml:space="preserve"> </w:t>
            </w:r>
          </w:p>
          <w:p w14:paraId="102D2528" w14:textId="77777777" w:rsidR="000A5284" w:rsidRPr="006B4C7C" w:rsidRDefault="000A5284" w:rsidP="00695E9A">
            <w:pPr>
              <w:numPr>
                <w:ilvl w:val="1"/>
                <w:numId w:val="22"/>
              </w:numPr>
              <w:ind w:left="360"/>
              <w:jc w:val="both"/>
              <w:rPr>
                <w:sz w:val="21"/>
                <w:szCs w:val="21"/>
              </w:rPr>
            </w:pPr>
            <w:r w:rsidRPr="006B4C7C">
              <w:rPr>
                <w:rFonts w:ascii="ArialMT" w:hAnsi="ArialMT"/>
                <w:sz w:val="21"/>
                <w:szCs w:val="21"/>
              </w:rPr>
              <w:t xml:space="preserve">Ensure a consistent approach to standards of behaviour, attendance and punctuality are implemented across the school. </w:t>
            </w:r>
          </w:p>
          <w:p w14:paraId="2EF735D1" w14:textId="77777777" w:rsidR="000A5284" w:rsidRPr="00047026" w:rsidRDefault="000A5284" w:rsidP="00695E9A">
            <w:pPr>
              <w:numPr>
                <w:ilvl w:val="1"/>
                <w:numId w:val="22"/>
              </w:numPr>
              <w:ind w:left="360"/>
              <w:jc w:val="both"/>
              <w:rPr>
                <w:sz w:val="21"/>
                <w:szCs w:val="21"/>
              </w:rPr>
            </w:pPr>
            <w:r w:rsidRPr="00047026">
              <w:rPr>
                <w:rFonts w:ascii="ArialMT" w:hAnsi="ArialMT"/>
                <w:sz w:val="21"/>
                <w:szCs w:val="21"/>
              </w:rPr>
              <w:t xml:space="preserve">Be a proactive and effective member of the Senior Leadership Team. </w:t>
            </w:r>
          </w:p>
          <w:p w14:paraId="5CD854F0" w14:textId="77777777" w:rsidR="000A5284" w:rsidRPr="00047026" w:rsidRDefault="000A5284" w:rsidP="00695E9A">
            <w:pPr>
              <w:numPr>
                <w:ilvl w:val="1"/>
                <w:numId w:val="22"/>
              </w:numPr>
              <w:ind w:left="360"/>
              <w:jc w:val="both"/>
              <w:rPr>
                <w:sz w:val="21"/>
                <w:szCs w:val="21"/>
              </w:rPr>
            </w:pPr>
            <w:r w:rsidRPr="00047026">
              <w:rPr>
                <w:rFonts w:ascii="ArialMT" w:hAnsi="ArialMT"/>
                <w:sz w:val="21"/>
                <w:szCs w:val="21"/>
              </w:rPr>
              <w:t>To undertake any professional duties, reasonably delegated by the Executive Principal</w:t>
            </w:r>
            <w:r>
              <w:rPr>
                <w:rFonts w:ascii="ArialMT" w:hAnsi="ArialMT"/>
                <w:sz w:val="21"/>
                <w:szCs w:val="21"/>
              </w:rPr>
              <w:t>.</w:t>
            </w:r>
          </w:p>
          <w:p w14:paraId="723F55FF" w14:textId="77777777" w:rsidR="000A5284" w:rsidRPr="00047026" w:rsidRDefault="000A5284" w:rsidP="00695E9A">
            <w:pPr>
              <w:ind w:left="360"/>
              <w:jc w:val="both"/>
              <w:rPr>
                <w:sz w:val="21"/>
                <w:szCs w:val="21"/>
              </w:rPr>
            </w:pPr>
            <w:r w:rsidRPr="00047026">
              <w:rPr>
                <w:rFonts w:ascii="ArialMT" w:hAnsi="ArialMT"/>
                <w:sz w:val="21"/>
                <w:szCs w:val="21"/>
              </w:rPr>
              <w:t xml:space="preserve"> </w:t>
            </w:r>
          </w:p>
          <w:p w14:paraId="02D31D8A" w14:textId="77777777" w:rsidR="000A5284" w:rsidRPr="00047026" w:rsidRDefault="000A5284" w:rsidP="00695E9A">
            <w:pPr>
              <w:jc w:val="both"/>
              <w:rPr>
                <w:rFonts w:ascii="Arial" w:hAnsi="Arial" w:cs="Arial"/>
                <w:b/>
                <w:sz w:val="21"/>
                <w:szCs w:val="21"/>
              </w:rPr>
            </w:pPr>
            <w:r w:rsidRPr="00047026">
              <w:rPr>
                <w:rFonts w:ascii="Arial" w:hAnsi="Arial" w:cs="Arial"/>
                <w:b/>
                <w:sz w:val="21"/>
                <w:szCs w:val="21"/>
              </w:rPr>
              <w:t xml:space="preserve">Securing Accountability </w:t>
            </w:r>
          </w:p>
          <w:p w14:paraId="7820DB05" w14:textId="77777777" w:rsidR="000A5284" w:rsidRPr="00047026" w:rsidRDefault="000A5284" w:rsidP="000A5284">
            <w:pPr>
              <w:ind w:left="720"/>
              <w:jc w:val="both"/>
              <w:rPr>
                <w:sz w:val="21"/>
                <w:szCs w:val="21"/>
              </w:rPr>
            </w:pPr>
          </w:p>
          <w:p w14:paraId="1F7F4F40" w14:textId="78E9A8C9" w:rsidR="000A5284" w:rsidRPr="00047026" w:rsidRDefault="00EF44FB" w:rsidP="00695E9A">
            <w:pPr>
              <w:numPr>
                <w:ilvl w:val="0"/>
                <w:numId w:val="22"/>
              </w:numPr>
              <w:ind w:left="360"/>
              <w:jc w:val="both"/>
              <w:rPr>
                <w:sz w:val="21"/>
                <w:szCs w:val="21"/>
              </w:rPr>
            </w:pPr>
            <w:r>
              <w:rPr>
                <w:rFonts w:ascii="ArialMT" w:hAnsi="ArialMT"/>
                <w:sz w:val="21"/>
                <w:szCs w:val="21"/>
              </w:rPr>
              <w:t>I</w:t>
            </w:r>
            <w:r w:rsidR="000A5284" w:rsidRPr="00047026">
              <w:rPr>
                <w:rFonts w:ascii="ArialMT" w:hAnsi="ArialMT"/>
                <w:sz w:val="21"/>
                <w:szCs w:val="21"/>
              </w:rPr>
              <w:t xml:space="preserve">n partnership with the </w:t>
            </w:r>
            <w:r w:rsidR="008B7F26">
              <w:rPr>
                <w:rFonts w:ascii="ArialMT" w:hAnsi="ArialMT"/>
                <w:sz w:val="21"/>
                <w:szCs w:val="21"/>
              </w:rPr>
              <w:t xml:space="preserve">Executive headteacher, </w:t>
            </w:r>
            <w:r w:rsidR="000A5284" w:rsidRPr="00047026">
              <w:rPr>
                <w:rFonts w:ascii="ArialMT" w:hAnsi="ArialMT"/>
                <w:sz w:val="21"/>
                <w:szCs w:val="21"/>
              </w:rPr>
              <w:t>Executive Principal</w:t>
            </w:r>
            <w:r>
              <w:rPr>
                <w:rFonts w:ascii="ArialMT" w:hAnsi="ArialMT"/>
                <w:sz w:val="21"/>
                <w:szCs w:val="21"/>
              </w:rPr>
              <w:t xml:space="preserve"> and Director of School Improvement</w:t>
            </w:r>
            <w:r w:rsidR="000A5284" w:rsidRPr="00047026">
              <w:rPr>
                <w:rFonts w:ascii="ArialMT" w:hAnsi="ArialMT"/>
                <w:sz w:val="21"/>
                <w:szCs w:val="21"/>
              </w:rPr>
              <w:t>, support the staff and governing body in fulfilling their responsibilities with regard to the school’s performance and standards</w:t>
            </w:r>
            <w:r w:rsidR="000A5284">
              <w:rPr>
                <w:rFonts w:ascii="ArialMT" w:hAnsi="ArialMT"/>
                <w:sz w:val="21"/>
                <w:szCs w:val="21"/>
              </w:rPr>
              <w:t>.</w:t>
            </w:r>
            <w:r w:rsidR="000A5284" w:rsidRPr="00047026">
              <w:rPr>
                <w:rFonts w:ascii="ArialMT" w:hAnsi="ArialMT"/>
                <w:sz w:val="21"/>
                <w:szCs w:val="21"/>
              </w:rPr>
              <w:t xml:space="preserve"> </w:t>
            </w:r>
          </w:p>
          <w:p w14:paraId="720FFB2D" w14:textId="77777777" w:rsidR="000A5284" w:rsidRPr="00047026" w:rsidRDefault="000A5284" w:rsidP="00695E9A">
            <w:pPr>
              <w:numPr>
                <w:ilvl w:val="0"/>
                <w:numId w:val="22"/>
              </w:numPr>
              <w:ind w:left="360"/>
              <w:jc w:val="both"/>
              <w:rPr>
                <w:color w:val="7030A0"/>
                <w:sz w:val="21"/>
                <w:szCs w:val="21"/>
              </w:rPr>
            </w:pPr>
            <w:r w:rsidRPr="006B4C7C">
              <w:rPr>
                <w:rFonts w:ascii="ArialMT" w:hAnsi="ArialMT"/>
                <w:sz w:val="21"/>
                <w:szCs w:val="21"/>
              </w:rPr>
              <w:t>Take responsibility for promoting and safeguarding the welfare of children and young people within the school</w:t>
            </w:r>
            <w:r>
              <w:rPr>
                <w:rFonts w:ascii="ArialMT" w:hAnsi="ArialMT"/>
                <w:color w:val="7030A0"/>
                <w:sz w:val="21"/>
                <w:szCs w:val="21"/>
              </w:rPr>
              <w:t>.</w:t>
            </w:r>
            <w:r w:rsidRPr="00047026">
              <w:rPr>
                <w:rFonts w:ascii="ArialMT" w:hAnsi="ArialMT"/>
                <w:color w:val="7030A0"/>
                <w:sz w:val="21"/>
                <w:szCs w:val="21"/>
              </w:rPr>
              <w:t xml:space="preserve"> </w:t>
            </w:r>
          </w:p>
          <w:p w14:paraId="6A23DEA3" w14:textId="77777777" w:rsidR="000A5284" w:rsidRPr="00047026" w:rsidRDefault="000A5284" w:rsidP="00695E9A">
            <w:pPr>
              <w:ind w:left="360"/>
              <w:jc w:val="both"/>
              <w:rPr>
                <w:color w:val="7030A0"/>
                <w:sz w:val="21"/>
                <w:szCs w:val="21"/>
              </w:rPr>
            </w:pPr>
          </w:p>
          <w:p w14:paraId="7D2105A0" w14:textId="77777777" w:rsidR="000A5284" w:rsidRPr="00047026" w:rsidRDefault="000A5284" w:rsidP="00695E9A">
            <w:pPr>
              <w:jc w:val="both"/>
              <w:rPr>
                <w:rFonts w:ascii="Arial" w:hAnsi="Arial" w:cs="Arial"/>
                <w:b/>
                <w:sz w:val="21"/>
                <w:szCs w:val="21"/>
              </w:rPr>
            </w:pPr>
            <w:r w:rsidRPr="00047026">
              <w:rPr>
                <w:rFonts w:ascii="Arial" w:hAnsi="Arial" w:cs="Arial"/>
                <w:b/>
                <w:sz w:val="21"/>
                <w:szCs w:val="21"/>
              </w:rPr>
              <w:t xml:space="preserve">Strengthening Community </w:t>
            </w:r>
          </w:p>
          <w:p w14:paraId="76E1D956" w14:textId="77777777" w:rsidR="000A5284" w:rsidRPr="006B4C7C" w:rsidRDefault="000A5284" w:rsidP="000A5284">
            <w:pPr>
              <w:ind w:firstLine="720"/>
              <w:jc w:val="both"/>
              <w:rPr>
                <w:sz w:val="21"/>
                <w:szCs w:val="21"/>
              </w:rPr>
            </w:pPr>
          </w:p>
          <w:p w14:paraId="515BAF27" w14:textId="77777777" w:rsidR="000A5284" w:rsidRPr="006B4C7C" w:rsidRDefault="000A5284" w:rsidP="00695E9A">
            <w:pPr>
              <w:pStyle w:val="ListParagraph"/>
              <w:numPr>
                <w:ilvl w:val="0"/>
                <w:numId w:val="26"/>
              </w:numPr>
              <w:jc w:val="both"/>
              <w:rPr>
                <w:rFonts w:ascii="Symbol" w:hAnsi="Symbol"/>
                <w:sz w:val="21"/>
                <w:szCs w:val="21"/>
              </w:rPr>
            </w:pPr>
            <w:r w:rsidRPr="006B4C7C">
              <w:rPr>
                <w:rFonts w:ascii="ArialMT" w:hAnsi="ArialMT"/>
                <w:sz w:val="21"/>
                <w:szCs w:val="21"/>
              </w:rPr>
              <w:t xml:space="preserve">Work with the Senior Leadership Team in developing the policies and practice, which promote inclusion, equality and the extended services that the school offers. </w:t>
            </w:r>
          </w:p>
          <w:p w14:paraId="455B4F32" w14:textId="77777777" w:rsidR="000A5284" w:rsidRPr="006B4C7C" w:rsidRDefault="000A5284" w:rsidP="00695E9A">
            <w:pPr>
              <w:pStyle w:val="ListParagraph"/>
              <w:numPr>
                <w:ilvl w:val="0"/>
                <w:numId w:val="26"/>
              </w:numPr>
              <w:jc w:val="both"/>
              <w:rPr>
                <w:rFonts w:ascii="Symbol" w:hAnsi="Symbol"/>
                <w:sz w:val="21"/>
                <w:szCs w:val="21"/>
              </w:rPr>
            </w:pPr>
            <w:r w:rsidRPr="006B4C7C">
              <w:rPr>
                <w:rFonts w:ascii="ArialMT" w:hAnsi="ArialMT"/>
                <w:sz w:val="21"/>
                <w:szCs w:val="21"/>
              </w:rPr>
              <w:t xml:space="preserve">Develop and maintain contact with all specialist support services as appropriate. </w:t>
            </w:r>
          </w:p>
          <w:p w14:paraId="5AFA1DCF" w14:textId="77777777" w:rsidR="000A5284" w:rsidRPr="006B4C7C" w:rsidRDefault="000A5284" w:rsidP="00695E9A">
            <w:pPr>
              <w:pStyle w:val="ListParagraph"/>
              <w:numPr>
                <w:ilvl w:val="0"/>
                <w:numId w:val="26"/>
              </w:numPr>
              <w:jc w:val="both"/>
              <w:rPr>
                <w:rFonts w:ascii="Symbol" w:hAnsi="Symbol"/>
                <w:sz w:val="21"/>
                <w:szCs w:val="21"/>
              </w:rPr>
            </w:pPr>
            <w:r w:rsidRPr="006B4C7C">
              <w:rPr>
                <w:rFonts w:ascii="ArialMT" w:hAnsi="ArialMT"/>
                <w:sz w:val="21"/>
                <w:szCs w:val="21"/>
              </w:rPr>
              <w:t xml:space="preserve">Promote the positive involvement of parents/carers in school life. </w:t>
            </w:r>
          </w:p>
          <w:p w14:paraId="48567693" w14:textId="77777777" w:rsidR="000A5284" w:rsidRPr="006B4C7C" w:rsidRDefault="000A5284" w:rsidP="00695E9A">
            <w:pPr>
              <w:pStyle w:val="ListParagraph"/>
              <w:numPr>
                <w:ilvl w:val="0"/>
                <w:numId w:val="26"/>
              </w:numPr>
              <w:jc w:val="both"/>
              <w:rPr>
                <w:rFonts w:ascii="Symbol" w:hAnsi="Symbol"/>
                <w:sz w:val="21"/>
                <w:szCs w:val="21"/>
              </w:rPr>
            </w:pPr>
            <w:r w:rsidRPr="006B4C7C">
              <w:rPr>
                <w:rFonts w:ascii="ArialMT" w:hAnsi="ArialMT"/>
                <w:sz w:val="21"/>
                <w:szCs w:val="21"/>
              </w:rPr>
              <w:t xml:space="preserve">Organise and conduct meetings where appropriate with parents and carers to ensure positive outcomes for all parties. </w:t>
            </w:r>
          </w:p>
          <w:p w14:paraId="380FC037" w14:textId="77777777" w:rsidR="000A5284" w:rsidRPr="006B4C7C" w:rsidRDefault="000A5284" w:rsidP="00695E9A">
            <w:pPr>
              <w:pStyle w:val="ListParagraph"/>
              <w:numPr>
                <w:ilvl w:val="0"/>
                <w:numId w:val="26"/>
              </w:numPr>
              <w:jc w:val="both"/>
              <w:rPr>
                <w:rFonts w:ascii="Symbol" w:hAnsi="Symbol"/>
                <w:sz w:val="21"/>
                <w:szCs w:val="21"/>
              </w:rPr>
            </w:pPr>
            <w:r w:rsidRPr="006B4C7C">
              <w:rPr>
                <w:rFonts w:ascii="ArialMT" w:hAnsi="ArialMT"/>
                <w:sz w:val="21"/>
                <w:szCs w:val="21"/>
              </w:rPr>
              <w:t xml:space="preserve">Strengthen partnership and community working. </w:t>
            </w:r>
          </w:p>
          <w:p w14:paraId="4F4DDD83" w14:textId="77777777" w:rsidR="000A5284" w:rsidRPr="006B4C7C" w:rsidRDefault="000A5284" w:rsidP="00695E9A">
            <w:pPr>
              <w:pStyle w:val="ListParagraph"/>
              <w:numPr>
                <w:ilvl w:val="0"/>
                <w:numId w:val="26"/>
              </w:numPr>
              <w:jc w:val="both"/>
              <w:rPr>
                <w:rFonts w:ascii="Symbol" w:hAnsi="Symbol"/>
                <w:sz w:val="21"/>
                <w:szCs w:val="21"/>
              </w:rPr>
            </w:pPr>
            <w:r w:rsidRPr="006B4C7C">
              <w:rPr>
                <w:rFonts w:ascii="ArialMT" w:hAnsi="ArialMT"/>
                <w:sz w:val="21"/>
                <w:szCs w:val="21"/>
              </w:rPr>
              <w:t xml:space="preserve">Promote positive relationships and work with colleagues in other schools and external agencies. </w:t>
            </w:r>
          </w:p>
          <w:p w14:paraId="7937DB21" w14:textId="4609F1E4" w:rsidR="000A5284" w:rsidRPr="00695E9A" w:rsidRDefault="000A5284" w:rsidP="00695E9A">
            <w:pPr>
              <w:pStyle w:val="ListParagraph"/>
              <w:numPr>
                <w:ilvl w:val="0"/>
                <w:numId w:val="26"/>
              </w:numPr>
              <w:jc w:val="both"/>
              <w:rPr>
                <w:rFonts w:ascii="Symbol" w:hAnsi="Symbol"/>
                <w:sz w:val="21"/>
                <w:szCs w:val="21"/>
              </w:rPr>
            </w:pPr>
            <w:r w:rsidRPr="00695E9A">
              <w:rPr>
                <w:rFonts w:ascii="ArialMT" w:hAnsi="ArialMT"/>
                <w:sz w:val="21"/>
                <w:szCs w:val="21"/>
              </w:rPr>
              <w:t xml:space="preserve">Work with the Senior Leadership Team to promote and market </w:t>
            </w:r>
            <w:r w:rsidR="00CD50FA">
              <w:rPr>
                <w:rFonts w:ascii="ArialMT" w:hAnsi="ArialMT"/>
                <w:sz w:val="21"/>
                <w:szCs w:val="21"/>
              </w:rPr>
              <w:t>NWKAPS Satellite school</w:t>
            </w:r>
            <w:r w:rsidRPr="00695E9A">
              <w:rPr>
                <w:rFonts w:ascii="ArialMT" w:hAnsi="ArialMT"/>
                <w:sz w:val="21"/>
                <w:szCs w:val="21"/>
              </w:rPr>
              <w:t>.</w:t>
            </w:r>
          </w:p>
          <w:p w14:paraId="6EDE7A72" w14:textId="77777777" w:rsidR="000A5284" w:rsidRDefault="000A5284" w:rsidP="000A5284">
            <w:pPr>
              <w:rPr>
                <w:rFonts w:ascii="Arial" w:hAnsi="Arial" w:cs="Arial"/>
                <w:b/>
              </w:rPr>
            </w:pPr>
          </w:p>
          <w:p w14:paraId="680C522F" w14:textId="77777777" w:rsidR="000A5284" w:rsidRDefault="000A5284" w:rsidP="000A5284">
            <w:pPr>
              <w:rPr>
                <w:rFonts w:ascii="Arial" w:hAnsi="Arial" w:cs="Arial"/>
                <w:b/>
              </w:rPr>
            </w:pPr>
          </w:p>
          <w:p w14:paraId="3BB9CF22" w14:textId="77777777" w:rsidR="000A5284" w:rsidRDefault="000A5284" w:rsidP="000A5284">
            <w:pPr>
              <w:jc w:val="center"/>
              <w:rPr>
                <w:rFonts w:ascii="Arial" w:hAnsi="Arial" w:cs="Arial"/>
                <w:b/>
              </w:rPr>
            </w:pPr>
          </w:p>
          <w:p w14:paraId="624C2111" w14:textId="77777777" w:rsidR="000A5284" w:rsidRDefault="000A5284" w:rsidP="000A5284">
            <w:pPr>
              <w:jc w:val="center"/>
              <w:rPr>
                <w:rFonts w:ascii="Arial" w:hAnsi="Arial" w:cs="Arial"/>
                <w:b/>
              </w:rPr>
            </w:pPr>
          </w:p>
        </w:tc>
      </w:tr>
    </w:tbl>
    <w:p w14:paraId="3E812D5C" w14:textId="77777777" w:rsidR="000D6539" w:rsidRDefault="000D6539" w:rsidP="00FC1E86">
      <w:pPr>
        <w:jc w:val="center"/>
        <w:rPr>
          <w:rFonts w:ascii="Arial" w:hAnsi="Arial" w:cs="Arial"/>
          <w:b/>
        </w:rPr>
      </w:pPr>
    </w:p>
    <w:p w14:paraId="7CB60267" w14:textId="77777777" w:rsidR="00047026" w:rsidRPr="00047026" w:rsidRDefault="00047026" w:rsidP="00047026">
      <w:pPr>
        <w:ind w:left="720"/>
        <w:rPr>
          <w:rFonts w:ascii="Arial" w:hAnsi="Arial" w:cs="Arial"/>
          <w:b/>
          <w:sz w:val="21"/>
          <w:szCs w:val="21"/>
        </w:rPr>
      </w:pPr>
    </w:p>
    <w:p w14:paraId="6D871D68" w14:textId="77777777" w:rsidR="00F478EB" w:rsidRDefault="00F478EB" w:rsidP="00695E9A">
      <w:pPr>
        <w:rPr>
          <w:rFonts w:ascii="Arial" w:hAnsi="Arial" w:cs="Arial"/>
          <w:b/>
          <w:sz w:val="21"/>
          <w:szCs w:val="21"/>
        </w:rPr>
      </w:pPr>
    </w:p>
    <w:p w14:paraId="737FFF83" w14:textId="77777777" w:rsidR="00F478EB" w:rsidRDefault="00F478EB" w:rsidP="00047026"/>
    <w:p w14:paraId="107A319D" w14:textId="77777777" w:rsidR="00F478EB" w:rsidRDefault="00F478EB" w:rsidP="00047026"/>
    <w:p w14:paraId="3ACE129A" w14:textId="77777777" w:rsidR="00F478EB" w:rsidRDefault="00F478EB" w:rsidP="00047026"/>
    <w:p w14:paraId="0EAC6B20" w14:textId="77777777" w:rsidR="00F478EB" w:rsidRDefault="00F478EB" w:rsidP="00047026"/>
    <w:p w14:paraId="0796618D" w14:textId="77777777" w:rsidR="00F478EB" w:rsidRDefault="00F478EB" w:rsidP="00047026"/>
    <w:p w14:paraId="2F29172B" w14:textId="77777777" w:rsidR="00F478EB" w:rsidRDefault="00F478EB" w:rsidP="00047026"/>
    <w:p w14:paraId="566AA842" w14:textId="77777777" w:rsidR="00F478EB" w:rsidRDefault="00F478EB" w:rsidP="00047026"/>
    <w:p w14:paraId="54C5CB6F" w14:textId="77777777" w:rsidR="00F478EB" w:rsidRDefault="00F478EB" w:rsidP="00047026"/>
    <w:p w14:paraId="431A4AE6" w14:textId="77777777" w:rsidR="00F478EB" w:rsidRDefault="00F478EB" w:rsidP="00047026"/>
    <w:p w14:paraId="62B830C5" w14:textId="77777777" w:rsidR="00F478EB" w:rsidRDefault="00F478EB" w:rsidP="00047026"/>
    <w:p w14:paraId="4F33DFE4" w14:textId="77777777" w:rsidR="00F478EB" w:rsidRDefault="00F478EB" w:rsidP="00047026"/>
    <w:p w14:paraId="1420FE01" w14:textId="77777777" w:rsidR="00F478EB" w:rsidRDefault="00F478EB" w:rsidP="00047026"/>
    <w:p w14:paraId="50BD2D7A" w14:textId="77777777" w:rsidR="006B4C7C" w:rsidRDefault="006B4C7C" w:rsidP="00047026"/>
    <w:p w14:paraId="0486753E" w14:textId="77777777" w:rsidR="006B4C7C" w:rsidRDefault="006B4C7C" w:rsidP="00047026"/>
    <w:p w14:paraId="7697B623" w14:textId="77777777" w:rsidR="00F478EB" w:rsidRPr="00F478EB" w:rsidRDefault="00F478EB" w:rsidP="00F478EB">
      <w:pPr>
        <w:jc w:val="center"/>
        <w:rPr>
          <w:rFonts w:ascii="Arial" w:hAnsi="Arial" w:cs="Arial"/>
          <w:b/>
          <w:sz w:val="22"/>
          <w:szCs w:val="22"/>
        </w:rPr>
      </w:pPr>
      <w:bookmarkStart w:id="0" w:name="_GoBack"/>
      <w:bookmarkEnd w:id="0"/>
      <w:r w:rsidRPr="00F478EB">
        <w:rPr>
          <w:rFonts w:ascii="Arial" w:hAnsi="Arial" w:cs="Arial"/>
          <w:b/>
          <w:sz w:val="22"/>
          <w:szCs w:val="22"/>
        </w:rPr>
        <w:lastRenderedPageBreak/>
        <w:t>PERSONAL SPECIFICATION</w:t>
      </w:r>
    </w:p>
    <w:p w14:paraId="3533422C" w14:textId="77777777" w:rsidR="00F478EB" w:rsidRDefault="00F478EB" w:rsidP="00F478EB">
      <w:pPr>
        <w:jc w:val="both"/>
        <w:rPr>
          <w:rFonts w:ascii="Arial" w:hAnsi="Arial" w:cs="Arial"/>
          <w:sz w:val="22"/>
          <w:szCs w:val="22"/>
        </w:rPr>
      </w:pPr>
    </w:p>
    <w:p w14:paraId="0A7E5A4B" w14:textId="77777777" w:rsidR="00F478EB" w:rsidRDefault="00F478EB" w:rsidP="00F478EB">
      <w:pPr>
        <w:jc w:val="both"/>
        <w:rPr>
          <w:rFonts w:ascii="Arial" w:hAnsi="Arial" w:cs="Arial"/>
          <w:sz w:val="21"/>
          <w:szCs w:val="21"/>
        </w:rPr>
      </w:pPr>
      <w:r w:rsidRPr="00F478EB">
        <w:rPr>
          <w:rFonts w:ascii="Arial" w:hAnsi="Arial" w:cs="Arial"/>
          <w:sz w:val="21"/>
          <w:szCs w:val="21"/>
        </w:rPr>
        <w:t xml:space="preserve">The person specification shows the abilities and skills you will need to carry out the duties in the job description.  Short listing is carried out on the basis of how well you meet the requirements of the person specification.  </w:t>
      </w:r>
      <w:r w:rsidRPr="00F478EB">
        <w:rPr>
          <w:rFonts w:ascii="Arial" w:hAnsi="Arial" w:cs="Arial"/>
          <w:b/>
          <w:sz w:val="21"/>
          <w:szCs w:val="21"/>
        </w:rPr>
        <w:t>You should mention any experience you have had which shows how you could meet these requirements when you fill in your application form</w:t>
      </w:r>
      <w:r w:rsidRPr="00F478EB">
        <w:rPr>
          <w:rFonts w:ascii="Arial" w:hAnsi="Arial" w:cs="Arial"/>
          <w:sz w:val="21"/>
          <w:szCs w:val="21"/>
        </w:rPr>
        <w:t xml:space="preserve">.  </w:t>
      </w:r>
    </w:p>
    <w:p w14:paraId="2C5AAD97" w14:textId="77777777" w:rsidR="00F478EB" w:rsidRPr="00F478EB" w:rsidRDefault="00F478EB" w:rsidP="00F478EB">
      <w:pPr>
        <w:jc w:val="both"/>
        <w:rPr>
          <w:rFonts w:ascii="Arial" w:hAnsi="Arial" w:cs="Arial"/>
          <w:b/>
          <w:sz w:val="21"/>
          <w:szCs w:val="21"/>
        </w:rPr>
      </w:pPr>
    </w:p>
    <w:tbl>
      <w:tblPr>
        <w:tblpPr w:leftFromText="180" w:rightFromText="180" w:vertAnchor="text" w:horzAnchor="margin" w:tblpY="9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275"/>
        <w:gridCol w:w="1276"/>
        <w:gridCol w:w="822"/>
      </w:tblGrid>
      <w:tr w:rsidR="00F478EB" w:rsidRPr="00CD38B0" w14:paraId="116E5BB6" w14:textId="77777777" w:rsidTr="0071323E">
        <w:trPr>
          <w:trHeight w:hRule="exact" w:val="338"/>
        </w:trPr>
        <w:tc>
          <w:tcPr>
            <w:tcW w:w="7792" w:type="dxa"/>
            <w:shd w:val="clear" w:color="auto" w:fill="auto"/>
          </w:tcPr>
          <w:p w14:paraId="2DC23221" w14:textId="77777777" w:rsidR="00F478EB" w:rsidRPr="00CD38B0" w:rsidRDefault="00F478EB" w:rsidP="00F478EB">
            <w:pPr>
              <w:jc w:val="center"/>
              <w:rPr>
                <w:rFonts w:ascii="Arial" w:hAnsi="Arial" w:cs="Arial"/>
                <w:b/>
                <w:sz w:val="21"/>
                <w:szCs w:val="21"/>
              </w:rPr>
            </w:pPr>
          </w:p>
        </w:tc>
        <w:tc>
          <w:tcPr>
            <w:tcW w:w="1275" w:type="dxa"/>
            <w:shd w:val="clear" w:color="auto" w:fill="auto"/>
          </w:tcPr>
          <w:p w14:paraId="0E09DF47" w14:textId="77777777" w:rsidR="00F478EB" w:rsidRPr="00CD38B0" w:rsidRDefault="00F478EB" w:rsidP="00F478EB">
            <w:pPr>
              <w:jc w:val="center"/>
              <w:rPr>
                <w:rFonts w:ascii="Arial" w:hAnsi="Arial" w:cs="Arial"/>
                <w:b/>
                <w:sz w:val="21"/>
                <w:szCs w:val="21"/>
              </w:rPr>
            </w:pPr>
            <w:r w:rsidRPr="00CD38B0">
              <w:rPr>
                <w:rFonts w:ascii="Arial" w:hAnsi="Arial" w:cs="Arial"/>
                <w:b/>
                <w:sz w:val="21"/>
                <w:szCs w:val="21"/>
              </w:rPr>
              <w:t>Essential</w:t>
            </w:r>
          </w:p>
        </w:tc>
        <w:tc>
          <w:tcPr>
            <w:tcW w:w="1276" w:type="dxa"/>
            <w:shd w:val="clear" w:color="auto" w:fill="auto"/>
          </w:tcPr>
          <w:p w14:paraId="2BC75E9E" w14:textId="77777777" w:rsidR="00F478EB" w:rsidRPr="00CD38B0" w:rsidRDefault="00F478EB" w:rsidP="00F478EB">
            <w:pPr>
              <w:jc w:val="center"/>
              <w:rPr>
                <w:rFonts w:ascii="Arial" w:hAnsi="Arial" w:cs="Arial"/>
                <w:b/>
                <w:sz w:val="21"/>
                <w:szCs w:val="21"/>
              </w:rPr>
            </w:pPr>
            <w:r w:rsidRPr="00CD38B0">
              <w:rPr>
                <w:rFonts w:ascii="Arial" w:hAnsi="Arial" w:cs="Arial"/>
                <w:b/>
                <w:sz w:val="21"/>
                <w:szCs w:val="21"/>
              </w:rPr>
              <w:t>Desirable</w:t>
            </w:r>
          </w:p>
        </w:tc>
        <w:tc>
          <w:tcPr>
            <w:tcW w:w="822" w:type="dxa"/>
          </w:tcPr>
          <w:p w14:paraId="1A85933D" w14:textId="77777777" w:rsidR="00F478EB" w:rsidRPr="00CD38B0" w:rsidRDefault="00F478EB" w:rsidP="00F478EB">
            <w:pPr>
              <w:jc w:val="center"/>
              <w:rPr>
                <w:rFonts w:ascii="Arial" w:hAnsi="Arial" w:cs="Arial"/>
                <w:b/>
                <w:sz w:val="21"/>
                <w:szCs w:val="21"/>
              </w:rPr>
            </w:pPr>
            <w:r w:rsidRPr="00CD38B0">
              <w:rPr>
                <w:rFonts w:ascii="Arial" w:hAnsi="Arial" w:cs="Arial"/>
                <w:b/>
                <w:sz w:val="21"/>
                <w:szCs w:val="21"/>
              </w:rPr>
              <w:t>MOA</w:t>
            </w:r>
          </w:p>
        </w:tc>
      </w:tr>
      <w:tr w:rsidR="00F478EB" w:rsidRPr="00CD38B0" w14:paraId="27330D9C" w14:textId="77777777" w:rsidTr="0071323E">
        <w:trPr>
          <w:trHeight w:hRule="exact" w:val="380"/>
        </w:trPr>
        <w:tc>
          <w:tcPr>
            <w:tcW w:w="7792" w:type="dxa"/>
            <w:shd w:val="clear" w:color="auto" w:fill="D9D9D9" w:themeFill="background1" w:themeFillShade="D9"/>
          </w:tcPr>
          <w:p w14:paraId="51C112B5" w14:textId="77777777" w:rsidR="00F478EB" w:rsidRPr="00CD38B0" w:rsidRDefault="00F478EB" w:rsidP="00F478EB">
            <w:pPr>
              <w:rPr>
                <w:rFonts w:ascii="Arial" w:hAnsi="Arial" w:cs="Arial"/>
                <w:b/>
                <w:sz w:val="21"/>
                <w:szCs w:val="21"/>
              </w:rPr>
            </w:pPr>
            <w:r w:rsidRPr="00CD38B0">
              <w:rPr>
                <w:rFonts w:ascii="Arial" w:hAnsi="Arial" w:cs="Arial"/>
                <w:b/>
                <w:sz w:val="21"/>
                <w:szCs w:val="21"/>
              </w:rPr>
              <w:t>Qualifications</w:t>
            </w:r>
          </w:p>
        </w:tc>
        <w:tc>
          <w:tcPr>
            <w:tcW w:w="1275" w:type="dxa"/>
            <w:shd w:val="clear" w:color="auto" w:fill="D9D9D9" w:themeFill="background1" w:themeFillShade="D9"/>
          </w:tcPr>
          <w:p w14:paraId="76F78F6E" w14:textId="77777777" w:rsidR="00F478EB" w:rsidRPr="00CD38B0" w:rsidRDefault="00F478EB" w:rsidP="00F478EB">
            <w:pPr>
              <w:jc w:val="center"/>
              <w:rPr>
                <w:rFonts w:ascii="Wingdings" w:hAnsi="Wingdings"/>
                <w:sz w:val="21"/>
                <w:szCs w:val="21"/>
              </w:rPr>
            </w:pPr>
          </w:p>
        </w:tc>
        <w:tc>
          <w:tcPr>
            <w:tcW w:w="1276" w:type="dxa"/>
            <w:shd w:val="clear" w:color="auto" w:fill="D9D9D9" w:themeFill="background1" w:themeFillShade="D9"/>
          </w:tcPr>
          <w:p w14:paraId="12465B76" w14:textId="77777777" w:rsidR="00F478EB" w:rsidRPr="00CD38B0" w:rsidRDefault="00F478EB" w:rsidP="00F478EB">
            <w:pPr>
              <w:jc w:val="center"/>
              <w:rPr>
                <w:rFonts w:ascii="Arial" w:hAnsi="Arial" w:cs="Arial"/>
                <w:sz w:val="21"/>
                <w:szCs w:val="21"/>
              </w:rPr>
            </w:pPr>
          </w:p>
        </w:tc>
        <w:tc>
          <w:tcPr>
            <w:tcW w:w="822" w:type="dxa"/>
            <w:shd w:val="clear" w:color="auto" w:fill="D9D9D9" w:themeFill="background1" w:themeFillShade="D9"/>
          </w:tcPr>
          <w:p w14:paraId="302F71F2" w14:textId="77777777" w:rsidR="00F478EB" w:rsidRPr="00CD38B0" w:rsidRDefault="00F478EB" w:rsidP="00F478EB">
            <w:pPr>
              <w:jc w:val="center"/>
              <w:rPr>
                <w:rFonts w:ascii="Arial" w:hAnsi="Arial" w:cs="Arial"/>
                <w:sz w:val="21"/>
                <w:szCs w:val="21"/>
              </w:rPr>
            </w:pPr>
          </w:p>
        </w:tc>
      </w:tr>
      <w:tr w:rsidR="00F478EB" w:rsidRPr="00CD38B0" w14:paraId="47ED7AF2" w14:textId="77777777" w:rsidTr="0071323E">
        <w:trPr>
          <w:trHeight w:hRule="exact" w:val="388"/>
        </w:trPr>
        <w:tc>
          <w:tcPr>
            <w:tcW w:w="7792" w:type="dxa"/>
            <w:shd w:val="clear" w:color="auto" w:fill="auto"/>
          </w:tcPr>
          <w:p w14:paraId="6C9DD217" w14:textId="77777777" w:rsidR="00F478EB" w:rsidRPr="00CD38B0" w:rsidRDefault="00F478EB" w:rsidP="00F478EB">
            <w:pPr>
              <w:overflowPunct w:val="0"/>
              <w:autoSpaceDE w:val="0"/>
              <w:autoSpaceDN w:val="0"/>
              <w:adjustRightInd w:val="0"/>
              <w:textAlignment w:val="baseline"/>
              <w:rPr>
                <w:rFonts w:ascii="Arial" w:hAnsi="Arial" w:cs="Arial"/>
                <w:sz w:val="21"/>
                <w:szCs w:val="21"/>
              </w:rPr>
            </w:pPr>
            <w:r w:rsidRPr="00CD38B0">
              <w:rPr>
                <w:rFonts w:ascii="Arial" w:hAnsi="Arial" w:cs="Arial"/>
                <w:sz w:val="21"/>
                <w:szCs w:val="21"/>
              </w:rPr>
              <w:t>Qualified Teacher Status</w:t>
            </w:r>
            <w:r w:rsidR="0071323E">
              <w:rPr>
                <w:rFonts w:ascii="Arial" w:hAnsi="Arial" w:cs="Arial"/>
                <w:sz w:val="21"/>
                <w:szCs w:val="21"/>
              </w:rPr>
              <w:t>.</w:t>
            </w:r>
          </w:p>
        </w:tc>
        <w:tc>
          <w:tcPr>
            <w:tcW w:w="1275" w:type="dxa"/>
            <w:shd w:val="clear" w:color="auto" w:fill="auto"/>
          </w:tcPr>
          <w:p w14:paraId="7D91B3F0" w14:textId="77777777" w:rsidR="00F478EB" w:rsidRPr="00CD38B0" w:rsidRDefault="00F478EB" w:rsidP="00F478EB">
            <w:pPr>
              <w:jc w:val="center"/>
              <w:rPr>
                <w:rFonts w:ascii="Wingdings" w:hAnsi="Wingdings"/>
                <w:sz w:val="21"/>
                <w:szCs w:val="21"/>
              </w:rPr>
            </w:pPr>
            <w:r w:rsidRPr="00CD38B0">
              <w:rPr>
                <w:rFonts w:ascii="Wingdings" w:hAnsi="Wingdings"/>
                <w:sz w:val="21"/>
                <w:szCs w:val="21"/>
              </w:rPr>
              <w:sym w:font="Wingdings" w:char="F0FC"/>
            </w:r>
          </w:p>
        </w:tc>
        <w:tc>
          <w:tcPr>
            <w:tcW w:w="1276" w:type="dxa"/>
            <w:shd w:val="clear" w:color="auto" w:fill="auto"/>
          </w:tcPr>
          <w:p w14:paraId="59B0FA7E" w14:textId="77777777" w:rsidR="00F478EB" w:rsidRPr="00CD38B0" w:rsidRDefault="00F478EB" w:rsidP="00F478EB">
            <w:pPr>
              <w:jc w:val="center"/>
              <w:rPr>
                <w:rFonts w:ascii="Arial" w:hAnsi="Arial" w:cs="Arial"/>
                <w:sz w:val="21"/>
                <w:szCs w:val="21"/>
              </w:rPr>
            </w:pPr>
          </w:p>
        </w:tc>
        <w:tc>
          <w:tcPr>
            <w:tcW w:w="822" w:type="dxa"/>
          </w:tcPr>
          <w:p w14:paraId="75869ACC" w14:textId="77777777" w:rsidR="00F478EB" w:rsidRPr="00CD38B0" w:rsidRDefault="00420000" w:rsidP="00F478EB">
            <w:pPr>
              <w:jc w:val="center"/>
              <w:rPr>
                <w:rFonts w:ascii="Arial" w:hAnsi="Arial" w:cs="Arial"/>
                <w:sz w:val="21"/>
                <w:szCs w:val="21"/>
              </w:rPr>
            </w:pPr>
            <w:r>
              <w:rPr>
                <w:rFonts w:ascii="Arial" w:hAnsi="Arial" w:cs="Arial"/>
                <w:sz w:val="21"/>
                <w:szCs w:val="21"/>
              </w:rPr>
              <w:t>C</w:t>
            </w:r>
          </w:p>
        </w:tc>
      </w:tr>
      <w:tr w:rsidR="00F478EB" w:rsidRPr="00CD38B0" w14:paraId="295946F9" w14:textId="77777777" w:rsidTr="0071323E">
        <w:trPr>
          <w:trHeight w:hRule="exact" w:val="604"/>
        </w:trPr>
        <w:tc>
          <w:tcPr>
            <w:tcW w:w="7792" w:type="dxa"/>
            <w:shd w:val="clear" w:color="auto" w:fill="auto"/>
          </w:tcPr>
          <w:p w14:paraId="7C92730C" w14:textId="77777777" w:rsidR="0071323E" w:rsidRPr="00CD38B0" w:rsidRDefault="0071323E" w:rsidP="0071323E">
            <w:pPr>
              <w:overflowPunct w:val="0"/>
              <w:autoSpaceDE w:val="0"/>
              <w:autoSpaceDN w:val="0"/>
              <w:adjustRightInd w:val="0"/>
              <w:textAlignment w:val="baseline"/>
              <w:rPr>
                <w:rFonts w:ascii="Arial" w:hAnsi="Arial" w:cs="Arial"/>
                <w:sz w:val="21"/>
                <w:szCs w:val="21"/>
              </w:rPr>
            </w:pPr>
            <w:r w:rsidRPr="00282651">
              <w:rPr>
                <w:rFonts w:ascii="Arial" w:hAnsi="Arial" w:cs="Arial"/>
                <w:sz w:val="21"/>
                <w:szCs w:val="21"/>
              </w:rPr>
              <w:t xml:space="preserve">To have or be willing to study for the </w:t>
            </w:r>
            <w:r w:rsidRPr="00CD38B0">
              <w:rPr>
                <w:rFonts w:ascii="Arial" w:hAnsi="Arial" w:cs="Arial"/>
                <w:sz w:val="21"/>
                <w:szCs w:val="21"/>
              </w:rPr>
              <w:t>N</w:t>
            </w:r>
            <w:r>
              <w:rPr>
                <w:rFonts w:ascii="Arial" w:hAnsi="Arial" w:cs="Arial"/>
                <w:sz w:val="21"/>
                <w:szCs w:val="21"/>
              </w:rPr>
              <w:t xml:space="preserve">ational </w:t>
            </w:r>
            <w:r w:rsidRPr="00CD38B0">
              <w:rPr>
                <w:rFonts w:ascii="Arial" w:hAnsi="Arial" w:cs="Arial"/>
                <w:sz w:val="21"/>
                <w:szCs w:val="21"/>
              </w:rPr>
              <w:t>P</w:t>
            </w:r>
            <w:r>
              <w:rPr>
                <w:rFonts w:ascii="Arial" w:hAnsi="Arial" w:cs="Arial"/>
                <w:sz w:val="21"/>
                <w:szCs w:val="21"/>
              </w:rPr>
              <w:t xml:space="preserve">rofessional </w:t>
            </w:r>
            <w:r w:rsidRPr="00CD38B0">
              <w:rPr>
                <w:rFonts w:ascii="Arial" w:hAnsi="Arial" w:cs="Arial"/>
                <w:sz w:val="21"/>
                <w:szCs w:val="21"/>
              </w:rPr>
              <w:t>Q</w:t>
            </w:r>
            <w:r>
              <w:rPr>
                <w:rFonts w:ascii="Arial" w:hAnsi="Arial" w:cs="Arial"/>
                <w:sz w:val="21"/>
                <w:szCs w:val="21"/>
              </w:rPr>
              <w:t xml:space="preserve">ualification in </w:t>
            </w:r>
            <w:r w:rsidRPr="00CD38B0">
              <w:rPr>
                <w:rFonts w:ascii="Arial" w:hAnsi="Arial" w:cs="Arial"/>
                <w:sz w:val="21"/>
                <w:szCs w:val="21"/>
              </w:rPr>
              <w:t>H</w:t>
            </w:r>
            <w:r>
              <w:rPr>
                <w:rFonts w:ascii="Arial" w:hAnsi="Arial" w:cs="Arial"/>
                <w:sz w:val="21"/>
                <w:szCs w:val="21"/>
              </w:rPr>
              <w:t>eadship.</w:t>
            </w:r>
          </w:p>
          <w:p w14:paraId="19548B19" w14:textId="77777777" w:rsidR="00F478EB" w:rsidRPr="00CD38B0" w:rsidRDefault="00F478EB" w:rsidP="00F478EB">
            <w:pPr>
              <w:overflowPunct w:val="0"/>
              <w:autoSpaceDE w:val="0"/>
              <w:autoSpaceDN w:val="0"/>
              <w:adjustRightInd w:val="0"/>
              <w:textAlignment w:val="baseline"/>
              <w:rPr>
                <w:rFonts w:ascii="Arial" w:hAnsi="Arial" w:cs="Arial"/>
                <w:sz w:val="21"/>
                <w:szCs w:val="21"/>
              </w:rPr>
            </w:pPr>
          </w:p>
        </w:tc>
        <w:tc>
          <w:tcPr>
            <w:tcW w:w="1275" w:type="dxa"/>
            <w:shd w:val="clear" w:color="auto" w:fill="auto"/>
          </w:tcPr>
          <w:p w14:paraId="5B68FBBF" w14:textId="77777777" w:rsidR="00F478EB" w:rsidRPr="00CD38B0" w:rsidRDefault="006C6FD9" w:rsidP="00F478EB">
            <w:pPr>
              <w:jc w:val="center"/>
              <w:rPr>
                <w:rFonts w:ascii="Wingdings" w:hAnsi="Wingdings"/>
                <w:sz w:val="21"/>
                <w:szCs w:val="21"/>
              </w:rPr>
            </w:pPr>
            <w:r w:rsidRPr="00CD38B0">
              <w:rPr>
                <w:rFonts w:ascii="Arial" w:hAnsi="Arial" w:cs="Arial"/>
                <w:sz w:val="21"/>
                <w:szCs w:val="21"/>
              </w:rPr>
              <w:sym w:font="Wingdings" w:char="F0FC"/>
            </w:r>
          </w:p>
        </w:tc>
        <w:tc>
          <w:tcPr>
            <w:tcW w:w="1276" w:type="dxa"/>
            <w:shd w:val="clear" w:color="auto" w:fill="auto"/>
          </w:tcPr>
          <w:p w14:paraId="658EBB08" w14:textId="77777777" w:rsidR="00F478EB" w:rsidRPr="00CD38B0" w:rsidRDefault="00F478EB" w:rsidP="00F478EB">
            <w:pPr>
              <w:jc w:val="center"/>
              <w:rPr>
                <w:rFonts w:ascii="Arial" w:hAnsi="Arial" w:cs="Arial"/>
                <w:sz w:val="21"/>
                <w:szCs w:val="21"/>
              </w:rPr>
            </w:pPr>
          </w:p>
        </w:tc>
        <w:tc>
          <w:tcPr>
            <w:tcW w:w="822" w:type="dxa"/>
          </w:tcPr>
          <w:p w14:paraId="2FAA0A48" w14:textId="77777777" w:rsidR="00F478EB" w:rsidRPr="00CD38B0" w:rsidRDefault="0071323E" w:rsidP="00F478EB">
            <w:pPr>
              <w:jc w:val="center"/>
              <w:rPr>
                <w:rFonts w:ascii="Arial" w:hAnsi="Arial" w:cs="Arial"/>
                <w:sz w:val="21"/>
                <w:szCs w:val="21"/>
              </w:rPr>
            </w:pPr>
            <w:r>
              <w:rPr>
                <w:rFonts w:ascii="Arial" w:hAnsi="Arial" w:cs="Arial"/>
                <w:sz w:val="21"/>
                <w:szCs w:val="21"/>
              </w:rPr>
              <w:t xml:space="preserve">A, </w:t>
            </w:r>
            <w:r w:rsidR="00420000">
              <w:rPr>
                <w:rFonts w:ascii="Arial" w:hAnsi="Arial" w:cs="Arial"/>
                <w:sz w:val="21"/>
                <w:szCs w:val="21"/>
              </w:rPr>
              <w:t>C</w:t>
            </w:r>
          </w:p>
        </w:tc>
      </w:tr>
      <w:tr w:rsidR="00F478EB" w:rsidRPr="00CD38B0" w14:paraId="33EC6BDD" w14:textId="77777777" w:rsidTr="0071323E">
        <w:trPr>
          <w:trHeight w:hRule="exact" w:val="284"/>
        </w:trPr>
        <w:tc>
          <w:tcPr>
            <w:tcW w:w="7792" w:type="dxa"/>
            <w:tcBorders>
              <w:top w:val="single" w:sz="4" w:space="0" w:color="auto"/>
              <w:left w:val="single" w:sz="4" w:space="0" w:color="auto"/>
            </w:tcBorders>
            <w:shd w:val="pct12" w:color="auto" w:fill="auto"/>
          </w:tcPr>
          <w:p w14:paraId="610477A0" w14:textId="77777777" w:rsidR="00F478EB" w:rsidRPr="00CD38B0" w:rsidRDefault="00EF44FB" w:rsidP="00EF44FB">
            <w:pPr>
              <w:rPr>
                <w:rFonts w:ascii="Arial" w:hAnsi="Arial" w:cs="Arial"/>
                <w:b/>
                <w:sz w:val="21"/>
                <w:szCs w:val="21"/>
              </w:rPr>
            </w:pPr>
            <w:r w:rsidRPr="00CD38B0">
              <w:rPr>
                <w:rFonts w:ascii="Arial" w:hAnsi="Arial" w:cs="Arial"/>
                <w:b/>
                <w:sz w:val="21"/>
                <w:szCs w:val="21"/>
              </w:rPr>
              <w:t>Experience and knowledge</w:t>
            </w:r>
          </w:p>
        </w:tc>
        <w:tc>
          <w:tcPr>
            <w:tcW w:w="1275" w:type="dxa"/>
            <w:tcBorders>
              <w:bottom w:val="single" w:sz="4" w:space="0" w:color="auto"/>
            </w:tcBorders>
            <w:shd w:val="pct12" w:color="auto" w:fill="auto"/>
          </w:tcPr>
          <w:p w14:paraId="036E25AC" w14:textId="77777777" w:rsidR="00F478EB" w:rsidRPr="00CD38B0" w:rsidRDefault="00F478EB" w:rsidP="00F478EB">
            <w:pPr>
              <w:jc w:val="center"/>
              <w:rPr>
                <w:sz w:val="21"/>
                <w:szCs w:val="21"/>
              </w:rPr>
            </w:pPr>
          </w:p>
        </w:tc>
        <w:tc>
          <w:tcPr>
            <w:tcW w:w="1276" w:type="dxa"/>
            <w:tcBorders>
              <w:bottom w:val="single" w:sz="4" w:space="0" w:color="auto"/>
            </w:tcBorders>
            <w:shd w:val="pct12" w:color="auto" w:fill="auto"/>
          </w:tcPr>
          <w:p w14:paraId="33A7E438" w14:textId="77777777" w:rsidR="00F478EB" w:rsidRPr="00CD38B0" w:rsidRDefault="00F478EB" w:rsidP="00F478EB">
            <w:pPr>
              <w:jc w:val="center"/>
              <w:rPr>
                <w:rFonts w:ascii="Wingdings" w:hAnsi="Wingdings"/>
                <w:sz w:val="21"/>
                <w:szCs w:val="21"/>
              </w:rPr>
            </w:pPr>
          </w:p>
        </w:tc>
        <w:tc>
          <w:tcPr>
            <w:tcW w:w="822" w:type="dxa"/>
            <w:tcBorders>
              <w:bottom w:val="single" w:sz="4" w:space="0" w:color="auto"/>
            </w:tcBorders>
            <w:shd w:val="pct12" w:color="auto" w:fill="auto"/>
          </w:tcPr>
          <w:p w14:paraId="4AEAFCAE" w14:textId="77777777" w:rsidR="00F478EB" w:rsidRPr="00CD38B0" w:rsidRDefault="00F478EB" w:rsidP="00F478EB">
            <w:pPr>
              <w:jc w:val="center"/>
              <w:rPr>
                <w:rFonts w:ascii="Wingdings" w:hAnsi="Wingdings"/>
                <w:sz w:val="21"/>
                <w:szCs w:val="21"/>
              </w:rPr>
            </w:pPr>
          </w:p>
        </w:tc>
      </w:tr>
      <w:tr w:rsidR="006C6FD9" w:rsidRPr="00CD38B0" w14:paraId="65B59281" w14:textId="77777777" w:rsidTr="0071323E">
        <w:trPr>
          <w:trHeight w:hRule="exact" w:val="434"/>
        </w:trPr>
        <w:tc>
          <w:tcPr>
            <w:tcW w:w="7792" w:type="dxa"/>
            <w:tcBorders>
              <w:left w:val="single" w:sz="4" w:space="0" w:color="auto"/>
              <w:bottom w:val="nil"/>
            </w:tcBorders>
            <w:shd w:val="clear" w:color="auto" w:fill="auto"/>
          </w:tcPr>
          <w:p w14:paraId="0FF2D029" w14:textId="77777777" w:rsidR="006C6FD9" w:rsidRPr="00CD38B0" w:rsidRDefault="006C6FD9" w:rsidP="006C6FD9">
            <w:pPr>
              <w:rPr>
                <w:rFonts w:ascii="Arial" w:hAnsi="Arial" w:cs="Arial"/>
                <w:sz w:val="21"/>
                <w:szCs w:val="21"/>
              </w:rPr>
            </w:pPr>
            <w:r w:rsidRPr="00CD38B0">
              <w:rPr>
                <w:rFonts w:ascii="Arial" w:hAnsi="Arial" w:cs="Arial"/>
                <w:sz w:val="21"/>
                <w:szCs w:val="21"/>
              </w:rPr>
              <w:t>Proven leadership within a school through Ofsted.</w:t>
            </w:r>
          </w:p>
        </w:tc>
        <w:tc>
          <w:tcPr>
            <w:tcW w:w="1275" w:type="dxa"/>
            <w:shd w:val="clear" w:color="auto" w:fill="auto"/>
          </w:tcPr>
          <w:p w14:paraId="71286452" w14:textId="77777777" w:rsidR="006C6FD9" w:rsidRDefault="006C6FD9" w:rsidP="006C6FD9">
            <w:pPr>
              <w:jc w:val="center"/>
            </w:pPr>
            <w:r w:rsidRPr="0051085E">
              <w:rPr>
                <w:rFonts w:ascii="Arial" w:hAnsi="Arial" w:cs="Arial"/>
                <w:sz w:val="21"/>
                <w:szCs w:val="21"/>
              </w:rPr>
              <w:sym w:font="Wingdings" w:char="F0FC"/>
            </w:r>
          </w:p>
        </w:tc>
        <w:tc>
          <w:tcPr>
            <w:tcW w:w="1276" w:type="dxa"/>
            <w:shd w:val="clear" w:color="auto" w:fill="auto"/>
          </w:tcPr>
          <w:p w14:paraId="359D9D2B" w14:textId="77777777" w:rsidR="006C6FD9" w:rsidRPr="00CD38B0" w:rsidRDefault="006C6FD9" w:rsidP="006C6FD9">
            <w:pPr>
              <w:jc w:val="center"/>
              <w:rPr>
                <w:rFonts w:ascii="Arial" w:hAnsi="Arial" w:cs="Arial"/>
                <w:sz w:val="21"/>
                <w:szCs w:val="21"/>
              </w:rPr>
            </w:pPr>
          </w:p>
        </w:tc>
        <w:tc>
          <w:tcPr>
            <w:tcW w:w="822" w:type="dxa"/>
          </w:tcPr>
          <w:p w14:paraId="7AA34C5D" w14:textId="77777777" w:rsidR="006C6FD9" w:rsidRPr="00CD38B0" w:rsidRDefault="006C6FD9" w:rsidP="006C6FD9">
            <w:pPr>
              <w:jc w:val="center"/>
              <w:rPr>
                <w:rFonts w:ascii="Arial" w:hAnsi="Arial" w:cs="Arial"/>
                <w:sz w:val="21"/>
                <w:szCs w:val="21"/>
              </w:rPr>
            </w:pPr>
            <w:r>
              <w:rPr>
                <w:rFonts w:ascii="Arial" w:hAnsi="Arial" w:cs="Arial"/>
                <w:sz w:val="21"/>
                <w:szCs w:val="21"/>
              </w:rPr>
              <w:t>A, I</w:t>
            </w:r>
          </w:p>
        </w:tc>
      </w:tr>
      <w:tr w:rsidR="006C6FD9" w:rsidRPr="00CD38B0" w14:paraId="67A73E1F" w14:textId="77777777" w:rsidTr="0071323E">
        <w:trPr>
          <w:trHeight w:hRule="exact" w:val="567"/>
        </w:trPr>
        <w:tc>
          <w:tcPr>
            <w:tcW w:w="7792" w:type="dxa"/>
            <w:tcBorders>
              <w:top w:val="single" w:sz="4" w:space="0" w:color="auto"/>
              <w:left w:val="single" w:sz="4" w:space="0" w:color="auto"/>
            </w:tcBorders>
            <w:shd w:val="clear" w:color="auto" w:fill="auto"/>
          </w:tcPr>
          <w:p w14:paraId="01C24F7C" w14:textId="77777777" w:rsidR="006C6FD9" w:rsidRPr="00CD38B0" w:rsidRDefault="006C6FD9" w:rsidP="006C6FD9">
            <w:pPr>
              <w:rPr>
                <w:rFonts w:ascii="Arial" w:hAnsi="Arial" w:cs="Arial"/>
                <w:sz w:val="21"/>
                <w:szCs w:val="21"/>
              </w:rPr>
            </w:pPr>
            <w:r w:rsidRPr="00CD38B0">
              <w:rPr>
                <w:rFonts w:ascii="Arial" w:hAnsi="Arial" w:cs="Arial"/>
                <w:sz w:val="21"/>
                <w:szCs w:val="21"/>
              </w:rPr>
              <w:t>Substantial teaching experience and a strong track record of securing improved outcomes for pupils with additional learning and support needs.</w:t>
            </w:r>
          </w:p>
        </w:tc>
        <w:tc>
          <w:tcPr>
            <w:tcW w:w="1275" w:type="dxa"/>
            <w:shd w:val="clear" w:color="auto" w:fill="auto"/>
          </w:tcPr>
          <w:p w14:paraId="166FFBC0" w14:textId="77777777" w:rsidR="006C6FD9" w:rsidRDefault="006C6FD9" w:rsidP="006C6FD9">
            <w:pPr>
              <w:jc w:val="center"/>
            </w:pPr>
            <w:r w:rsidRPr="0051085E">
              <w:rPr>
                <w:rFonts w:ascii="Arial" w:hAnsi="Arial" w:cs="Arial"/>
                <w:sz w:val="21"/>
                <w:szCs w:val="21"/>
              </w:rPr>
              <w:sym w:font="Wingdings" w:char="F0FC"/>
            </w:r>
          </w:p>
        </w:tc>
        <w:tc>
          <w:tcPr>
            <w:tcW w:w="1276" w:type="dxa"/>
            <w:shd w:val="clear" w:color="auto" w:fill="auto"/>
          </w:tcPr>
          <w:p w14:paraId="6119B4F7" w14:textId="77777777" w:rsidR="006C6FD9" w:rsidRPr="00CD38B0" w:rsidRDefault="006C6FD9" w:rsidP="006C6FD9">
            <w:pPr>
              <w:tabs>
                <w:tab w:val="left" w:pos="465"/>
                <w:tab w:val="center" w:pos="671"/>
              </w:tabs>
              <w:rPr>
                <w:rFonts w:ascii="Arial" w:hAnsi="Arial" w:cs="Arial"/>
                <w:sz w:val="21"/>
                <w:szCs w:val="21"/>
              </w:rPr>
            </w:pPr>
          </w:p>
        </w:tc>
        <w:tc>
          <w:tcPr>
            <w:tcW w:w="822" w:type="dxa"/>
          </w:tcPr>
          <w:p w14:paraId="32404BC3" w14:textId="77777777" w:rsidR="006C6FD9" w:rsidRDefault="006C6FD9" w:rsidP="006C6FD9">
            <w:pPr>
              <w:jc w:val="center"/>
            </w:pPr>
            <w:r w:rsidRPr="006C455C">
              <w:rPr>
                <w:rFonts w:ascii="Arial" w:hAnsi="Arial" w:cs="Arial"/>
                <w:sz w:val="21"/>
                <w:szCs w:val="21"/>
              </w:rPr>
              <w:t>A, I</w:t>
            </w:r>
          </w:p>
        </w:tc>
      </w:tr>
      <w:tr w:rsidR="006C6FD9" w:rsidRPr="00CD38B0" w14:paraId="15402483" w14:textId="77777777" w:rsidTr="0071323E">
        <w:trPr>
          <w:trHeight w:hRule="exact" w:val="419"/>
        </w:trPr>
        <w:tc>
          <w:tcPr>
            <w:tcW w:w="7792" w:type="dxa"/>
            <w:tcBorders>
              <w:top w:val="single" w:sz="4" w:space="0" w:color="auto"/>
              <w:left w:val="single" w:sz="4" w:space="0" w:color="auto"/>
              <w:bottom w:val="single" w:sz="4" w:space="0" w:color="auto"/>
            </w:tcBorders>
            <w:shd w:val="clear" w:color="auto" w:fill="auto"/>
          </w:tcPr>
          <w:p w14:paraId="160713A4" w14:textId="77777777" w:rsidR="006C6FD9" w:rsidRPr="00CD38B0" w:rsidRDefault="006C6FD9" w:rsidP="006C6FD9">
            <w:pPr>
              <w:rPr>
                <w:rFonts w:ascii="Arial" w:hAnsi="Arial" w:cs="Arial"/>
                <w:sz w:val="21"/>
                <w:szCs w:val="21"/>
              </w:rPr>
            </w:pPr>
            <w:r w:rsidRPr="00CD38B0">
              <w:rPr>
                <w:rFonts w:ascii="Arial" w:hAnsi="Arial" w:cs="Arial"/>
                <w:sz w:val="21"/>
                <w:szCs w:val="21"/>
              </w:rPr>
              <w:t>Experience of providing effective challenge resulting in improved results.</w:t>
            </w:r>
          </w:p>
        </w:tc>
        <w:tc>
          <w:tcPr>
            <w:tcW w:w="1275" w:type="dxa"/>
            <w:tcBorders>
              <w:bottom w:val="single" w:sz="4" w:space="0" w:color="auto"/>
            </w:tcBorders>
            <w:shd w:val="clear" w:color="auto" w:fill="auto"/>
          </w:tcPr>
          <w:p w14:paraId="28892F08" w14:textId="77777777" w:rsidR="006C6FD9" w:rsidRDefault="006C6FD9" w:rsidP="006C6FD9">
            <w:pPr>
              <w:jc w:val="center"/>
            </w:pPr>
            <w:r w:rsidRPr="0051085E">
              <w:rPr>
                <w:rFonts w:ascii="Arial" w:hAnsi="Arial" w:cs="Arial"/>
                <w:sz w:val="21"/>
                <w:szCs w:val="21"/>
              </w:rPr>
              <w:sym w:font="Wingdings" w:char="F0FC"/>
            </w:r>
          </w:p>
        </w:tc>
        <w:tc>
          <w:tcPr>
            <w:tcW w:w="1276" w:type="dxa"/>
            <w:tcBorders>
              <w:bottom w:val="single" w:sz="4" w:space="0" w:color="auto"/>
            </w:tcBorders>
            <w:shd w:val="clear" w:color="auto" w:fill="auto"/>
          </w:tcPr>
          <w:p w14:paraId="31DDFF14" w14:textId="77777777" w:rsidR="006C6FD9" w:rsidRPr="00CD38B0" w:rsidRDefault="006C6FD9" w:rsidP="006C6FD9">
            <w:pPr>
              <w:jc w:val="center"/>
              <w:rPr>
                <w:rFonts w:ascii="Arial" w:hAnsi="Arial" w:cs="Arial"/>
                <w:sz w:val="21"/>
                <w:szCs w:val="21"/>
              </w:rPr>
            </w:pPr>
          </w:p>
        </w:tc>
        <w:tc>
          <w:tcPr>
            <w:tcW w:w="822" w:type="dxa"/>
            <w:tcBorders>
              <w:bottom w:val="single" w:sz="4" w:space="0" w:color="auto"/>
            </w:tcBorders>
          </w:tcPr>
          <w:p w14:paraId="2C8F6C72" w14:textId="77777777" w:rsidR="006C6FD9" w:rsidRDefault="006C6FD9" w:rsidP="006C6FD9">
            <w:pPr>
              <w:jc w:val="center"/>
            </w:pPr>
            <w:r w:rsidRPr="006C455C">
              <w:rPr>
                <w:rFonts w:ascii="Arial" w:hAnsi="Arial" w:cs="Arial"/>
                <w:sz w:val="21"/>
                <w:szCs w:val="21"/>
              </w:rPr>
              <w:t>A, I</w:t>
            </w:r>
          </w:p>
        </w:tc>
      </w:tr>
      <w:tr w:rsidR="006C6FD9" w:rsidRPr="00CD38B0" w14:paraId="1CC236AE" w14:textId="77777777" w:rsidTr="0071323E">
        <w:trPr>
          <w:trHeight w:hRule="exact" w:val="567"/>
        </w:trPr>
        <w:tc>
          <w:tcPr>
            <w:tcW w:w="7792" w:type="dxa"/>
            <w:tcBorders>
              <w:top w:val="single" w:sz="4" w:space="0" w:color="auto"/>
              <w:left w:val="single" w:sz="4" w:space="0" w:color="auto"/>
              <w:bottom w:val="single" w:sz="4" w:space="0" w:color="auto"/>
            </w:tcBorders>
            <w:shd w:val="clear" w:color="auto" w:fill="auto"/>
          </w:tcPr>
          <w:p w14:paraId="58C579EC" w14:textId="77777777" w:rsidR="006C6FD9" w:rsidRPr="00CD38B0" w:rsidRDefault="006C6FD9" w:rsidP="006C6FD9">
            <w:pPr>
              <w:rPr>
                <w:rFonts w:ascii="Arial" w:hAnsi="Arial" w:cs="Arial"/>
                <w:sz w:val="21"/>
                <w:szCs w:val="21"/>
              </w:rPr>
            </w:pPr>
            <w:r w:rsidRPr="00CD38B0">
              <w:rPr>
                <w:rFonts w:ascii="Arial" w:hAnsi="Arial" w:cs="Arial"/>
                <w:sz w:val="21"/>
                <w:szCs w:val="21"/>
              </w:rPr>
              <w:t>Experience of developing/introducing evidence-based interventions and innovative practice.</w:t>
            </w:r>
          </w:p>
        </w:tc>
        <w:tc>
          <w:tcPr>
            <w:tcW w:w="1275" w:type="dxa"/>
            <w:tcBorders>
              <w:bottom w:val="single" w:sz="4" w:space="0" w:color="auto"/>
            </w:tcBorders>
            <w:shd w:val="clear" w:color="auto" w:fill="auto"/>
          </w:tcPr>
          <w:p w14:paraId="2AE345C0" w14:textId="77777777" w:rsidR="006C6FD9" w:rsidRDefault="006C6FD9" w:rsidP="006C6FD9">
            <w:pPr>
              <w:jc w:val="center"/>
            </w:pPr>
            <w:r w:rsidRPr="0051085E">
              <w:rPr>
                <w:rFonts w:ascii="Arial" w:hAnsi="Arial" w:cs="Arial"/>
                <w:sz w:val="21"/>
                <w:szCs w:val="21"/>
              </w:rPr>
              <w:sym w:font="Wingdings" w:char="F0FC"/>
            </w:r>
          </w:p>
        </w:tc>
        <w:tc>
          <w:tcPr>
            <w:tcW w:w="1276" w:type="dxa"/>
            <w:tcBorders>
              <w:bottom w:val="single" w:sz="4" w:space="0" w:color="auto"/>
            </w:tcBorders>
            <w:shd w:val="clear" w:color="auto" w:fill="auto"/>
          </w:tcPr>
          <w:p w14:paraId="6BF7A99E" w14:textId="77777777" w:rsidR="006C6FD9" w:rsidRPr="00CD38B0" w:rsidRDefault="006C6FD9" w:rsidP="006C6FD9">
            <w:pPr>
              <w:jc w:val="center"/>
              <w:rPr>
                <w:rFonts w:ascii="Arial" w:hAnsi="Arial" w:cs="Arial"/>
                <w:sz w:val="21"/>
                <w:szCs w:val="21"/>
              </w:rPr>
            </w:pPr>
          </w:p>
        </w:tc>
        <w:tc>
          <w:tcPr>
            <w:tcW w:w="822" w:type="dxa"/>
            <w:tcBorders>
              <w:bottom w:val="single" w:sz="4" w:space="0" w:color="auto"/>
            </w:tcBorders>
          </w:tcPr>
          <w:p w14:paraId="17330E8F" w14:textId="77777777" w:rsidR="006C6FD9" w:rsidRDefault="006C6FD9" w:rsidP="006C6FD9">
            <w:pPr>
              <w:jc w:val="center"/>
            </w:pPr>
            <w:r w:rsidRPr="006C455C">
              <w:rPr>
                <w:rFonts w:ascii="Arial" w:hAnsi="Arial" w:cs="Arial"/>
                <w:sz w:val="21"/>
                <w:szCs w:val="21"/>
              </w:rPr>
              <w:t>A, I</w:t>
            </w:r>
          </w:p>
        </w:tc>
      </w:tr>
      <w:tr w:rsidR="006C6FD9" w:rsidRPr="00CD38B0" w14:paraId="22FA7398" w14:textId="77777777" w:rsidTr="0071323E">
        <w:trPr>
          <w:trHeight w:hRule="exact" w:val="567"/>
        </w:trPr>
        <w:tc>
          <w:tcPr>
            <w:tcW w:w="7792" w:type="dxa"/>
            <w:tcBorders>
              <w:top w:val="single" w:sz="4" w:space="0" w:color="auto"/>
              <w:left w:val="single" w:sz="4" w:space="0" w:color="auto"/>
              <w:bottom w:val="single" w:sz="4" w:space="0" w:color="auto"/>
            </w:tcBorders>
            <w:shd w:val="clear" w:color="auto" w:fill="auto"/>
          </w:tcPr>
          <w:p w14:paraId="61B86390" w14:textId="77777777" w:rsidR="006C6FD9" w:rsidRPr="00CD38B0" w:rsidRDefault="006C6FD9" w:rsidP="006C6FD9">
            <w:pPr>
              <w:rPr>
                <w:rFonts w:ascii="Arial" w:hAnsi="Arial" w:cs="Arial"/>
                <w:sz w:val="21"/>
                <w:szCs w:val="21"/>
              </w:rPr>
            </w:pPr>
            <w:r w:rsidRPr="00CD38B0">
              <w:rPr>
                <w:rFonts w:ascii="Arial" w:hAnsi="Arial" w:cs="Arial"/>
                <w:sz w:val="21"/>
                <w:szCs w:val="21"/>
              </w:rPr>
              <w:t>Experience of analysing data and supporting in SEF process and development of SDPs.</w:t>
            </w:r>
          </w:p>
        </w:tc>
        <w:tc>
          <w:tcPr>
            <w:tcW w:w="1275" w:type="dxa"/>
            <w:shd w:val="clear" w:color="auto" w:fill="auto"/>
          </w:tcPr>
          <w:p w14:paraId="79D0678C" w14:textId="77777777" w:rsidR="006C6FD9" w:rsidRDefault="006C6FD9" w:rsidP="006C6FD9">
            <w:pPr>
              <w:jc w:val="center"/>
            </w:pPr>
            <w:r w:rsidRPr="0051085E">
              <w:rPr>
                <w:rFonts w:ascii="Arial" w:hAnsi="Arial" w:cs="Arial"/>
                <w:sz w:val="21"/>
                <w:szCs w:val="21"/>
              </w:rPr>
              <w:sym w:font="Wingdings" w:char="F0FC"/>
            </w:r>
          </w:p>
        </w:tc>
        <w:tc>
          <w:tcPr>
            <w:tcW w:w="1276" w:type="dxa"/>
            <w:shd w:val="clear" w:color="auto" w:fill="auto"/>
          </w:tcPr>
          <w:p w14:paraId="4B2156B3" w14:textId="77777777" w:rsidR="006C6FD9" w:rsidRPr="00CD38B0" w:rsidRDefault="006C6FD9" w:rsidP="006C6FD9">
            <w:pPr>
              <w:jc w:val="center"/>
              <w:rPr>
                <w:rFonts w:ascii="Arial" w:hAnsi="Arial" w:cs="Arial"/>
                <w:sz w:val="21"/>
                <w:szCs w:val="21"/>
              </w:rPr>
            </w:pPr>
          </w:p>
        </w:tc>
        <w:tc>
          <w:tcPr>
            <w:tcW w:w="822" w:type="dxa"/>
          </w:tcPr>
          <w:p w14:paraId="59080025" w14:textId="77777777" w:rsidR="006C6FD9" w:rsidRDefault="006C6FD9" w:rsidP="006C6FD9">
            <w:pPr>
              <w:jc w:val="center"/>
            </w:pPr>
            <w:r w:rsidRPr="006C455C">
              <w:rPr>
                <w:rFonts w:ascii="Arial" w:hAnsi="Arial" w:cs="Arial"/>
                <w:sz w:val="21"/>
                <w:szCs w:val="21"/>
              </w:rPr>
              <w:t>A, I</w:t>
            </w:r>
          </w:p>
        </w:tc>
      </w:tr>
      <w:tr w:rsidR="006C6FD9" w:rsidRPr="00CD38B0" w14:paraId="44C883F1" w14:textId="77777777" w:rsidTr="0071323E">
        <w:trPr>
          <w:trHeight w:hRule="exact" w:val="567"/>
        </w:trPr>
        <w:tc>
          <w:tcPr>
            <w:tcW w:w="7792" w:type="dxa"/>
            <w:tcBorders>
              <w:top w:val="single" w:sz="4" w:space="0" w:color="auto"/>
              <w:left w:val="single" w:sz="4" w:space="0" w:color="auto"/>
              <w:bottom w:val="single" w:sz="4" w:space="0" w:color="auto"/>
            </w:tcBorders>
            <w:shd w:val="clear" w:color="auto" w:fill="auto"/>
          </w:tcPr>
          <w:p w14:paraId="7D315420" w14:textId="77777777" w:rsidR="006C6FD9" w:rsidRPr="00CD38B0" w:rsidRDefault="006C6FD9" w:rsidP="006C6FD9">
            <w:pPr>
              <w:rPr>
                <w:rFonts w:ascii="Arial" w:hAnsi="Arial" w:cs="Arial"/>
                <w:sz w:val="21"/>
                <w:szCs w:val="21"/>
              </w:rPr>
            </w:pPr>
            <w:r w:rsidRPr="00CD38B0">
              <w:rPr>
                <w:rFonts w:ascii="Arial" w:hAnsi="Arial" w:cs="Arial"/>
                <w:sz w:val="21"/>
                <w:szCs w:val="21"/>
              </w:rPr>
              <w:t>Extensive experience of observing teaching and learning and supporting improved standards on a consistent basis.</w:t>
            </w:r>
          </w:p>
        </w:tc>
        <w:tc>
          <w:tcPr>
            <w:tcW w:w="1275" w:type="dxa"/>
            <w:shd w:val="clear" w:color="auto" w:fill="auto"/>
          </w:tcPr>
          <w:p w14:paraId="68753B85" w14:textId="77777777" w:rsidR="006C6FD9" w:rsidRDefault="006C6FD9" w:rsidP="006C6FD9">
            <w:pPr>
              <w:jc w:val="center"/>
            </w:pPr>
            <w:r w:rsidRPr="0051085E">
              <w:rPr>
                <w:rFonts w:ascii="Arial" w:hAnsi="Arial" w:cs="Arial"/>
                <w:sz w:val="21"/>
                <w:szCs w:val="21"/>
              </w:rPr>
              <w:sym w:font="Wingdings" w:char="F0FC"/>
            </w:r>
          </w:p>
        </w:tc>
        <w:tc>
          <w:tcPr>
            <w:tcW w:w="1276" w:type="dxa"/>
            <w:shd w:val="clear" w:color="auto" w:fill="auto"/>
          </w:tcPr>
          <w:p w14:paraId="74794CBB" w14:textId="77777777" w:rsidR="006C6FD9" w:rsidRPr="00CD38B0" w:rsidRDefault="006C6FD9" w:rsidP="006C6FD9">
            <w:pPr>
              <w:jc w:val="center"/>
              <w:rPr>
                <w:rFonts w:ascii="Arial" w:hAnsi="Arial" w:cs="Arial"/>
                <w:sz w:val="21"/>
                <w:szCs w:val="21"/>
              </w:rPr>
            </w:pPr>
          </w:p>
        </w:tc>
        <w:tc>
          <w:tcPr>
            <w:tcW w:w="822" w:type="dxa"/>
          </w:tcPr>
          <w:p w14:paraId="6C81A5F4" w14:textId="77777777" w:rsidR="006C6FD9" w:rsidRDefault="006C6FD9" w:rsidP="006C6FD9">
            <w:pPr>
              <w:jc w:val="center"/>
            </w:pPr>
            <w:r w:rsidRPr="006C455C">
              <w:rPr>
                <w:rFonts w:ascii="Arial" w:hAnsi="Arial" w:cs="Arial"/>
                <w:sz w:val="21"/>
                <w:szCs w:val="21"/>
              </w:rPr>
              <w:t>A, I</w:t>
            </w:r>
          </w:p>
        </w:tc>
      </w:tr>
      <w:tr w:rsidR="006C6FD9" w:rsidRPr="00CD38B0" w14:paraId="54F6F2B9" w14:textId="77777777" w:rsidTr="0071323E">
        <w:trPr>
          <w:trHeight w:hRule="exact" w:val="910"/>
        </w:trPr>
        <w:tc>
          <w:tcPr>
            <w:tcW w:w="7792" w:type="dxa"/>
            <w:tcBorders>
              <w:top w:val="single" w:sz="4" w:space="0" w:color="auto"/>
              <w:left w:val="single" w:sz="4" w:space="0" w:color="auto"/>
              <w:bottom w:val="single" w:sz="4" w:space="0" w:color="auto"/>
            </w:tcBorders>
            <w:shd w:val="clear" w:color="auto" w:fill="auto"/>
          </w:tcPr>
          <w:p w14:paraId="5B7A8998" w14:textId="77777777" w:rsidR="006C6FD9" w:rsidRPr="00CD38B0" w:rsidRDefault="006C6FD9" w:rsidP="006C6FD9">
            <w:pPr>
              <w:rPr>
                <w:rFonts w:ascii="Arial" w:hAnsi="Arial" w:cs="Arial"/>
                <w:sz w:val="21"/>
                <w:szCs w:val="21"/>
              </w:rPr>
            </w:pPr>
            <w:r w:rsidRPr="00CD38B0">
              <w:rPr>
                <w:rFonts w:ascii="Arial" w:hAnsi="Arial" w:cs="Arial"/>
                <w:sz w:val="21"/>
                <w:szCs w:val="21"/>
              </w:rPr>
              <w:t>Current knowledge of the national agenda around education, in particular special education and alternative provision, and the challenges and opportunities for schools.</w:t>
            </w:r>
          </w:p>
        </w:tc>
        <w:tc>
          <w:tcPr>
            <w:tcW w:w="1275" w:type="dxa"/>
            <w:shd w:val="clear" w:color="auto" w:fill="auto"/>
          </w:tcPr>
          <w:p w14:paraId="06FD6C48" w14:textId="77777777" w:rsidR="006C6FD9" w:rsidRDefault="006C6FD9" w:rsidP="006C6FD9">
            <w:pPr>
              <w:jc w:val="center"/>
            </w:pPr>
          </w:p>
        </w:tc>
        <w:tc>
          <w:tcPr>
            <w:tcW w:w="1276" w:type="dxa"/>
            <w:shd w:val="clear" w:color="auto" w:fill="auto"/>
          </w:tcPr>
          <w:p w14:paraId="432FB463" w14:textId="77777777" w:rsidR="006C6FD9" w:rsidRPr="00CD38B0" w:rsidRDefault="006C6FD9" w:rsidP="006C6FD9">
            <w:pPr>
              <w:jc w:val="center"/>
              <w:rPr>
                <w:rFonts w:ascii="Arial" w:hAnsi="Arial" w:cs="Arial"/>
                <w:sz w:val="21"/>
                <w:szCs w:val="21"/>
              </w:rPr>
            </w:pPr>
            <w:r w:rsidRPr="0051085E">
              <w:rPr>
                <w:rFonts w:ascii="Arial" w:hAnsi="Arial" w:cs="Arial"/>
                <w:sz w:val="21"/>
                <w:szCs w:val="21"/>
              </w:rPr>
              <w:sym w:font="Wingdings" w:char="F0FC"/>
            </w:r>
          </w:p>
        </w:tc>
        <w:tc>
          <w:tcPr>
            <w:tcW w:w="822" w:type="dxa"/>
          </w:tcPr>
          <w:p w14:paraId="18281694" w14:textId="77777777" w:rsidR="006C6FD9" w:rsidRDefault="006C6FD9" w:rsidP="006C6FD9">
            <w:pPr>
              <w:jc w:val="center"/>
            </w:pPr>
            <w:r w:rsidRPr="006C455C">
              <w:rPr>
                <w:rFonts w:ascii="Arial" w:hAnsi="Arial" w:cs="Arial"/>
                <w:sz w:val="21"/>
                <w:szCs w:val="21"/>
              </w:rPr>
              <w:t>A, I</w:t>
            </w:r>
          </w:p>
        </w:tc>
      </w:tr>
      <w:tr w:rsidR="006C6FD9" w:rsidRPr="00CD38B0" w14:paraId="53DA1D14" w14:textId="77777777" w:rsidTr="0071323E">
        <w:trPr>
          <w:trHeight w:hRule="exact" w:val="400"/>
        </w:trPr>
        <w:tc>
          <w:tcPr>
            <w:tcW w:w="7792" w:type="dxa"/>
            <w:tcBorders>
              <w:top w:val="single" w:sz="4" w:space="0" w:color="auto"/>
              <w:left w:val="single" w:sz="4" w:space="0" w:color="auto"/>
              <w:bottom w:val="single" w:sz="4" w:space="0" w:color="auto"/>
            </w:tcBorders>
            <w:shd w:val="clear" w:color="auto" w:fill="auto"/>
          </w:tcPr>
          <w:p w14:paraId="20CA7D93" w14:textId="77777777" w:rsidR="006C6FD9" w:rsidRPr="00CD38B0" w:rsidRDefault="006C6FD9" w:rsidP="006C6FD9">
            <w:pPr>
              <w:rPr>
                <w:rFonts w:ascii="Arial" w:hAnsi="Arial" w:cs="Arial"/>
                <w:sz w:val="21"/>
                <w:szCs w:val="21"/>
              </w:rPr>
            </w:pPr>
            <w:r w:rsidRPr="00CD38B0">
              <w:rPr>
                <w:rFonts w:ascii="Arial" w:hAnsi="Arial" w:cs="Arial"/>
                <w:sz w:val="21"/>
                <w:szCs w:val="21"/>
              </w:rPr>
              <w:t>Experience of managing safeguarding.</w:t>
            </w:r>
          </w:p>
        </w:tc>
        <w:tc>
          <w:tcPr>
            <w:tcW w:w="1275" w:type="dxa"/>
            <w:shd w:val="clear" w:color="auto" w:fill="auto"/>
          </w:tcPr>
          <w:p w14:paraId="13402621" w14:textId="77777777" w:rsidR="006C6FD9" w:rsidRDefault="006C6FD9" w:rsidP="006C6FD9">
            <w:pPr>
              <w:jc w:val="center"/>
            </w:pPr>
            <w:r w:rsidRPr="0051085E">
              <w:rPr>
                <w:rFonts w:ascii="Arial" w:hAnsi="Arial" w:cs="Arial"/>
                <w:sz w:val="21"/>
                <w:szCs w:val="21"/>
              </w:rPr>
              <w:sym w:font="Wingdings" w:char="F0FC"/>
            </w:r>
          </w:p>
        </w:tc>
        <w:tc>
          <w:tcPr>
            <w:tcW w:w="1276" w:type="dxa"/>
            <w:shd w:val="clear" w:color="auto" w:fill="auto"/>
          </w:tcPr>
          <w:p w14:paraId="1F037C88" w14:textId="77777777" w:rsidR="006C6FD9" w:rsidRPr="00CD38B0" w:rsidRDefault="006C6FD9" w:rsidP="006C6FD9">
            <w:pPr>
              <w:jc w:val="center"/>
              <w:rPr>
                <w:rFonts w:ascii="Arial" w:hAnsi="Arial" w:cs="Arial"/>
                <w:sz w:val="21"/>
                <w:szCs w:val="21"/>
              </w:rPr>
            </w:pPr>
          </w:p>
        </w:tc>
        <w:tc>
          <w:tcPr>
            <w:tcW w:w="822" w:type="dxa"/>
          </w:tcPr>
          <w:p w14:paraId="63CD3E41" w14:textId="77777777" w:rsidR="006C6FD9" w:rsidRDefault="006C6FD9" w:rsidP="006C6FD9">
            <w:pPr>
              <w:jc w:val="center"/>
            </w:pPr>
            <w:r w:rsidRPr="006C455C">
              <w:rPr>
                <w:rFonts w:ascii="Arial" w:hAnsi="Arial" w:cs="Arial"/>
                <w:sz w:val="21"/>
                <w:szCs w:val="21"/>
              </w:rPr>
              <w:t>A, I</w:t>
            </w:r>
          </w:p>
        </w:tc>
      </w:tr>
      <w:tr w:rsidR="006C6FD9" w:rsidRPr="00CD38B0" w14:paraId="3AC31ADD" w14:textId="77777777" w:rsidTr="0071323E">
        <w:trPr>
          <w:trHeight w:hRule="exact" w:val="425"/>
        </w:trPr>
        <w:tc>
          <w:tcPr>
            <w:tcW w:w="7792" w:type="dxa"/>
            <w:tcBorders>
              <w:top w:val="single" w:sz="4" w:space="0" w:color="auto"/>
              <w:left w:val="single" w:sz="4" w:space="0" w:color="auto"/>
              <w:bottom w:val="single" w:sz="4" w:space="0" w:color="auto"/>
            </w:tcBorders>
            <w:shd w:val="clear" w:color="auto" w:fill="auto"/>
          </w:tcPr>
          <w:p w14:paraId="719A5D75" w14:textId="77777777" w:rsidR="006C6FD9" w:rsidRPr="00CD38B0" w:rsidRDefault="006C6FD9" w:rsidP="006C6FD9">
            <w:pPr>
              <w:rPr>
                <w:rFonts w:ascii="Arial" w:hAnsi="Arial" w:cs="Arial"/>
                <w:sz w:val="21"/>
                <w:szCs w:val="21"/>
              </w:rPr>
            </w:pPr>
            <w:r w:rsidRPr="00CD38B0">
              <w:rPr>
                <w:rFonts w:ascii="Arial" w:hAnsi="Arial" w:cs="Arial"/>
                <w:sz w:val="21"/>
                <w:szCs w:val="21"/>
              </w:rPr>
              <w:t>Experience of managing behaviour for learning.</w:t>
            </w:r>
          </w:p>
        </w:tc>
        <w:tc>
          <w:tcPr>
            <w:tcW w:w="1275" w:type="dxa"/>
            <w:tcBorders>
              <w:bottom w:val="single" w:sz="4" w:space="0" w:color="auto"/>
            </w:tcBorders>
            <w:shd w:val="clear" w:color="auto" w:fill="auto"/>
          </w:tcPr>
          <w:p w14:paraId="4A003F80" w14:textId="77777777" w:rsidR="006C6FD9" w:rsidRDefault="006C6FD9" w:rsidP="006C6FD9">
            <w:pPr>
              <w:jc w:val="center"/>
            </w:pPr>
            <w:r w:rsidRPr="0051085E">
              <w:rPr>
                <w:rFonts w:ascii="Arial" w:hAnsi="Arial" w:cs="Arial"/>
                <w:sz w:val="21"/>
                <w:szCs w:val="21"/>
              </w:rPr>
              <w:sym w:font="Wingdings" w:char="F0FC"/>
            </w:r>
          </w:p>
        </w:tc>
        <w:tc>
          <w:tcPr>
            <w:tcW w:w="1276" w:type="dxa"/>
            <w:tcBorders>
              <w:bottom w:val="single" w:sz="4" w:space="0" w:color="auto"/>
            </w:tcBorders>
            <w:shd w:val="clear" w:color="auto" w:fill="auto"/>
          </w:tcPr>
          <w:p w14:paraId="0690DDDB" w14:textId="77777777" w:rsidR="006C6FD9" w:rsidRPr="00CD38B0" w:rsidRDefault="006C6FD9" w:rsidP="006C6FD9">
            <w:pPr>
              <w:jc w:val="center"/>
              <w:rPr>
                <w:rFonts w:ascii="Arial" w:hAnsi="Arial" w:cs="Arial"/>
                <w:sz w:val="21"/>
                <w:szCs w:val="21"/>
              </w:rPr>
            </w:pPr>
          </w:p>
        </w:tc>
        <w:tc>
          <w:tcPr>
            <w:tcW w:w="822" w:type="dxa"/>
            <w:tcBorders>
              <w:bottom w:val="single" w:sz="4" w:space="0" w:color="auto"/>
            </w:tcBorders>
          </w:tcPr>
          <w:p w14:paraId="7E9BD18D" w14:textId="77777777" w:rsidR="006C6FD9" w:rsidRDefault="006C6FD9" w:rsidP="006C6FD9">
            <w:pPr>
              <w:jc w:val="center"/>
            </w:pPr>
            <w:r w:rsidRPr="006C455C">
              <w:rPr>
                <w:rFonts w:ascii="Arial" w:hAnsi="Arial" w:cs="Arial"/>
                <w:sz w:val="21"/>
                <w:szCs w:val="21"/>
              </w:rPr>
              <w:t>A, I</w:t>
            </w:r>
          </w:p>
        </w:tc>
      </w:tr>
      <w:tr w:rsidR="000A2AB9" w:rsidRPr="00CD38B0" w14:paraId="768E95E6" w14:textId="77777777" w:rsidTr="0071323E">
        <w:trPr>
          <w:trHeight w:hRule="exact" w:val="294"/>
        </w:trPr>
        <w:tc>
          <w:tcPr>
            <w:tcW w:w="7792" w:type="dxa"/>
            <w:shd w:val="clear" w:color="auto" w:fill="BFBFBF" w:themeFill="background1" w:themeFillShade="BF"/>
          </w:tcPr>
          <w:p w14:paraId="69EA67E0" w14:textId="77777777" w:rsidR="000A2AB9" w:rsidRPr="00CD38B0" w:rsidRDefault="00EF44FB" w:rsidP="000A2AB9">
            <w:pPr>
              <w:jc w:val="both"/>
              <w:rPr>
                <w:rFonts w:ascii="Arial" w:hAnsi="Arial" w:cs="Arial"/>
                <w:sz w:val="21"/>
                <w:szCs w:val="21"/>
              </w:rPr>
            </w:pPr>
            <w:r w:rsidRPr="00CD38B0">
              <w:rPr>
                <w:rFonts w:ascii="Arial" w:hAnsi="Arial" w:cs="Arial"/>
                <w:b/>
                <w:sz w:val="21"/>
                <w:szCs w:val="21"/>
              </w:rPr>
              <w:t>Skills, abilities and personal qualities</w:t>
            </w:r>
          </w:p>
        </w:tc>
        <w:tc>
          <w:tcPr>
            <w:tcW w:w="1275" w:type="dxa"/>
            <w:shd w:val="clear" w:color="auto" w:fill="BFBFBF" w:themeFill="background1" w:themeFillShade="BF"/>
          </w:tcPr>
          <w:p w14:paraId="609FE32D" w14:textId="77777777" w:rsidR="000A2AB9" w:rsidRPr="00CD38B0" w:rsidRDefault="000A2AB9" w:rsidP="00EF44FB">
            <w:pPr>
              <w:jc w:val="center"/>
              <w:rPr>
                <w:rFonts w:ascii="Arial" w:hAnsi="Arial" w:cs="Arial"/>
                <w:b/>
                <w:sz w:val="21"/>
                <w:szCs w:val="21"/>
              </w:rPr>
            </w:pPr>
          </w:p>
        </w:tc>
        <w:tc>
          <w:tcPr>
            <w:tcW w:w="1276" w:type="dxa"/>
            <w:shd w:val="clear" w:color="auto" w:fill="BFBFBF" w:themeFill="background1" w:themeFillShade="BF"/>
          </w:tcPr>
          <w:p w14:paraId="70DB1747" w14:textId="77777777" w:rsidR="000A2AB9" w:rsidRPr="00CD38B0" w:rsidRDefault="000A2AB9" w:rsidP="00EF44FB">
            <w:pPr>
              <w:jc w:val="center"/>
              <w:rPr>
                <w:rFonts w:ascii="Arial" w:hAnsi="Arial" w:cs="Arial"/>
                <w:b/>
                <w:sz w:val="21"/>
                <w:szCs w:val="21"/>
              </w:rPr>
            </w:pPr>
          </w:p>
        </w:tc>
        <w:tc>
          <w:tcPr>
            <w:tcW w:w="822" w:type="dxa"/>
            <w:shd w:val="clear" w:color="auto" w:fill="BFBFBF" w:themeFill="background1" w:themeFillShade="BF"/>
          </w:tcPr>
          <w:p w14:paraId="2018E825" w14:textId="77777777" w:rsidR="000A2AB9" w:rsidRPr="00CD38B0" w:rsidRDefault="000A2AB9" w:rsidP="00EF44FB">
            <w:pPr>
              <w:jc w:val="center"/>
              <w:rPr>
                <w:rFonts w:ascii="Arial" w:hAnsi="Arial" w:cs="Arial"/>
                <w:b/>
                <w:sz w:val="21"/>
                <w:szCs w:val="21"/>
              </w:rPr>
            </w:pPr>
          </w:p>
        </w:tc>
      </w:tr>
      <w:tr w:rsidR="006C6FD9" w:rsidRPr="00CD38B0" w14:paraId="3F9A5642" w14:textId="77777777" w:rsidTr="0071323E">
        <w:trPr>
          <w:trHeight w:hRule="exact" w:val="563"/>
        </w:trPr>
        <w:tc>
          <w:tcPr>
            <w:tcW w:w="7792" w:type="dxa"/>
            <w:shd w:val="clear" w:color="auto" w:fill="auto"/>
          </w:tcPr>
          <w:p w14:paraId="57199D2D" w14:textId="77777777" w:rsidR="006C6FD9" w:rsidRPr="00CD38B0" w:rsidRDefault="006C6FD9" w:rsidP="006C6FD9">
            <w:pPr>
              <w:jc w:val="both"/>
              <w:rPr>
                <w:rFonts w:ascii="Arial" w:hAnsi="Arial" w:cs="Arial"/>
                <w:sz w:val="21"/>
                <w:szCs w:val="21"/>
              </w:rPr>
            </w:pPr>
            <w:r w:rsidRPr="00CD38B0">
              <w:rPr>
                <w:rFonts w:ascii="Arial" w:hAnsi="Arial" w:cs="Arial"/>
                <w:sz w:val="21"/>
                <w:szCs w:val="21"/>
              </w:rPr>
              <w:t>Ability to create and analyse data and other performance management and tracking and to translate into planning and targets for school improvement.</w:t>
            </w:r>
          </w:p>
        </w:tc>
        <w:tc>
          <w:tcPr>
            <w:tcW w:w="1275" w:type="dxa"/>
            <w:shd w:val="clear" w:color="auto" w:fill="auto"/>
          </w:tcPr>
          <w:p w14:paraId="0CAFB4AC" w14:textId="77777777" w:rsidR="006C6FD9" w:rsidRDefault="006C6FD9" w:rsidP="006C6FD9">
            <w:pPr>
              <w:jc w:val="center"/>
            </w:pPr>
            <w:r w:rsidRPr="00312293">
              <w:rPr>
                <w:rFonts w:ascii="Arial" w:hAnsi="Arial" w:cs="Arial"/>
                <w:sz w:val="21"/>
                <w:szCs w:val="21"/>
              </w:rPr>
              <w:sym w:font="Wingdings" w:char="F0FC"/>
            </w:r>
          </w:p>
        </w:tc>
        <w:tc>
          <w:tcPr>
            <w:tcW w:w="1276" w:type="dxa"/>
            <w:shd w:val="clear" w:color="auto" w:fill="auto"/>
          </w:tcPr>
          <w:p w14:paraId="4BB2DE7C" w14:textId="77777777" w:rsidR="006C6FD9" w:rsidRPr="00CD38B0" w:rsidRDefault="006C6FD9" w:rsidP="006C6FD9">
            <w:pPr>
              <w:jc w:val="center"/>
              <w:rPr>
                <w:rFonts w:ascii="Arial" w:hAnsi="Arial" w:cs="Arial"/>
                <w:b/>
                <w:sz w:val="21"/>
                <w:szCs w:val="21"/>
              </w:rPr>
            </w:pPr>
          </w:p>
        </w:tc>
        <w:tc>
          <w:tcPr>
            <w:tcW w:w="822" w:type="dxa"/>
          </w:tcPr>
          <w:p w14:paraId="280E1723" w14:textId="77777777" w:rsidR="006C6FD9" w:rsidRDefault="006C6FD9" w:rsidP="006C6FD9">
            <w:pPr>
              <w:jc w:val="center"/>
            </w:pPr>
            <w:r w:rsidRPr="00093907">
              <w:rPr>
                <w:rFonts w:ascii="Arial" w:hAnsi="Arial" w:cs="Arial"/>
                <w:sz w:val="21"/>
                <w:szCs w:val="21"/>
              </w:rPr>
              <w:t>A, I</w:t>
            </w:r>
          </w:p>
        </w:tc>
      </w:tr>
      <w:tr w:rsidR="006C6FD9" w:rsidRPr="00CD38B0" w14:paraId="3089070C" w14:textId="77777777" w:rsidTr="0071323E">
        <w:trPr>
          <w:trHeight w:hRule="exact" w:val="571"/>
        </w:trPr>
        <w:tc>
          <w:tcPr>
            <w:tcW w:w="7792" w:type="dxa"/>
            <w:shd w:val="clear" w:color="auto" w:fill="auto"/>
          </w:tcPr>
          <w:p w14:paraId="1EEBF2D4" w14:textId="77777777" w:rsidR="006C6FD9" w:rsidRPr="00CD38B0" w:rsidRDefault="006C6FD9" w:rsidP="006C6FD9">
            <w:pPr>
              <w:jc w:val="both"/>
              <w:rPr>
                <w:rFonts w:ascii="Arial" w:hAnsi="Arial" w:cs="Arial"/>
                <w:sz w:val="21"/>
                <w:szCs w:val="21"/>
              </w:rPr>
            </w:pPr>
            <w:r w:rsidRPr="00CD38B0">
              <w:rPr>
                <w:rFonts w:ascii="Arial" w:hAnsi="Arial" w:cs="Arial"/>
                <w:sz w:val="21"/>
                <w:szCs w:val="21"/>
              </w:rPr>
              <w:t>Ability to communicate effectively to a range of audiences and a range of methods including communicating complex information in an inclusive way.</w:t>
            </w:r>
          </w:p>
        </w:tc>
        <w:tc>
          <w:tcPr>
            <w:tcW w:w="1275" w:type="dxa"/>
            <w:shd w:val="clear" w:color="auto" w:fill="auto"/>
          </w:tcPr>
          <w:p w14:paraId="5CCF621E" w14:textId="77777777" w:rsidR="006C6FD9" w:rsidRDefault="006C6FD9" w:rsidP="006C6FD9">
            <w:pPr>
              <w:jc w:val="center"/>
            </w:pPr>
            <w:r w:rsidRPr="00312293">
              <w:rPr>
                <w:rFonts w:ascii="Arial" w:hAnsi="Arial" w:cs="Arial"/>
                <w:sz w:val="21"/>
                <w:szCs w:val="21"/>
              </w:rPr>
              <w:sym w:font="Wingdings" w:char="F0FC"/>
            </w:r>
          </w:p>
        </w:tc>
        <w:tc>
          <w:tcPr>
            <w:tcW w:w="1276" w:type="dxa"/>
            <w:shd w:val="clear" w:color="auto" w:fill="auto"/>
          </w:tcPr>
          <w:p w14:paraId="1AF3EE18" w14:textId="77777777" w:rsidR="006C6FD9" w:rsidRPr="00CD38B0" w:rsidRDefault="006C6FD9" w:rsidP="006C6FD9">
            <w:pPr>
              <w:jc w:val="center"/>
              <w:rPr>
                <w:rFonts w:ascii="Arial" w:hAnsi="Arial" w:cs="Arial"/>
                <w:b/>
                <w:sz w:val="21"/>
                <w:szCs w:val="21"/>
              </w:rPr>
            </w:pPr>
          </w:p>
        </w:tc>
        <w:tc>
          <w:tcPr>
            <w:tcW w:w="822" w:type="dxa"/>
          </w:tcPr>
          <w:p w14:paraId="1B01D65A" w14:textId="77777777" w:rsidR="006C6FD9" w:rsidRDefault="006C6FD9" w:rsidP="006C6FD9">
            <w:pPr>
              <w:jc w:val="center"/>
            </w:pPr>
            <w:r w:rsidRPr="00093907">
              <w:rPr>
                <w:rFonts w:ascii="Arial" w:hAnsi="Arial" w:cs="Arial"/>
                <w:sz w:val="21"/>
                <w:szCs w:val="21"/>
              </w:rPr>
              <w:t>A, I</w:t>
            </w:r>
          </w:p>
        </w:tc>
      </w:tr>
      <w:tr w:rsidR="006C6FD9" w:rsidRPr="00CD38B0" w14:paraId="4D8F88AD" w14:textId="77777777" w:rsidTr="0071323E">
        <w:trPr>
          <w:trHeight w:hRule="exact" w:val="565"/>
        </w:trPr>
        <w:tc>
          <w:tcPr>
            <w:tcW w:w="7792" w:type="dxa"/>
            <w:shd w:val="clear" w:color="auto" w:fill="auto"/>
          </w:tcPr>
          <w:p w14:paraId="13E034B9" w14:textId="77777777" w:rsidR="006C6FD9" w:rsidRPr="00CD38B0" w:rsidRDefault="006C6FD9" w:rsidP="006C6FD9">
            <w:pPr>
              <w:jc w:val="both"/>
              <w:rPr>
                <w:rFonts w:ascii="Arial" w:hAnsi="Arial" w:cs="Arial"/>
                <w:sz w:val="21"/>
                <w:szCs w:val="21"/>
              </w:rPr>
            </w:pPr>
            <w:r w:rsidRPr="00CD38B0">
              <w:rPr>
                <w:rFonts w:ascii="Arial" w:hAnsi="Arial" w:cs="Arial"/>
                <w:sz w:val="21"/>
                <w:szCs w:val="21"/>
              </w:rPr>
              <w:t>Excellent inter-personal skills and the ability to work in a variety of settings in a multi-agency and multi-disciplinary way.</w:t>
            </w:r>
          </w:p>
        </w:tc>
        <w:tc>
          <w:tcPr>
            <w:tcW w:w="1275" w:type="dxa"/>
            <w:shd w:val="clear" w:color="auto" w:fill="auto"/>
          </w:tcPr>
          <w:p w14:paraId="1B535D20" w14:textId="77777777" w:rsidR="006C6FD9" w:rsidRDefault="006C6FD9" w:rsidP="006C6FD9">
            <w:pPr>
              <w:jc w:val="center"/>
            </w:pPr>
            <w:r w:rsidRPr="00312293">
              <w:rPr>
                <w:rFonts w:ascii="Arial" w:hAnsi="Arial" w:cs="Arial"/>
                <w:sz w:val="21"/>
                <w:szCs w:val="21"/>
              </w:rPr>
              <w:sym w:font="Wingdings" w:char="F0FC"/>
            </w:r>
          </w:p>
        </w:tc>
        <w:tc>
          <w:tcPr>
            <w:tcW w:w="1276" w:type="dxa"/>
            <w:shd w:val="clear" w:color="auto" w:fill="auto"/>
          </w:tcPr>
          <w:p w14:paraId="682845C7" w14:textId="77777777" w:rsidR="006C6FD9" w:rsidRPr="00CD38B0" w:rsidRDefault="006C6FD9" w:rsidP="006C6FD9">
            <w:pPr>
              <w:jc w:val="center"/>
              <w:rPr>
                <w:rFonts w:ascii="Arial" w:hAnsi="Arial" w:cs="Arial"/>
                <w:b/>
                <w:sz w:val="21"/>
                <w:szCs w:val="21"/>
              </w:rPr>
            </w:pPr>
          </w:p>
        </w:tc>
        <w:tc>
          <w:tcPr>
            <w:tcW w:w="822" w:type="dxa"/>
          </w:tcPr>
          <w:p w14:paraId="6C09C320" w14:textId="77777777" w:rsidR="006C6FD9" w:rsidRDefault="006C6FD9" w:rsidP="006C6FD9">
            <w:pPr>
              <w:jc w:val="center"/>
            </w:pPr>
            <w:r w:rsidRPr="00093907">
              <w:rPr>
                <w:rFonts w:ascii="Arial" w:hAnsi="Arial" w:cs="Arial"/>
                <w:sz w:val="21"/>
                <w:szCs w:val="21"/>
              </w:rPr>
              <w:t>A, I</w:t>
            </w:r>
          </w:p>
        </w:tc>
      </w:tr>
      <w:tr w:rsidR="006C6FD9" w:rsidRPr="00CD38B0" w14:paraId="00D9DBAA" w14:textId="77777777" w:rsidTr="0071323E">
        <w:trPr>
          <w:trHeight w:hRule="exact" w:val="573"/>
        </w:trPr>
        <w:tc>
          <w:tcPr>
            <w:tcW w:w="7792" w:type="dxa"/>
            <w:shd w:val="clear" w:color="auto" w:fill="auto"/>
          </w:tcPr>
          <w:p w14:paraId="167B3DFA" w14:textId="77777777" w:rsidR="006C6FD9" w:rsidRPr="00CD38B0" w:rsidRDefault="006C6FD9" w:rsidP="006C6FD9">
            <w:pPr>
              <w:jc w:val="both"/>
              <w:rPr>
                <w:rFonts w:ascii="Arial" w:hAnsi="Arial" w:cs="Arial"/>
                <w:sz w:val="21"/>
                <w:szCs w:val="21"/>
              </w:rPr>
            </w:pPr>
            <w:r w:rsidRPr="00CD38B0">
              <w:rPr>
                <w:rFonts w:ascii="Arial" w:hAnsi="Arial" w:cs="Arial"/>
                <w:sz w:val="21"/>
                <w:szCs w:val="21"/>
              </w:rPr>
              <w:t>Ability to facilitate training and other methods of development to enable a wide range of stakeholders to engage in school improvement.</w:t>
            </w:r>
          </w:p>
        </w:tc>
        <w:tc>
          <w:tcPr>
            <w:tcW w:w="1275" w:type="dxa"/>
            <w:shd w:val="clear" w:color="auto" w:fill="auto"/>
          </w:tcPr>
          <w:p w14:paraId="11054D3B" w14:textId="77777777" w:rsidR="006C6FD9" w:rsidRDefault="006C6FD9" w:rsidP="006C6FD9">
            <w:pPr>
              <w:jc w:val="center"/>
            </w:pPr>
          </w:p>
        </w:tc>
        <w:tc>
          <w:tcPr>
            <w:tcW w:w="1276" w:type="dxa"/>
            <w:shd w:val="clear" w:color="auto" w:fill="auto"/>
          </w:tcPr>
          <w:p w14:paraId="137086C2" w14:textId="77777777" w:rsidR="006C6FD9" w:rsidRPr="00CD38B0" w:rsidRDefault="006C6FD9" w:rsidP="006C6FD9">
            <w:pPr>
              <w:jc w:val="center"/>
              <w:rPr>
                <w:rFonts w:ascii="Arial" w:hAnsi="Arial" w:cs="Arial"/>
                <w:b/>
                <w:sz w:val="21"/>
                <w:szCs w:val="21"/>
              </w:rPr>
            </w:pPr>
            <w:r w:rsidRPr="00312293">
              <w:rPr>
                <w:rFonts w:ascii="Arial" w:hAnsi="Arial" w:cs="Arial"/>
                <w:sz w:val="21"/>
                <w:szCs w:val="21"/>
              </w:rPr>
              <w:sym w:font="Wingdings" w:char="F0FC"/>
            </w:r>
          </w:p>
        </w:tc>
        <w:tc>
          <w:tcPr>
            <w:tcW w:w="822" w:type="dxa"/>
          </w:tcPr>
          <w:p w14:paraId="5EEE8E67" w14:textId="77777777" w:rsidR="006C6FD9" w:rsidRDefault="006C6FD9" w:rsidP="006C6FD9">
            <w:pPr>
              <w:jc w:val="center"/>
            </w:pPr>
            <w:r w:rsidRPr="00093907">
              <w:rPr>
                <w:rFonts w:ascii="Arial" w:hAnsi="Arial" w:cs="Arial"/>
                <w:sz w:val="21"/>
                <w:szCs w:val="21"/>
              </w:rPr>
              <w:t>A, I</w:t>
            </w:r>
          </w:p>
        </w:tc>
      </w:tr>
      <w:tr w:rsidR="006C6FD9" w:rsidRPr="00CD38B0" w14:paraId="7CC8DADD" w14:textId="77777777" w:rsidTr="0071323E">
        <w:trPr>
          <w:trHeight w:hRule="exact" w:val="425"/>
        </w:trPr>
        <w:tc>
          <w:tcPr>
            <w:tcW w:w="7792" w:type="dxa"/>
            <w:shd w:val="clear" w:color="auto" w:fill="auto"/>
          </w:tcPr>
          <w:p w14:paraId="40CCBEDB" w14:textId="77777777" w:rsidR="006C6FD9" w:rsidRPr="00CD38B0" w:rsidRDefault="006C6FD9" w:rsidP="006C6FD9">
            <w:pPr>
              <w:jc w:val="both"/>
              <w:rPr>
                <w:rFonts w:ascii="Arial" w:hAnsi="Arial" w:cs="Arial"/>
                <w:sz w:val="21"/>
                <w:szCs w:val="21"/>
              </w:rPr>
            </w:pPr>
            <w:r w:rsidRPr="00CD38B0">
              <w:rPr>
                <w:rFonts w:ascii="Arial" w:hAnsi="Arial" w:cs="Arial"/>
                <w:sz w:val="21"/>
                <w:szCs w:val="21"/>
              </w:rPr>
              <w:t>Ability to review and implement policy in an inclusive way.</w:t>
            </w:r>
          </w:p>
        </w:tc>
        <w:tc>
          <w:tcPr>
            <w:tcW w:w="1275" w:type="dxa"/>
            <w:shd w:val="clear" w:color="auto" w:fill="auto"/>
          </w:tcPr>
          <w:p w14:paraId="09C2B6F2" w14:textId="77777777" w:rsidR="006C6FD9" w:rsidRDefault="006C6FD9" w:rsidP="006C6FD9">
            <w:pPr>
              <w:jc w:val="center"/>
            </w:pPr>
            <w:r w:rsidRPr="00312293">
              <w:rPr>
                <w:rFonts w:ascii="Arial" w:hAnsi="Arial" w:cs="Arial"/>
                <w:sz w:val="21"/>
                <w:szCs w:val="21"/>
              </w:rPr>
              <w:sym w:font="Wingdings" w:char="F0FC"/>
            </w:r>
          </w:p>
        </w:tc>
        <w:tc>
          <w:tcPr>
            <w:tcW w:w="1276" w:type="dxa"/>
            <w:shd w:val="clear" w:color="auto" w:fill="auto"/>
          </w:tcPr>
          <w:p w14:paraId="0DF129A0" w14:textId="77777777" w:rsidR="006C6FD9" w:rsidRPr="00CD38B0" w:rsidRDefault="006C6FD9" w:rsidP="006C6FD9">
            <w:pPr>
              <w:jc w:val="center"/>
              <w:rPr>
                <w:rFonts w:ascii="Arial" w:hAnsi="Arial" w:cs="Arial"/>
                <w:b/>
                <w:sz w:val="21"/>
                <w:szCs w:val="21"/>
              </w:rPr>
            </w:pPr>
          </w:p>
        </w:tc>
        <w:tc>
          <w:tcPr>
            <w:tcW w:w="822" w:type="dxa"/>
          </w:tcPr>
          <w:p w14:paraId="77D68C14" w14:textId="77777777" w:rsidR="006C6FD9" w:rsidRDefault="006C6FD9" w:rsidP="006C6FD9">
            <w:pPr>
              <w:jc w:val="center"/>
            </w:pPr>
            <w:r w:rsidRPr="00093907">
              <w:rPr>
                <w:rFonts w:ascii="Arial" w:hAnsi="Arial" w:cs="Arial"/>
                <w:sz w:val="21"/>
                <w:szCs w:val="21"/>
              </w:rPr>
              <w:t>A, I</w:t>
            </w:r>
          </w:p>
        </w:tc>
      </w:tr>
      <w:tr w:rsidR="006C6FD9" w:rsidRPr="00CD38B0" w14:paraId="4EC6536B" w14:textId="77777777" w:rsidTr="0071323E">
        <w:trPr>
          <w:trHeight w:hRule="exact" w:val="559"/>
        </w:trPr>
        <w:tc>
          <w:tcPr>
            <w:tcW w:w="7792" w:type="dxa"/>
            <w:shd w:val="clear" w:color="auto" w:fill="auto"/>
          </w:tcPr>
          <w:p w14:paraId="40815D60" w14:textId="77777777" w:rsidR="006C6FD9" w:rsidRPr="00CD38B0" w:rsidRDefault="006C6FD9" w:rsidP="006C6FD9">
            <w:pPr>
              <w:jc w:val="both"/>
              <w:rPr>
                <w:rFonts w:ascii="Arial" w:hAnsi="Arial" w:cs="Arial"/>
                <w:sz w:val="21"/>
                <w:szCs w:val="21"/>
              </w:rPr>
            </w:pPr>
            <w:r w:rsidRPr="00CD38B0">
              <w:rPr>
                <w:rFonts w:ascii="Arial" w:hAnsi="Arial" w:cs="Arial"/>
                <w:sz w:val="21"/>
                <w:szCs w:val="21"/>
              </w:rPr>
              <w:t>Demonstrable skills in developing a culture of staff, pupil and parental engagement.</w:t>
            </w:r>
          </w:p>
        </w:tc>
        <w:tc>
          <w:tcPr>
            <w:tcW w:w="1275" w:type="dxa"/>
            <w:shd w:val="clear" w:color="auto" w:fill="auto"/>
          </w:tcPr>
          <w:p w14:paraId="3DE806EA" w14:textId="77777777" w:rsidR="006C6FD9" w:rsidRDefault="006C6FD9" w:rsidP="006C6FD9">
            <w:pPr>
              <w:jc w:val="center"/>
            </w:pPr>
            <w:r w:rsidRPr="00312293">
              <w:rPr>
                <w:rFonts w:ascii="Arial" w:hAnsi="Arial" w:cs="Arial"/>
                <w:sz w:val="21"/>
                <w:szCs w:val="21"/>
              </w:rPr>
              <w:sym w:font="Wingdings" w:char="F0FC"/>
            </w:r>
          </w:p>
        </w:tc>
        <w:tc>
          <w:tcPr>
            <w:tcW w:w="1276" w:type="dxa"/>
            <w:shd w:val="clear" w:color="auto" w:fill="auto"/>
          </w:tcPr>
          <w:p w14:paraId="095E0D16" w14:textId="77777777" w:rsidR="006C6FD9" w:rsidRPr="00CD38B0" w:rsidRDefault="006C6FD9" w:rsidP="006C6FD9">
            <w:pPr>
              <w:jc w:val="center"/>
              <w:rPr>
                <w:rFonts w:ascii="Arial" w:hAnsi="Arial" w:cs="Arial"/>
                <w:b/>
                <w:sz w:val="21"/>
                <w:szCs w:val="21"/>
              </w:rPr>
            </w:pPr>
          </w:p>
        </w:tc>
        <w:tc>
          <w:tcPr>
            <w:tcW w:w="822" w:type="dxa"/>
          </w:tcPr>
          <w:p w14:paraId="7828C2CE" w14:textId="77777777" w:rsidR="006C6FD9" w:rsidRDefault="006C6FD9" w:rsidP="006C6FD9">
            <w:pPr>
              <w:jc w:val="center"/>
            </w:pPr>
            <w:r w:rsidRPr="00093907">
              <w:rPr>
                <w:rFonts w:ascii="Arial" w:hAnsi="Arial" w:cs="Arial"/>
                <w:sz w:val="21"/>
                <w:szCs w:val="21"/>
              </w:rPr>
              <w:t>A, I</w:t>
            </w:r>
          </w:p>
        </w:tc>
      </w:tr>
      <w:tr w:rsidR="00CD38B0" w:rsidRPr="00CD38B0" w14:paraId="4D390126" w14:textId="77777777" w:rsidTr="0071323E">
        <w:trPr>
          <w:trHeight w:hRule="exact" w:val="427"/>
        </w:trPr>
        <w:tc>
          <w:tcPr>
            <w:tcW w:w="7792" w:type="dxa"/>
            <w:shd w:val="clear" w:color="auto" w:fill="D9D9D9" w:themeFill="background1" w:themeFillShade="D9"/>
          </w:tcPr>
          <w:p w14:paraId="297B1001" w14:textId="77777777" w:rsidR="00CD38B0" w:rsidRPr="00EF44FB" w:rsidRDefault="00EF44FB" w:rsidP="000A2AB9">
            <w:pPr>
              <w:jc w:val="both"/>
              <w:rPr>
                <w:rFonts w:ascii="Arial" w:hAnsi="Arial" w:cs="Arial"/>
                <w:b/>
                <w:sz w:val="21"/>
                <w:szCs w:val="21"/>
              </w:rPr>
            </w:pPr>
            <w:r w:rsidRPr="00EF44FB">
              <w:rPr>
                <w:rFonts w:ascii="Arial" w:hAnsi="Arial" w:cs="Arial"/>
                <w:b/>
                <w:sz w:val="21"/>
                <w:szCs w:val="21"/>
              </w:rPr>
              <w:t>Special conditions</w:t>
            </w:r>
          </w:p>
        </w:tc>
        <w:tc>
          <w:tcPr>
            <w:tcW w:w="1275" w:type="dxa"/>
            <w:shd w:val="clear" w:color="auto" w:fill="D9D9D9" w:themeFill="background1" w:themeFillShade="D9"/>
          </w:tcPr>
          <w:p w14:paraId="7121D1EC" w14:textId="77777777" w:rsidR="00CD38B0" w:rsidRPr="00EF44FB" w:rsidRDefault="00CD38B0" w:rsidP="00EF44FB">
            <w:pPr>
              <w:jc w:val="center"/>
              <w:rPr>
                <w:rFonts w:ascii="Arial" w:hAnsi="Arial" w:cs="Arial"/>
                <w:b/>
                <w:sz w:val="21"/>
                <w:szCs w:val="21"/>
              </w:rPr>
            </w:pPr>
          </w:p>
        </w:tc>
        <w:tc>
          <w:tcPr>
            <w:tcW w:w="1276" w:type="dxa"/>
            <w:shd w:val="clear" w:color="auto" w:fill="D9D9D9" w:themeFill="background1" w:themeFillShade="D9"/>
          </w:tcPr>
          <w:p w14:paraId="397F4997" w14:textId="77777777" w:rsidR="00CD38B0" w:rsidRPr="00EF44FB" w:rsidRDefault="00CD38B0" w:rsidP="00EF44FB">
            <w:pPr>
              <w:jc w:val="center"/>
              <w:rPr>
                <w:rFonts w:ascii="Arial" w:hAnsi="Arial" w:cs="Arial"/>
                <w:b/>
                <w:sz w:val="21"/>
                <w:szCs w:val="21"/>
              </w:rPr>
            </w:pPr>
          </w:p>
        </w:tc>
        <w:tc>
          <w:tcPr>
            <w:tcW w:w="822" w:type="dxa"/>
            <w:shd w:val="clear" w:color="auto" w:fill="D9D9D9" w:themeFill="background1" w:themeFillShade="D9"/>
          </w:tcPr>
          <w:p w14:paraId="6336ED43" w14:textId="77777777" w:rsidR="00CD38B0" w:rsidRPr="00EF44FB" w:rsidRDefault="00CD38B0" w:rsidP="00EF44FB">
            <w:pPr>
              <w:jc w:val="center"/>
              <w:rPr>
                <w:rFonts w:ascii="Arial" w:hAnsi="Arial" w:cs="Arial"/>
                <w:b/>
                <w:sz w:val="21"/>
                <w:szCs w:val="21"/>
              </w:rPr>
            </w:pPr>
          </w:p>
        </w:tc>
      </w:tr>
      <w:tr w:rsidR="006C6FD9" w:rsidRPr="00CD38B0" w14:paraId="757BFAA1" w14:textId="77777777" w:rsidTr="0071323E">
        <w:trPr>
          <w:trHeight w:hRule="exact" w:val="431"/>
        </w:trPr>
        <w:tc>
          <w:tcPr>
            <w:tcW w:w="7792" w:type="dxa"/>
            <w:shd w:val="clear" w:color="auto" w:fill="auto"/>
          </w:tcPr>
          <w:p w14:paraId="1EEDF888" w14:textId="77777777" w:rsidR="006C6FD9" w:rsidRDefault="006C6FD9" w:rsidP="006C6FD9">
            <w:pPr>
              <w:jc w:val="both"/>
              <w:rPr>
                <w:rFonts w:ascii="Arial" w:hAnsi="Arial" w:cs="Arial"/>
                <w:sz w:val="21"/>
                <w:szCs w:val="21"/>
              </w:rPr>
            </w:pPr>
            <w:r w:rsidRPr="00EF44FB">
              <w:rPr>
                <w:rFonts w:ascii="Arial" w:hAnsi="Arial" w:cs="Arial"/>
                <w:sz w:val="21"/>
                <w:szCs w:val="21"/>
              </w:rPr>
              <w:t>Hold a current driving licence and use of own transport between sites.</w:t>
            </w:r>
          </w:p>
        </w:tc>
        <w:tc>
          <w:tcPr>
            <w:tcW w:w="1275" w:type="dxa"/>
            <w:shd w:val="clear" w:color="auto" w:fill="auto"/>
          </w:tcPr>
          <w:p w14:paraId="2A643833" w14:textId="77777777" w:rsidR="006C6FD9" w:rsidRDefault="006C6FD9" w:rsidP="006C6FD9">
            <w:pPr>
              <w:jc w:val="center"/>
            </w:pPr>
            <w:r w:rsidRPr="00A55A99">
              <w:rPr>
                <w:rFonts w:ascii="Arial" w:hAnsi="Arial" w:cs="Arial"/>
                <w:sz w:val="21"/>
                <w:szCs w:val="21"/>
              </w:rPr>
              <w:sym w:font="Wingdings" w:char="F0FC"/>
            </w:r>
          </w:p>
        </w:tc>
        <w:tc>
          <w:tcPr>
            <w:tcW w:w="1276" w:type="dxa"/>
            <w:shd w:val="clear" w:color="auto" w:fill="auto"/>
          </w:tcPr>
          <w:p w14:paraId="61CCB83E" w14:textId="77777777" w:rsidR="006C6FD9" w:rsidRPr="00CD38B0" w:rsidRDefault="006C6FD9" w:rsidP="006C6FD9">
            <w:pPr>
              <w:jc w:val="center"/>
              <w:rPr>
                <w:rFonts w:ascii="Arial" w:hAnsi="Arial" w:cs="Arial"/>
                <w:b/>
                <w:sz w:val="21"/>
                <w:szCs w:val="21"/>
              </w:rPr>
            </w:pPr>
          </w:p>
        </w:tc>
        <w:tc>
          <w:tcPr>
            <w:tcW w:w="822" w:type="dxa"/>
          </w:tcPr>
          <w:p w14:paraId="05C519D0" w14:textId="77777777" w:rsidR="006C6FD9" w:rsidRDefault="006C6FD9" w:rsidP="006C6FD9">
            <w:pPr>
              <w:jc w:val="center"/>
            </w:pPr>
            <w:r w:rsidRPr="00A37A36">
              <w:rPr>
                <w:rFonts w:ascii="Arial" w:hAnsi="Arial" w:cs="Arial"/>
                <w:sz w:val="21"/>
                <w:szCs w:val="21"/>
              </w:rPr>
              <w:t>A, I</w:t>
            </w:r>
          </w:p>
        </w:tc>
      </w:tr>
      <w:tr w:rsidR="006C6FD9" w:rsidRPr="00CD38B0" w14:paraId="7ADFDA6E" w14:textId="77777777" w:rsidTr="0071323E">
        <w:trPr>
          <w:trHeight w:hRule="exact" w:val="431"/>
        </w:trPr>
        <w:tc>
          <w:tcPr>
            <w:tcW w:w="7792" w:type="dxa"/>
            <w:shd w:val="clear" w:color="auto" w:fill="auto"/>
          </w:tcPr>
          <w:p w14:paraId="304AE9ED" w14:textId="77777777" w:rsidR="006C6FD9" w:rsidRPr="00EF44FB" w:rsidRDefault="006C6FD9" w:rsidP="006C6FD9">
            <w:pPr>
              <w:jc w:val="both"/>
              <w:rPr>
                <w:rFonts w:ascii="Arial" w:hAnsi="Arial" w:cs="Arial"/>
                <w:sz w:val="21"/>
                <w:szCs w:val="21"/>
              </w:rPr>
            </w:pPr>
            <w:r w:rsidRPr="00EF44FB">
              <w:rPr>
                <w:rFonts w:ascii="Arial" w:hAnsi="Arial" w:cs="Arial"/>
                <w:sz w:val="21"/>
                <w:szCs w:val="21"/>
              </w:rPr>
              <w:t>Willing to undertake an Enhanced DBS check.</w:t>
            </w:r>
          </w:p>
        </w:tc>
        <w:tc>
          <w:tcPr>
            <w:tcW w:w="1275" w:type="dxa"/>
            <w:shd w:val="clear" w:color="auto" w:fill="auto"/>
          </w:tcPr>
          <w:p w14:paraId="44FCF141" w14:textId="77777777" w:rsidR="006C6FD9" w:rsidRDefault="006C6FD9" w:rsidP="006C6FD9">
            <w:pPr>
              <w:jc w:val="center"/>
            </w:pPr>
            <w:r w:rsidRPr="00A55A99">
              <w:rPr>
                <w:rFonts w:ascii="Arial" w:hAnsi="Arial" w:cs="Arial"/>
                <w:sz w:val="21"/>
                <w:szCs w:val="21"/>
              </w:rPr>
              <w:sym w:font="Wingdings" w:char="F0FC"/>
            </w:r>
          </w:p>
        </w:tc>
        <w:tc>
          <w:tcPr>
            <w:tcW w:w="1276" w:type="dxa"/>
            <w:shd w:val="clear" w:color="auto" w:fill="auto"/>
          </w:tcPr>
          <w:p w14:paraId="36C02162" w14:textId="77777777" w:rsidR="006C6FD9" w:rsidRPr="00CD38B0" w:rsidRDefault="006C6FD9" w:rsidP="006C6FD9">
            <w:pPr>
              <w:jc w:val="center"/>
              <w:rPr>
                <w:rFonts w:ascii="Arial" w:hAnsi="Arial" w:cs="Arial"/>
                <w:b/>
                <w:sz w:val="21"/>
                <w:szCs w:val="21"/>
              </w:rPr>
            </w:pPr>
          </w:p>
        </w:tc>
        <w:tc>
          <w:tcPr>
            <w:tcW w:w="822" w:type="dxa"/>
          </w:tcPr>
          <w:p w14:paraId="03CD6D1E" w14:textId="77777777" w:rsidR="006C6FD9" w:rsidRDefault="006C6FD9" w:rsidP="006C6FD9">
            <w:pPr>
              <w:jc w:val="center"/>
            </w:pPr>
            <w:r w:rsidRPr="00A37A36">
              <w:rPr>
                <w:rFonts w:ascii="Arial" w:hAnsi="Arial" w:cs="Arial"/>
                <w:sz w:val="21"/>
                <w:szCs w:val="21"/>
              </w:rPr>
              <w:t>A</w:t>
            </w:r>
          </w:p>
        </w:tc>
      </w:tr>
      <w:tr w:rsidR="006C6FD9" w:rsidRPr="00CD38B0" w14:paraId="5703EB3D" w14:textId="77777777" w:rsidTr="0071323E">
        <w:trPr>
          <w:trHeight w:hRule="exact" w:val="431"/>
        </w:trPr>
        <w:tc>
          <w:tcPr>
            <w:tcW w:w="7792" w:type="dxa"/>
            <w:shd w:val="clear" w:color="auto" w:fill="auto"/>
          </w:tcPr>
          <w:p w14:paraId="78CBB98D" w14:textId="77777777" w:rsidR="006C6FD9" w:rsidRPr="00420000" w:rsidRDefault="006C6FD9" w:rsidP="006C6FD9">
            <w:pPr>
              <w:jc w:val="both"/>
              <w:rPr>
                <w:rFonts w:ascii="Arial" w:hAnsi="Arial" w:cs="Arial"/>
                <w:sz w:val="21"/>
                <w:szCs w:val="21"/>
              </w:rPr>
            </w:pPr>
            <w:r w:rsidRPr="00420000">
              <w:rPr>
                <w:rFonts w:ascii="Arial" w:hAnsi="Arial" w:cs="Arial"/>
                <w:sz w:val="21"/>
                <w:szCs w:val="21"/>
              </w:rPr>
              <w:t>Willing to work wo</w:t>
            </w:r>
            <w:r>
              <w:rPr>
                <w:rFonts w:ascii="Arial" w:hAnsi="Arial" w:cs="Arial"/>
                <w:sz w:val="21"/>
                <w:szCs w:val="21"/>
              </w:rPr>
              <w:t>rking beyond conventional hours.</w:t>
            </w:r>
          </w:p>
          <w:p w14:paraId="3A9A3F59" w14:textId="77777777" w:rsidR="006C6FD9" w:rsidRPr="00EF44FB" w:rsidRDefault="006C6FD9" w:rsidP="006C6FD9">
            <w:pPr>
              <w:jc w:val="both"/>
              <w:rPr>
                <w:rFonts w:ascii="Arial" w:hAnsi="Arial" w:cs="Arial"/>
                <w:sz w:val="21"/>
                <w:szCs w:val="21"/>
              </w:rPr>
            </w:pPr>
          </w:p>
        </w:tc>
        <w:tc>
          <w:tcPr>
            <w:tcW w:w="1275" w:type="dxa"/>
            <w:shd w:val="clear" w:color="auto" w:fill="auto"/>
          </w:tcPr>
          <w:p w14:paraId="4A7D0D2D" w14:textId="77777777" w:rsidR="006C6FD9" w:rsidRDefault="006C6FD9" w:rsidP="006C6FD9">
            <w:pPr>
              <w:jc w:val="center"/>
            </w:pPr>
            <w:r w:rsidRPr="00A55A99">
              <w:rPr>
                <w:rFonts w:ascii="Arial" w:hAnsi="Arial" w:cs="Arial"/>
                <w:sz w:val="21"/>
                <w:szCs w:val="21"/>
              </w:rPr>
              <w:sym w:font="Wingdings" w:char="F0FC"/>
            </w:r>
          </w:p>
        </w:tc>
        <w:tc>
          <w:tcPr>
            <w:tcW w:w="1276" w:type="dxa"/>
            <w:shd w:val="clear" w:color="auto" w:fill="auto"/>
          </w:tcPr>
          <w:p w14:paraId="3A6F5B01" w14:textId="77777777" w:rsidR="006C6FD9" w:rsidRPr="00CD38B0" w:rsidRDefault="006C6FD9" w:rsidP="006C6FD9">
            <w:pPr>
              <w:jc w:val="center"/>
              <w:rPr>
                <w:rFonts w:ascii="Arial" w:hAnsi="Arial" w:cs="Arial"/>
                <w:b/>
                <w:sz w:val="21"/>
                <w:szCs w:val="21"/>
              </w:rPr>
            </w:pPr>
          </w:p>
        </w:tc>
        <w:tc>
          <w:tcPr>
            <w:tcW w:w="822" w:type="dxa"/>
          </w:tcPr>
          <w:p w14:paraId="5D02FF2B" w14:textId="77777777" w:rsidR="006C6FD9" w:rsidRDefault="006C6FD9" w:rsidP="006C6FD9">
            <w:pPr>
              <w:jc w:val="center"/>
            </w:pPr>
            <w:r w:rsidRPr="00A37A36">
              <w:rPr>
                <w:rFonts w:ascii="Arial" w:hAnsi="Arial" w:cs="Arial"/>
                <w:sz w:val="21"/>
                <w:szCs w:val="21"/>
              </w:rPr>
              <w:t>A, I</w:t>
            </w:r>
          </w:p>
        </w:tc>
      </w:tr>
    </w:tbl>
    <w:p w14:paraId="4C645C19" w14:textId="77777777" w:rsidR="00A25320" w:rsidRPr="00047026" w:rsidRDefault="00A25320" w:rsidP="008C3EC9"/>
    <w:sectPr w:rsidR="00A25320" w:rsidRPr="00047026" w:rsidSect="00041A6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05082C"/>
    <w:multiLevelType w:val="hybridMultilevel"/>
    <w:tmpl w:val="43C2C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C777EE"/>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8527DD"/>
    <w:multiLevelType w:val="hybridMultilevel"/>
    <w:tmpl w:val="C3CA99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734135"/>
    <w:multiLevelType w:val="multilevel"/>
    <w:tmpl w:val="B0BE1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96487"/>
    <w:multiLevelType w:val="hybridMultilevel"/>
    <w:tmpl w:val="A1A6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042B6"/>
    <w:multiLevelType w:val="hybridMultilevel"/>
    <w:tmpl w:val="0A62B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BC0C01"/>
    <w:multiLevelType w:val="hybridMultilevel"/>
    <w:tmpl w:val="B90A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E628E"/>
    <w:multiLevelType w:val="hybridMultilevel"/>
    <w:tmpl w:val="3C784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A66C66"/>
    <w:multiLevelType w:val="hybridMultilevel"/>
    <w:tmpl w:val="7624E93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767B72"/>
    <w:multiLevelType w:val="hybridMultilevel"/>
    <w:tmpl w:val="1FEAD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0"/>
  </w:num>
  <w:num w:numId="4">
    <w:abstractNumId w:val="8"/>
  </w:num>
  <w:num w:numId="5">
    <w:abstractNumId w:val="21"/>
  </w:num>
  <w:num w:numId="6">
    <w:abstractNumId w:val="0"/>
  </w:num>
  <w:num w:numId="7">
    <w:abstractNumId w:val="3"/>
  </w:num>
  <w:num w:numId="8">
    <w:abstractNumId w:val="24"/>
  </w:num>
  <w:num w:numId="9">
    <w:abstractNumId w:val="22"/>
  </w:num>
  <w:num w:numId="10">
    <w:abstractNumId w:val="6"/>
  </w:num>
  <w:num w:numId="11">
    <w:abstractNumId w:val="12"/>
  </w:num>
  <w:num w:numId="12">
    <w:abstractNumId w:val="10"/>
  </w:num>
  <w:num w:numId="13">
    <w:abstractNumId w:val="25"/>
  </w:num>
  <w:num w:numId="14">
    <w:abstractNumId w:val="11"/>
  </w:num>
  <w:num w:numId="15">
    <w:abstractNumId w:val="19"/>
  </w:num>
  <w:num w:numId="16">
    <w:abstractNumId w:val="16"/>
  </w:num>
  <w:num w:numId="17">
    <w:abstractNumId w:val="7"/>
  </w:num>
  <w:num w:numId="18">
    <w:abstractNumId w:val="5"/>
  </w:num>
  <w:num w:numId="19">
    <w:abstractNumId w:val="14"/>
  </w:num>
  <w:num w:numId="20">
    <w:abstractNumId w:val="1"/>
  </w:num>
  <w:num w:numId="21">
    <w:abstractNumId w:val="15"/>
  </w:num>
  <w:num w:numId="22">
    <w:abstractNumId w:val="18"/>
  </w:num>
  <w:num w:numId="23">
    <w:abstractNumId w:val="13"/>
  </w:num>
  <w:num w:numId="24">
    <w:abstractNumId w:val="9"/>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92"/>
    <w:rsid w:val="00011817"/>
    <w:rsid w:val="00022A0C"/>
    <w:rsid w:val="00041A66"/>
    <w:rsid w:val="00047026"/>
    <w:rsid w:val="00064080"/>
    <w:rsid w:val="0006414B"/>
    <w:rsid w:val="00072CC6"/>
    <w:rsid w:val="00074FC1"/>
    <w:rsid w:val="0007600C"/>
    <w:rsid w:val="00083E99"/>
    <w:rsid w:val="0009747B"/>
    <w:rsid w:val="000A2AB9"/>
    <w:rsid w:val="000A5284"/>
    <w:rsid w:val="000C42A7"/>
    <w:rsid w:val="000D6539"/>
    <w:rsid w:val="000F19B0"/>
    <w:rsid w:val="000F1E37"/>
    <w:rsid w:val="0010448F"/>
    <w:rsid w:val="00126257"/>
    <w:rsid w:val="00133457"/>
    <w:rsid w:val="00134516"/>
    <w:rsid w:val="00180F6E"/>
    <w:rsid w:val="0018556D"/>
    <w:rsid w:val="00186024"/>
    <w:rsid w:val="00192D4F"/>
    <w:rsid w:val="001A6360"/>
    <w:rsid w:val="001C1671"/>
    <w:rsid w:val="001F3CBF"/>
    <w:rsid w:val="00205898"/>
    <w:rsid w:val="0022711D"/>
    <w:rsid w:val="00233F6A"/>
    <w:rsid w:val="002936AB"/>
    <w:rsid w:val="002D58AB"/>
    <w:rsid w:val="002E000B"/>
    <w:rsid w:val="002E3A41"/>
    <w:rsid w:val="00301E9E"/>
    <w:rsid w:val="0033449E"/>
    <w:rsid w:val="003477B3"/>
    <w:rsid w:val="003921FC"/>
    <w:rsid w:val="0039563C"/>
    <w:rsid w:val="003A3BD5"/>
    <w:rsid w:val="003F4195"/>
    <w:rsid w:val="00420000"/>
    <w:rsid w:val="00420A07"/>
    <w:rsid w:val="00424841"/>
    <w:rsid w:val="00427AC0"/>
    <w:rsid w:val="0043143E"/>
    <w:rsid w:val="0044260D"/>
    <w:rsid w:val="00461E60"/>
    <w:rsid w:val="00461F35"/>
    <w:rsid w:val="0046574A"/>
    <w:rsid w:val="00477509"/>
    <w:rsid w:val="00480B2E"/>
    <w:rsid w:val="00481392"/>
    <w:rsid w:val="004843E7"/>
    <w:rsid w:val="00484DAF"/>
    <w:rsid w:val="004A5472"/>
    <w:rsid w:val="004E58F5"/>
    <w:rsid w:val="00546BDA"/>
    <w:rsid w:val="00590F37"/>
    <w:rsid w:val="005E65F2"/>
    <w:rsid w:val="005F0FB4"/>
    <w:rsid w:val="00602604"/>
    <w:rsid w:val="00613EE5"/>
    <w:rsid w:val="00695E9A"/>
    <w:rsid w:val="006B1479"/>
    <w:rsid w:val="006B4C7C"/>
    <w:rsid w:val="006B6222"/>
    <w:rsid w:val="006C6FD9"/>
    <w:rsid w:val="006F718D"/>
    <w:rsid w:val="00707CBF"/>
    <w:rsid w:val="0071323E"/>
    <w:rsid w:val="00716F39"/>
    <w:rsid w:val="00744F0B"/>
    <w:rsid w:val="007803E6"/>
    <w:rsid w:val="007855A4"/>
    <w:rsid w:val="007A1E4E"/>
    <w:rsid w:val="007B0A75"/>
    <w:rsid w:val="007C5770"/>
    <w:rsid w:val="007E0622"/>
    <w:rsid w:val="007E53AE"/>
    <w:rsid w:val="00820F85"/>
    <w:rsid w:val="00826873"/>
    <w:rsid w:val="008273F5"/>
    <w:rsid w:val="0083554A"/>
    <w:rsid w:val="008432BD"/>
    <w:rsid w:val="00857D6B"/>
    <w:rsid w:val="008651EA"/>
    <w:rsid w:val="008813B4"/>
    <w:rsid w:val="00896AC7"/>
    <w:rsid w:val="008A35A3"/>
    <w:rsid w:val="008B7F26"/>
    <w:rsid w:val="008C3EC9"/>
    <w:rsid w:val="008D4ED3"/>
    <w:rsid w:val="008D5A88"/>
    <w:rsid w:val="008E1552"/>
    <w:rsid w:val="008E1D84"/>
    <w:rsid w:val="008E4EA8"/>
    <w:rsid w:val="008F1667"/>
    <w:rsid w:val="0090512C"/>
    <w:rsid w:val="00910B92"/>
    <w:rsid w:val="009157AD"/>
    <w:rsid w:val="009243C0"/>
    <w:rsid w:val="009476D7"/>
    <w:rsid w:val="009520FD"/>
    <w:rsid w:val="00971E39"/>
    <w:rsid w:val="009973A6"/>
    <w:rsid w:val="009C6A6E"/>
    <w:rsid w:val="009E4E18"/>
    <w:rsid w:val="009E5496"/>
    <w:rsid w:val="009F3227"/>
    <w:rsid w:val="00A234BA"/>
    <w:rsid w:val="00A25320"/>
    <w:rsid w:val="00A36C71"/>
    <w:rsid w:val="00A52EA5"/>
    <w:rsid w:val="00A921AD"/>
    <w:rsid w:val="00B02558"/>
    <w:rsid w:val="00B0444B"/>
    <w:rsid w:val="00B452AB"/>
    <w:rsid w:val="00B542CC"/>
    <w:rsid w:val="00B741DD"/>
    <w:rsid w:val="00BE1665"/>
    <w:rsid w:val="00BF4328"/>
    <w:rsid w:val="00C26286"/>
    <w:rsid w:val="00C36EE3"/>
    <w:rsid w:val="00C96FB6"/>
    <w:rsid w:val="00CB1C3F"/>
    <w:rsid w:val="00CB20BD"/>
    <w:rsid w:val="00CC1B02"/>
    <w:rsid w:val="00CD38B0"/>
    <w:rsid w:val="00CD50FA"/>
    <w:rsid w:val="00CF332D"/>
    <w:rsid w:val="00D21117"/>
    <w:rsid w:val="00D53FB7"/>
    <w:rsid w:val="00D654BC"/>
    <w:rsid w:val="00D707A5"/>
    <w:rsid w:val="00D74B9B"/>
    <w:rsid w:val="00D75110"/>
    <w:rsid w:val="00D833C7"/>
    <w:rsid w:val="00DA53BB"/>
    <w:rsid w:val="00DC2CEA"/>
    <w:rsid w:val="00DE236B"/>
    <w:rsid w:val="00E040C2"/>
    <w:rsid w:val="00E17F01"/>
    <w:rsid w:val="00E26226"/>
    <w:rsid w:val="00E37419"/>
    <w:rsid w:val="00E5352B"/>
    <w:rsid w:val="00E7446A"/>
    <w:rsid w:val="00EA77E4"/>
    <w:rsid w:val="00EC2D17"/>
    <w:rsid w:val="00EE5127"/>
    <w:rsid w:val="00EF44FB"/>
    <w:rsid w:val="00F0412F"/>
    <w:rsid w:val="00F2250F"/>
    <w:rsid w:val="00F478EB"/>
    <w:rsid w:val="00F5739D"/>
    <w:rsid w:val="00F72582"/>
    <w:rsid w:val="00F80520"/>
    <w:rsid w:val="00F81351"/>
    <w:rsid w:val="00F81C89"/>
    <w:rsid w:val="00FC1E86"/>
    <w:rsid w:val="00FC7683"/>
    <w:rsid w:val="00FD172B"/>
    <w:rsid w:val="00FF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52345"/>
  <w15:docId w15:val="{0388E46C-9FE6-481C-898B-644B5FE0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0D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png@01D94878.07F3217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AADBBF568D24BB8FC21398DFEFE12" ma:contentTypeVersion="5" ma:contentTypeDescription="Create a new document." ma:contentTypeScope="" ma:versionID="72c3ace588ac05580641e4231e77c48a">
  <xsd:schema xmlns:xsd="http://www.w3.org/2001/XMLSchema" xmlns:xs="http://www.w3.org/2001/XMLSchema" xmlns:p="http://schemas.microsoft.com/office/2006/metadata/properties" xmlns:ns3="0beffd5a-e73a-48b6-8d38-68582ba05121" targetNamespace="http://schemas.microsoft.com/office/2006/metadata/properties" ma:root="true" ma:fieldsID="b3546d72fb9fe7b2a068034ffb9b581d" ns3:_="">
    <xsd:import namespace="0beffd5a-e73a-48b6-8d38-68582ba051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ffd5a-e73a-48b6-8d38-68582ba05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D7002-20B1-441D-9DAA-25B040D4B021}">
  <ds:schemaRefs>
    <ds:schemaRef ds:uri="http://schemas.microsoft.com/sharepoint/v3/contenttype/forms"/>
  </ds:schemaRefs>
</ds:datastoreItem>
</file>

<file path=customXml/itemProps2.xml><?xml version="1.0" encoding="utf-8"?>
<ds:datastoreItem xmlns:ds="http://schemas.openxmlformats.org/officeDocument/2006/customXml" ds:itemID="{F61952EE-0857-4213-BEB6-3D58222FA39C}">
  <ds:schemaRefs>
    <ds:schemaRef ds:uri="http://www.w3.org/XML/1998/namespace"/>
    <ds:schemaRef ds:uri="http://schemas.openxmlformats.org/package/2006/metadata/core-properties"/>
    <ds:schemaRef ds:uri="http://purl.org/dc/dcmitype/"/>
    <ds:schemaRef ds:uri="0beffd5a-e73a-48b6-8d38-68582ba05121"/>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E14963FA-C6D7-47B6-8185-43C5DE351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ffd5a-e73a-48b6-8d38-68582ba0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7846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Katie Murray</cp:lastModifiedBy>
  <cp:revision>2</cp:revision>
  <cp:lastPrinted>2019-06-24T15:09:00Z</cp:lastPrinted>
  <dcterms:created xsi:type="dcterms:W3CDTF">2024-04-15T12:30:00Z</dcterms:created>
  <dcterms:modified xsi:type="dcterms:W3CDTF">2024-04-15T12:30:00Z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0x0101001A4AADBBF568D24BB8FC21398DFEFE12</vt:lpwstr>
  </property>
</Properties>
</file>