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3580" w:rsidRDefault="00AF5FE8">
      <w:pPr>
        <w:widowControl w:val="0"/>
        <w:pBdr>
          <w:top w:val="nil"/>
          <w:left w:val="nil"/>
          <w:bottom w:val="nil"/>
          <w:right w:val="nil"/>
          <w:between w:val="nil"/>
        </w:pBdr>
        <w:spacing w:after="0" w:line="276" w:lineRule="auto"/>
      </w:pPr>
      <w:r>
        <w:pict w14:anchorId="2962531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0;width:50pt;height:50pt;z-index:251657728;visibility:hidden">
            <o:lock v:ext="edit" selection="t"/>
          </v:shape>
        </w:pict>
      </w:r>
    </w:p>
    <w:p w:rsidR="00213580" w:rsidRDefault="00213580">
      <w:pPr>
        <w:rPr>
          <w:rFonts w:ascii="Tahoma" w:eastAsia="Tahoma" w:hAnsi="Tahoma" w:cs="Tahoma"/>
          <w:b/>
        </w:rPr>
      </w:pPr>
    </w:p>
    <w:p w:rsidR="00213580" w:rsidRDefault="00213580">
      <w:pPr>
        <w:jc w:val="center"/>
        <w:rPr>
          <w:rFonts w:ascii="Tahoma" w:eastAsia="Tahoma" w:hAnsi="Tahoma" w:cs="Tahoma"/>
          <w:b/>
        </w:rPr>
      </w:pPr>
    </w:p>
    <w:p w:rsidR="00213580" w:rsidRDefault="00AF5FE8">
      <w:pPr>
        <w:jc w:val="center"/>
        <w:rPr>
          <w:rFonts w:ascii="Tahoma" w:eastAsia="Tahoma" w:hAnsi="Tahoma" w:cs="Tahoma"/>
          <w:b/>
          <w:u w:val="single"/>
        </w:rPr>
      </w:pPr>
      <w:r>
        <w:rPr>
          <w:rFonts w:ascii="Tahoma" w:eastAsia="Tahoma" w:hAnsi="Tahoma" w:cs="Tahoma"/>
          <w:b/>
          <w:u w:val="single"/>
        </w:rPr>
        <w:t>Business Manager Job Description</w:t>
      </w:r>
    </w:p>
    <w:p w:rsidR="00213580" w:rsidRDefault="00AF5FE8">
      <w:pPr>
        <w:rPr>
          <w:rFonts w:ascii="Tahoma" w:eastAsia="Tahoma" w:hAnsi="Tahoma" w:cs="Tahoma"/>
          <w:b/>
          <w:color w:val="202124"/>
          <w:highlight w:val="white"/>
        </w:rPr>
      </w:pPr>
      <w:r>
        <w:rPr>
          <w:rFonts w:ascii="Tahoma" w:eastAsia="Tahoma" w:hAnsi="Tahoma" w:cs="Tahoma"/>
          <w:b/>
          <w:color w:val="202124"/>
          <w:highlight w:val="white"/>
        </w:rPr>
        <w:t>Purpose</w:t>
      </w:r>
    </w:p>
    <w:p w:rsidR="00213580" w:rsidRDefault="00AF5FE8">
      <w:pPr>
        <w:rPr>
          <w:rFonts w:ascii="Tahoma" w:eastAsia="Tahoma" w:hAnsi="Tahoma" w:cs="Tahoma"/>
        </w:rPr>
      </w:pPr>
      <w:r>
        <w:rPr>
          <w:rFonts w:ascii="Tahoma" w:eastAsia="Tahoma" w:hAnsi="Tahoma" w:cs="Tahoma"/>
          <w:color w:val="202124"/>
          <w:highlight w:val="white"/>
        </w:rPr>
        <w:t>As Business Manager, you will play a key role in increasing the visibility of the company including harnessing new business opportunities and promoting the company via a range of marketing strategies. The role holder will also work alongside the proprietor</w:t>
      </w:r>
      <w:r>
        <w:rPr>
          <w:rFonts w:ascii="Tahoma" w:eastAsia="Tahoma" w:hAnsi="Tahoma" w:cs="Tahoma"/>
          <w:color w:val="202124"/>
          <w:highlight w:val="white"/>
        </w:rPr>
        <w:t xml:space="preserve"> and other senior managers of our schools to lead on HR, health and safety and finance matters.</w:t>
      </w:r>
    </w:p>
    <w:p w:rsidR="00213580" w:rsidRDefault="00AF5FE8">
      <w:pPr>
        <w:jc w:val="both"/>
        <w:rPr>
          <w:rFonts w:ascii="Tahoma" w:eastAsia="Tahoma" w:hAnsi="Tahoma" w:cs="Tahoma"/>
        </w:rPr>
      </w:pPr>
      <w:r>
        <w:rPr>
          <w:rFonts w:ascii="Tahoma" w:eastAsia="Tahoma" w:hAnsi="Tahoma" w:cs="Tahoma"/>
          <w:b/>
        </w:rPr>
        <w:t>Business Development</w:t>
      </w:r>
    </w:p>
    <w:p w:rsidR="00213580" w:rsidRDefault="00AF5FE8">
      <w:pPr>
        <w:numPr>
          <w:ilvl w:val="0"/>
          <w:numId w:val="9"/>
        </w:numPr>
        <w:pBdr>
          <w:top w:val="nil"/>
          <w:left w:val="nil"/>
          <w:bottom w:val="nil"/>
          <w:right w:val="nil"/>
          <w:between w:val="nil"/>
        </w:pBdr>
        <w:spacing w:after="0"/>
        <w:ind w:left="426"/>
        <w:jc w:val="both"/>
        <w:rPr>
          <w:rFonts w:ascii="Tahoma" w:eastAsia="Tahoma" w:hAnsi="Tahoma" w:cs="Tahoma"/>
          <w:color w:val="000000"/>
        </w:rPr>
      </w:pPr>
      <w:r>
        <w:rPr>
          <w:rFonts w:ascii="Tahoma" w:eastAsia="Tahoma" w:hAnsi="Tahoma" w:cs="Tahoma"/>
          <w:color w:val="000000"/>
        </w:rPr>
        <w:t>Developing new business for NR Education Ltd.</w:t>
      </w:r>
    </w:p>
    <w:p w:rsidR="00213580" w:rsidRDefault="00AF5FE8">
      <w:pPr>
        <w:numPr>
          <w:ilvl w:val="0"/>
          <w:numId w:val="9"/>
        </w:numPr>
        <w:pBdr>
          <w:top w:val="nil"/>
          <w:left w:val="nil"/>
          <w:bottom w:val="nil"/>
          <w:right w:val="nil"/>
          <w:between w:val="nil"/>
        </w:pBdr>
        <w:spacing w:after="0"/>
        <w:ind w:left="426"/>
        <w:jc w:val="both"/>
        <w:rPr>
          <w:rFonts w:ascii="Tahoma" w:eastAsia="Tahoma" w:hAnsi="Tahoma" w:cs="Tahoma"/>
          <w:color w:val="000000"/>
        </w:rPr>
      </w:pPr>
      <w:r>
        <w:rPr>
          <w:rFonts w:ascii="Tahoma" w:eastAsia="Tahoma" w:hAnsi="Tahoma" w:cs="Tahoma"/>
          <w:color w:val="000000"/>
          <w:highlight w:val="white"/>
        </w:rPr>
        <w:t>Identifying new business opportunities across markets, clients, products, and services.</w:t>
      </w:r>
    </w:p>
    <w:p w:rsidR="00213580" w:rsidRDefault="00AF5FE8">
      <w:pPr>
        <w:numPr>
          <w:ilvl w:val="0"/>
          <w:numId w:val="9"/>
        </w:numPr>
        <w:pBdr>
          <w:top w:val="nil"/>
          <w:left w:val="nil"/>
          <w:bottom w:val="nil"/>
          <w:right w:val="nil"/>
          <w:between w:val="nil"/>
        </w:pBdr>
        <w:spacing w:after="0"/>
        <w:ind w:left="426"/>
        <w:jc w:val="both"/>
        <w:rPr>
          <w:rFonts w:ascii="Tahoma" w:eastAsia="Tahoma" w:hAnsi="Tahoma" w:cs="Tahoma"/>
          <w:color w:val="000000"/>
        </w:rPr>
      </w:pPr>
      <w:r>
        <w:rPr>
          <w:rFonts w:ascii="Tahoma" w:eastAsia="Tahoma" w:hAnsi="Tahoma" w:cs="Tahoma"/>
          <w:color w:val="000000"/>
          <w:highlight w:val="white"/>
        </w:rPr>
        <w:t>Devel</w:t>
      </w:r>
      <w:r>
        <w:rPr>
          <w:rFonts w:ascii="Tahoma" w:eastAsia="Tahoma" w:hAnsi="Tahoma" w:cs="Tahoma"/>
          <w:color w:val="000000"/>
          <w:highlight w:val="white"/>
        </w:rPr>
        <w:t>oping innovative ways to reach new contacts and potential clients.</w:t>
      </w:r>
    </w:p>
    <w:p w:rsidR="00213580" w:rsidRDefault="00AF5FE8">
      <w:pPr>
        <w:numPr>
          <w:ilvl w:val="0"/>
          <w:numId w:val="9"/>
        </w:numPr>
        <w:pBdr>
          <w:top w:val="nil"/>
          <w:left w:val="nil"/>
          <w:bottom w:val="nil"/>
          <w:right w:val="nil"/>
          <w:between w:val="nil"/>
        </w:pBdr>
        <w:spacing w:after="0"/>
        <w:ind w:left="426"/>
        <w:jc w:val="both"/>
        <w:rPr>
          <w:rFonts w:ascii="Tahoma" w:eastAsia="Tahoma" w:hAnsi="Tahoma" w:cs="Tahoma"/>
          <w:color w:val="000000"/>
        </w:rPr>
      </w:pPr>
      <w:r>
        <w:rPr>
          <w:rFonts w:ascii="Tahoma" w:eastAsia="Tahoma" w:hAnsi="Tahoma" w:cs="Tahoma"/>
          <w:color w:val="000000"/>
        </w:rPr>
        <w:t>Maintaining and developing relationships with current clients.</w:t>
      </w:r>
    </w:p>
    <w:p w:rsidR="00213580" w:rsidRDefault="00AF5FE8">
      <w:pPr>
        <w:numPr>
          <w:ilvl w:val="0"/>
          <w:numId w:val="9"/>
        </w:numPr>
        <w:pBdr>
          <w:top w:val="nil"/>
          <w:left w:val="nil"/>
          <w:bottom w:val="nil"/>
          <w:right w:val="nil"/>
          <w:between w:val="nil"/>
        </w:pBdr>
        <w:spacing w:after="0"/>
        <w:ind w:left="426"/>
        <w:jc w:val="both"/>
        <w:rPr>
          <w:rFonts w:ascii="Tahoma" w:eastAsia="Tahoma" w:hAnsi="Tahoma" w:cs="Tahoma"/>
          <w:color w:val="000000"/>
        </w:rPr>
      </w:pPr>
      <w:r>
        <w:rPr>
          <w:rFonts w:ascii="Tahoma" w:eastAsia="Tahoma" w:hAnsi="Tahoma" w:cs="Tahoma"/>
          <w:color w:val="000000"/>
        </w:rPr>
        <w:t>Possessing a strong understanding of the company’s products and potential services, as well as the competition in the industry</w:t>
      </w:r>
      <w:r>
        <w:rPr>
          <w:rFonts w:ascii="Tahoma" w:eastAsia="Tahoma" w:hAnsi="Tahoma" w:cs="Tahoma"/>
          <w:color w:val="000000"/>
        </w:rPr>
        <w:t>.</w:t>
      </w:r>
    </w:p>
    <w:p w:rsidR="00213580" w:rsidRDefault="00213580">
      <w:pPr>
        <w:pBdr>
          <w:top w:val="nil"/>
          <w:left w:val="nil"/>
          <w:bottom w:val="nil"/>
          <w:right w:val="nil"/>
          <w:between w:val="nil"/>
        </w:pBdr>
        <w:ind w:left="720"/>
        <w:jc w:val="both"/>
        <w:rPr>
          <w:rFonts w:ascii="Tahoma" w:eastAsia="Tahoma" w:hAnsi="Tahoma" w:cs="Tahoma"/>
          <w:color w:val="000000"/>
        </w:rPr>
      </w:pPr>
    </w:p>
    <w:p w:rsidR="00213580" w:rsidRDefault="00AF5FE8">
      <w:pPr>
        <w:rPr>
          <w:rFonts w:ascii="Tahoma" w:eastAsia="Tahoma" w:hAnsi="Tahoma" w:cs="Tahoma"/>
          <w:b/>
        </w:rPr>
      </w:pPr>
      <w:r>
        <w:rPr>
          <w:rFonts w:ascii="Tahoma" w:eastAsia="Tahoma" w:hAnsi="Tahoma" w:cs="Tahoma"/>
          <w:b/>
        </w:rPr>
        <w:t>Marketing and Promotions</w:t>
      </w:r>
    </w:p>
    <w:p w:rsidR="00213580" w:rsidRDefault="00AF5FE8">
      <w:pPr>
        <w:numPr>
          <w:ilvl w:val="0"/>
          <w:numId w:val="5"/>
        </w:numPr>
        <w:shd w:val="clear" w:color="auto" w:fill="FFFFFF"/>
        <w:spacing w:before="280" w:after="0" w:line="240" w:lineRule="auto"/>
        <w:ind w:left="426"/>
        <w:rPr>
          <w:rFonts w:ascii="Tahoma" w:eastAsia="Tahoma" w:hAnsi="Tahoma" w:cs="Tahoma"/>
        </w:rPr>
      </w:pPr>
      <w:r>
        <w:rPr>
          <w:rFonts w:ascii="Tahoma" w:eastAsia="Tahoma" w:hAnsi="Tahoma" w:cs="Tahoma"/>
        </w:rPr>
        <w:t>Strategy development and planning of campaigns that can promote the business and generate genuine traffic (both offline and online)</w:t>
      </w:r>
    </w:p>
    <w:p w:rsidR="00213580" w:rsidRDefault="00AF5FE8">
      <w:pPr>
        <w:numPr>
          <w:ilvl w:val="0"/>
          <w:numId w:val="5"/>
        </w:numPr>
        <w:shd w:val="clear" w:color="auto" w:fill="FFFFFF"/>
        <w:spacing w:after="0" w:line="240" w:lineRule="auto"/>
        <w:ind w:left="426"/>
        <w:rPr>
          <w:rFonts w:ascii="Tahoma" w:eastAsia="Tahoma" w:hAnsi="Tahoma" w:cs="Tahoma"/>
        </w:rPr>
      </w:pPr>
      <w:r>
        <w:rPr>
          <w:rFonts w:ascii="Tahoma" w:eastAsia="Tahoma" w:hAnsi="Tahoma" w:cs="Tahoma"/>
        </w:rPr>
        <w:t>Implementation of the marketing campaigns from ideation to final analysis and refinement</w:t>
      </w:r>
    </w:p>
    <w:p w:rsidR="00213580" w:rsidRDefault="00AF5FE8">
      <w:pPr>
        <w:numPr>
          <w:ilvl w:val="0"/>
          <w:numId w:val="5"/>
        </w:numPr>
        <w:shd w:val="clear" w:color="auto" w:fill="FFFFFF"/>
        <w:spacing w:after="0" w:line="240" w:lineRule="auto"/>
        <w:ind w:left="426"/>
        <w:rPr>
          <w:rFonts w:ascii="Tahoma" w:eastAsia="Tahoma" w:hAnsi="Tahoma" w:cs="Tahoma"/>
        </w:rPr>
      </w:pPr>
      <w:r>
        <w:rPr>
          <w:rFonts w:ascii="Tahoma" w:eastAsia="Tahoma" w:hAnsi="Tahoma" w:cs="Tahoma"/>
        </w:rPr>
        <w:t>Creating engaging and informative content for the website, blog, social media, and any other content marketing channels that the business might leverage</w:t>
      </w:r>
    </w:p>
    <w:p w:rsidR="00213580" w:rsidRDefault="00AF5FE8">
      <w:pPr>
        <w:numPr>
          <w:ilvl w:val="0"/>
          <w:numId w:val="5"/>
        </w:numPr>
        <w:shd w:val="clear" w:color="auto" w:fill="FFFFFF"/>
        <w:spacing w:after="280" w:line="240" w:lineRule="auto"/>
        <w:ind w:left="426"/>
        <w:rPr>
          <w:rFonts w:ascii="Tahoma" w:eastAsia="Tahoma" w:hAnsi="Tahoma" w:cs="Tahoma"/>
        </w:rPr>
      </w:pPr>
      <w:r>
        <w:rPr>
          <w:rFonts w:ascii="Tahoma" w:eastAsia="Tahoma" w:hAnsi="Tahoma" w:cs="Tahoma"/>
        </w:rPr>
        <w:t>Building sustainable relationships and partnerships with other key players</w:t>
      </w:r>
    </w:p>
    <w:p w:rsidR="00213580" w:rsidRDefault="00213580">
      <w:pPr>
        <w:rPr>
          <w:rFonts w:ascii="Tahoma" w:eastAsia="Tahoma" w:hAnsi="Tahoma" w:cs="Tahoma"/>
        </w:rPr>
      </w:pPr>
    </w:p>
    <w:p w:rsidR="00213580" w:rsidRDefault="00AF5FE8">
      <w:pPr>
        <w:rPr>
          <w:rFonts w:ascii="Tahoma" w:eastAsia="Tahoma" w:hAnsi="Tahoma" w:cs="Tahoma"/>
          <w:b/>
        </w:rPr>
      </w:pPr>
      <w:bookmarkStart w:id="0" w:name="_heading=h.gjdgxs" w:colFirst="0" w:colLast="0"/>
      <w:bookmarkEnd w:id="0"/>
      <w:r>
        <w:rPr>
          <w:rFonts w:ascii="Tahoma" w:eastAsia="Tahoma" w:hAnsi="Tahoma" w:cs="Tahoma"/>
          <w:b/>
        </w:rPr>
        <w:t>Finance</w:t>
      </w:r>
    </w:p>
    <w:p w:rsidR="00213580" w:rsidRDefault="00AF5FE8">
      <w:pPr>
        <w:numPr>
          <w:ilvl w:val="0"/>
          <w:numId w:val="1"/>
        </w:numPr>
        <w:pBdr>
          <w:top w:val="nil"/>
          <w:left w:val="nil"/>
          <w:bottom w:val="nil"/>
          <w:right w:val="nil"/>
          <w:between w:val="nil"/>
        </w:pBdr>
        <w:spacing w:after="0"/>
        <w:jc w:val="both"/>
        <w:rPr>
          <w:rFonts w:ascii="Tahoma" w:eastAsia="Tahoma" w:hAnsi="Tahoma" w:cs="Tahoma"/>
          <w:color w:val="000000"/>
        </w:rPr>
      </w:pPr>
      <w:r>
        <w:rPr>
          <w:rFonts w:ascii="Tahoma" w:eastAsia="Tahoma" w:hAnsi="Tahoma" w:cs="Tahoma"/>
          <w:color w:val="000000"/>
        </w:rPr>
        <w:t>Be the lead person, advising on all financial matters, to ensure the school maintains financial probity at all times, with systems which are compliant with all regulations.</w:t>
      </w:r>
    </w:p>
    <w:p w:rsidR="00213580" w:rsidRDefault="00AF5FE8">
      <w:pPr>
        <w:numPr>
          <w:ilvl w:val="0"/>
          <w:numId w:val="1"/>
        </w:numPr>
        <w:pBdr>
          <w:top w:val="nil"/>
          <w:left w:val="nil"/>
          <w:bottom w:val="nil"/>
          <w:right w:val="nil"/>
          <w:between w:val="nil"/>
        </w:pBdr>
        <w:spacing w:after="0"/>
        <w:jc w:val="both"/>
        <w:rPr>
          <w:rFonts w:ascii="Tahoma" w:eastAsia="Tahoma" w:hAnsi="Tahoma" w:cs="Tahoma"/>
          <w:color w:val="000000"/>
        </w:rPr>
      </w:pPr>
      <w:r>
        <w:rPr>
          <w:rFonts w:ascii="Tahoma" w:eastAsia="Tahoma" w:hAnsi="Tahoma" w:cs="Tahoma"/>
          <w:color w:val="000000"/>
        </w:rPr>
        <w:t>Work with the Headteacher/Proprietor to set the annual budget. Use your knowledge o</w:t>
      </w:r>
      <w:r>
        <w:rPr>
          <w:rFonts w:ascii="Tahoma" w:eastAsia="Tahoma" w:hAnsi="Tahoma" w:cs="Tahoma"/>
          <w:color w:val="000000"/>
        </w:rPr>
        <w:t>f forward financial forecasts to advise on possible future financial developments for the school.</w:t>
      </w:r>
    </w:p>
    <w:p w:rsidR="00213580" w:rsidRDefault="00AF5FE8">
      <w:pPr>
        <w:numPr>
          <w:ilvl w:val="0"/>
          <w:numId w:val="1"/>
        </w:numPr>
        <w:pBdr>
          <w:top w:val="nil"/>
          <w:left w:val="nil"/>
          <w:bottom w:val="nil"/>
          <w:right w:val="nil"/>
          <w:between w:val="nil"/>
        </w:pBdr>
        <w:spacing w:after="0"/>
        <w:jc w:val="both"/>
        <w:rPr>
          <w:rFonts w:ascii="Tahoma" w:eastAsia="Tahoma" w:hAnsi="Tahoma" w:cs="Tahoma"/>
          <w:color w:val="000000"/>
        </w:rPr>
      </w:pPr>
      <w:r>
        <w:rPr>
          <w:rFonts w:ascii="Tahoma" w:eastAsia="Tahoma" w:hAnsi="Tahoma" w:cs="Tahoma"/>
          <w:color w:val="000000"/>
        </w:rPr>
        <w:t>Following discussions relating to the School Improvement Plan, and the longer term aims of the Headteacher/Proprietor, annually develop a three-year budget pl</w:t>
      </w:r>
      <w:r>
        <w:rPr>
          <w:rFonts w:ascii="Tahoma" w:eastAsia="Tahoma" w:hAnsi="Tahoma" w:cs="Tahoma"/>
          <w:color w:val="000000"/>
        </w:rPr>
        <w:t>an.</w:t>
      </w:r>
    </w:p>
    <w:p w:rsidR="00213580" w:rsidRDefault="00AF5FE8">
      <w:pPr>
        <w:numPr>
          <w:ilvl w:val="0"/>
          <w:numId w:val="1"/>
        </w:numPr>
        <w:pBdr>
          <w:top w:val="nil"/>
          <w:left w:val="nil"/>
          <w:bottom w:val="nil"/>
          <w:right w:val="nil"/>
          <w:between w:val="nil"/>
        </w:pBdr>
        <w:spacing w:after="0"/>
        <w:jc w:val="both"/>
        <w:rPr>
          <w:rFonts w:ascii="Tahoma" w:eastAsia="Tahoma" w:hAnsi="Tahoma" w:cs="Tahoma"/>
          <w:color w:val="000000"/>
        </w:rPr>
      </w:pPr>
      <w:r>
        <w:rPr>
          <w:rFonts w:ascii="Tahoma" w:eastAsia="Tahoma" w:hAnsi="Tahoma" w:cs="Tahoma"/>
          <w:color w:val="000000"/>
        </w:rPr>
        <w:t>Monitor the outturn of the current budget and work with the Headteacher/Proprietor to adjust spending as necessary.</w:t>
      </w:r>
    </w:p>
    <w:p w:rsidR="00213580" w:rsidRDefault="00AF5FE8">
      <w:pPr>
        <w:numPr>
          <w:ilvl w:val="0"/>
          <w:numId w:val="1"/>
        </w:numPr>
        <w:pBdr>
          <w:top w:val="nil"/>
          <w:left w:val="nil"/>
          <w:bottom w:val="nil"/>
          <w:right w:val="nil"/>
          <w:between w:val="nil"/>
        </w:pBdr>
        <w:spacing w:after="0"/>
        <w:jc w:val="both"/>
        <w:rPr>
          <w:rFonts w:ascii="Tahoma" w:eastAsia="Tahoma" w:hAnsi="Tahoma" w:cs="Tahoma"/>
          <w:color w:val="000000"/>
        </w:rPr>
      </w:pPr>
      <w:r>
        <w:rPr>
          <w:rFonts w:ascii="Tahoma" w:eastAsia="Tahoma" w:hAnsi="Tahoma" w:cs="Tahoma"/>
          <w:color w:val="000000"/>
        </w:rPr>
        <w:t>Produce reports and notes for Headteacher/Proprietor &amp; Governors, and explain all aspects of the financial management of the school.</w:t>
      </w:r>
    </w:p>
    <w:p w:rsidR="00213580" w:rsidRDefault="00AF5FE8">
      <w:pPr>
        <w:numPr>
          <w:ilvl w:val="0"/>
          <w:numId w:val="1"/>
        </w:numPr>
        <w:pBdr>
          <w:top w:val="nil"/>
          <w:left w:val="nil"/>
          <w:bottom w:val="nil"/>
          <w:right w:val="nil"/>
          <w:between w:val="nil"/>
        </w:pBdr>
        <w:spacing w:after="0"/>
        <w:jc w:val="both"/>
        <w:rPr>
          <w:rFonts w:ascii="Tahoma" w:eastAsia="Tahoma" w:hAnsi="Tahoma" w:cs="Tahoma"/>
          <w:color w:val="000000"/>
        </w:rPr>
      </w:pPr>
      <w:r>
        <w:rPr>
          <w:rFonts w:ascii="Tahoma" w:eastAsia="Tahoma" w:hAnsi="Tahoma" w:cs="Tahoma"/>
          <w:color w:val="000000"/>
        </w:rPr>
        <w:t>Com</w:t>
      </w:r>
      <w:r>
        <w:rPr>
          <w:rFonts w:ascii="Tahoma" w:eastAsia="Tahoma" w:hAnsi="Tahoma" w:cs="Tahoma"/>
          <w:color w:val="000000"/>
        </w:rPr>
        <w:t>plete all returns for LA &amp; DfE in accordance with deadlines.</w:t>
      </w:r>
    </w:p>
    <w:p w:rsidR="00213580" w:rsidRDefault="00AF5FE8">
      <w:pPr>
        <w:numPr>
          <w:ilvl w:val="0"/>
          <w:numId w:val="1"/>
        </w:numPr>
        <w:pBdr>
          <w:top w:val="nil"/>
          <w:left w:val="nil"/>
          <w:bottom w:val="nil"/>
          <w:right w:val="nil"/>
          <w:between w:val="nil"/>
        </w:pBdr>
        <w:spacing w:after="0"/>
        <w:jc w:val="both"/>
        <w:rPr>
          <w:rFonts w:ascii="Tahoma" w:eastAsia="Tahoma" w:hAnsi="Tahoma" w:cs="Tahoma"/>
          <w:color w:val="000000"/>
        </w:rPr>
      </w:pPr>
      <w:r>
        <w:rPr>
          <w:rFonts w:ascii="Tahoma" w:eastAsia="Tahoma" w:hAnsi="Tahoma" w:cs="Tahoma"/>
          <w:color w:val="000000"/>
        </w:rPr>
        <w:t>Authorise payments (both within school and the actual payment through the bank).</w:t>
      </w:r>
    </w:p>
    <w:p w:rsidR="00213580" w:rsidRDefault="00AF5FE8">
      <w:pPr>
        <w:numPr>
          <w:ilvl w:val="0"/>
          <w:numId w:val="1"/>
        </w:numPr>
        <w:pBdr>
          <w:top w:val="nil"/>
          <w:left w:val="nil"/>
          <w:bottom w:val="nil"/>
          <w:right w:val="nil"/>
          <w:between w:val="nil"/>
        </w:pBdr>
        <w:spacing w:after="0"/>
        <w:jc w:val="both"/>
        <w:rPr>
          <w:rFonts w:ascii="Tahoma" w:eastAsia="Tahoma" w:hAnsi="Tahoma" w:cs="Tahoma"/>
          <w:color w:val="000000"/>
        </w:rPr>
      </w:pPr>
      <w:r>
        <w:rPr>
          <w:rFonts w:ascii="Tahoma" w:eastAsia="Tahoma" w:hAnsi="Tahoma" w:cs="Tahoma"/>
          <w:color w:val="000000"/>
        </w:rPr>
        <w:t>Act as the primary contact for all external customers, suppliers and agencies regarding school finance.</w:t>
      </w:r>
    </w:p>
    <w:p w:rsidR="00213580" w:rsidRDefault="00213580">
      <w:pPr>
        <w:pBdr>
          <w:top w:val="nil"/>
          <w:left w:val="nil"/>
          <w:bottom w:val="nil"/>
          <w:right w:val="nil"/>
          <w:between w:val="nil"/>
        </w:pBdr>
        <w:spacing w:after="0"/>
        <w:jc w:val="both"/>
        <w:rPr>
          <w:rFonts w:ascii="Tahoma" w:eastAsia="Tahoma" w:hAnsi="Tahoma" w:cs="Tahoma"/>
        </w:rPr>
      </w:pPr>
    </w:p>
    <w:p w:rsidR="00213580" w:rsidRDefault="00213580">
      <w:pPr>
        <w:pBdr>
          <w:top w:val="nil"/>
          <w:left w:val="nil"/>
          <w:bottom w:val="nil"/>
          <w:right w:val="nil"/>
          <w:between w:val="nil"/>
        </w:pBdr>
        <w:spacing w:after="0"/>
        <w:jc w:val="both"/>
        <w:rPr>
          <w:rFonts w:ascii="Tahoma" w:eastAsia="Tahoma" w:hAnsi="Tahoma" w:cs="Tahoma"/>
        </w:rPr>
      </w:pPr>
    </w:p>
    <w:p w:rsidR="00260744" w:rsidRDefault="00260744">
      <w:pPr>
        <w:pBdr>
          <w:top w:val="nil"/>
          <w:left w:val="nil"/>
          <w:bottom w:val="nil"/>
          <w:right w:val="nil"/>
          <w:between w:val="nil"/>
        </w:pBdr>
        <w:spacing w:after="0"/>
        <w:jc w:val="both"/>
        <w:rPr>
          <w:rFonts w:ascii="Tahoma" w:eastAsia="Tahoma" w:hAnsi="Tahoma" w:cs="Tahoma"/>
        </w:rPr>
      </w:pPr>
    </w:p>
    <w:p w:rsidR="00260744" w:rsidRDefault="00260744">
      <w:pPr>
        <w:pBdr>
          <w:top w:val="nil"/>
          <w:left w:val="nil"/>
          <w:bottom w:val="nil"/>
          <w:right w:val="nil"/>
          <w:between w:val="nil"/>
        </w:pBdr>
        <w:spacing w:after="0"/>
        <w:jc w:val="both"/>
        <w:rPr>
          <w:rFonts w:ascii="Tahoma" w:eastAsia="Tahoma" w:hAnsi="Tahoma" w:cs="Tahoma"/>
        </w:rPr>
      </w:pPr>
    </w:p>
    <w:p w:rsidR="00213580" w:rsidRDefault="00213580">
      <w:pPr>
        <w:pBdr>
          <w:top w:val="nil"/>
          <w:left w:val="nil"/>
          <w:bottom w:val="nil"/>
          <w:right w:val="nil"/>
          <w:between w:val="nil"/>
        </w:pBdr>
        <w:spacing w:after="0"/>
        <w:jc w:val="both"/>
        <w:rPr>
          <w:rFonts w:ascii="Tahoma" w:eastAsia="Tahoma" w:hAnsi="Tahoma" w:cs="Tahoma"/>
        </w:rPr>
      </w:pPr>
    </w:p>
    <w:p w:rsidR="00213580" w:rsidRDefault="00AF5FE8">
      <w:pPr>
        <w:numPr>
          <w:ilvl w:val="0"/>
          <w:numId w:val="1"/>
        </w:numPr>
        <w:pBdr>
          <w:top w:val="nil"/>
          <w:left w:val="nil"/>
          <w:bottom w:val="nil"/>
          <w:right w:val="nil"/>
          <w:between w:val="nil"/>
        </w:pBdr>
        <w:spacing w:after="0"/>
        <w:jc w:val="both"/>
        <w:rPr>
          <w:rFonts w:ascii="Tahoma" w:eastAsia="Tahoma" w:hAnsi="Tahoma" w:cs="Tahoma"/>
          <w:color w:val="000000"/>
        </w:rPr>
      </w:pPr>
      <w:r>
        <w:rPr>
          <w:rFonts w:ascii="Tahoma" w:eastAsia="Tahoma" w:hAnsi="Tahoma" w:cs="Tahoma"/>
          <w:color w:val="000000"/>
        </w:rPr>
        <w:t>Oversee</w:t>
      </w:r>
      <w:r>
        <w:rPr>
          <w:rFonts w:ascii="Tahoma" w:eastAsia="Tahoma" w:hAnsi="Tahoma" w:cs="Tahoma"/>
          <w:color w:val="000000"/>
        </w:rPr>
        <w:t xml:space="preserve"> the set up and use of school bank accounts and corporate cards. Act as primary contact for these accounts.</w:t>
      </w:r>
    </w:p>
    <w:p w:rsidR="00213580" w:rsidRDefault="00AF5FE8">
      <w:pPr>
        <w:numPr>
          <w:ilvl w:val="0"/>
          <w:numId w:val="1"/>
        </w:numPr>
        <w:pBdr>
          <w:top w:val="nil"/>
          <w:left w:val="nil"/>
          <w:bottom w:val="nil"/>
          <w:right w:val="nil"/>
          <w:between w:val="nil"/>
        </w:pBdr>
        <w:spacing w:after="0"/>
        <w:jc w:val="both"/>
        <w:rPr>
          <w:rFonts w:ascii="Tahoma" w:eastAsia="Tahoma" w:hAnsi="Tahoma" w:cs="Tahoma"/>
          <w:color w:val="000000"/>
        </w:rPr>
      </w:pPr>
      <w:r>
        <w:rPr>
          <w:rFonts w:ascii="Tahoma" w:eastAsia="Tahoma" w:hAnsi="Tahoma" w:cs="Tahoma"/>
          <w:color w:val="000000"/>
        </w:rPr>
        <w:t>Act as the primary contact for external agencies e.g. LA, DfE on all financial matters.</w:t>
      </w:r>
    </w:p>
    <w:p w:rsidR="00213580" w:rsidRDefault="00AF5FE8">
      <w:pPr>
        <w:numPr>
          <w:ilvl w:val="0"/>
          <w:numId w:val="1"/>
        </w:numPr>
        <w:pBdr>
          <w:top w:val="nil"/>
          <w:left w:val="nil"/>
          <w:bottom w:val="nil"/>
          <w:right w:val="nil"/>
          <w:between w:val="nil"/>
        </w:pBdr>
        <w:spacing w:after="0"/>
        <w:jc w:val="both"/>
        <w:rPr>
          <w:rFonts w:ascii="Tahoma" w:eastAsia="Tahoma" w:hAnsi="Tahoma" w:cs="Tahoma"/>
          <w:color w:val="000000"/>
        </w:rPr>
      </w:pPr>
      <w:r>
        <w:rPr>
          <w:rFonts w:ascii="Tahoma" w:eastAsia="Tahoma" w:hAnsi="Tahoma" w:cs="Tahoma"/>
          <w:color w:val="000000"/>
        </w:rPr>
        <w:t>Rigorously follow up external sources of income such as cent</w:t>
      </w:r>
      <w:r>
        <w:rPr>
          <w:rFonts w:ascii="Tahoma" w:eastAsia="Tahoma" w:hAnsi="Tahoma" w:cs="Tahoma"/>
          <w:color w:val="000000"/>
        </w:rPr>
        <w:t>ral funding, external grants and insurance claims</w:t>
      </w:r>
    </w:p>
    <w:p w:rsidR="00213580" w:rsidRDefault="00AF5FE8">
      <w:pPr>
        <w:numPr>
          <w:ilvl w:val="0"/>
          <w:numId w:val="1"/>
        </w:numPr>
        <w:pBdr>
          <w:top w:val="nil"/>
          <w:left w:val="nil"/>
          <w:bottom w:val="nil"/>
          <w:right w:val="nil"/>
          <w:between w:val="nil"/>
        </w:pBdr>
        <w:spacing w:after="0"/>
        <w:jc w:val="both"/>
        <w:rPr>
          <w:rFonts w:ascii="Tahoma" w:eastAsia="Tahoma" w:hAnsi="Tahoma" w:cs="Tahoma"/>
          <w:color w:val="000000"/>
        </w:rPr>
      </w:pPr>
      <w:r>
        <w:rPr>
          <w:rFonts w:ascii="Tahoma" w:eastAsia="Tahoma" w:hAnsi="Tahoma" w:cs="Tahoma"/>
          <w:color w:val="000000"/>
        </w:rPr>
        <w:t>Conduct financial benchmarking exercises for governors in order to identify anomalies in school spending patterns.</w:t>
      </w:r>
    </w:p>
    <w:p w:rsidR="00213580" w:rsidRDefault="00AF5FE8">
      <w:pPr>
        <w:numPr>
          <w:ilvl w:val="0"/>
          <w:numId w:val="1"/>
        </w:numPr>
        <w:pBdr>
          <w:top w:val="nil"/>
          <w:left w:val="nil"/>
          <w:bottom w:val="nil"/>
          <w:right w:val="nil"/>
          <w:between w:val="nil"/>
        </w:pBdr>
        <w:spacing w:after="0"/>
        <w:jc w:val="both"/>
        <w:rPr>
          <w:rFonts w:ascii="Tahoma" w:eastAsia="Tahoma" w:hAnsi="Tahoma" w:cs="Tahoma"/>
          <w:color w:val="000000"/>
        </w:rPr>
      </w:pPr>
      <w:r>
        <w:rPr>
          <w:rFonts w:ascii="Tahoma" w:eastAsia="Tahoma" w:hAnsi="Tahoma" w:cs="Tahoma"/>
          <w:color w:val="000000"/>
        </w:rPr>
        <w:t xml:space="preserve">Lead external audits e.g. compliance, fraud, corporate card audit, HMRC. </w:t>
      </w:r>
    </w:p>
    <w:p w:rsidR="00213580" w:rsidRDefault="00AF5FE8">
      <w:pPr>
        <w:numPr>
          <w:ilvl w:val="0"/>
          <w:numId w:val="1"/>
        </w:numPr>
        <w:pBdr>
          <w:top w:val="nil"/>
          <w:left w:val="nil"/>
          <w:bottom w:val="nil"/>
          <w:right w:val="nil"/>
          <w:between w:val="nil"/>
        </w:pBdr>
        <w:spacing w:after="0"/>
        <w:jc w:val="both"/>
        <w:rPr>
          <w:rFonts w:ascii="Tahoma" w:eastAsia="Tahoma" w:hAnsi="Tahoma" w:cs="Tahoma"/>
          <w:color w:val="000000"/>
        </w:rPr>
      </w:pPr>
      <w:r>
        <w:rPr>
          <w:rFonts w:ascii="Tahoma" w:eastAsia="Tahoma" w:hAnsi="Tahoma" w:cs="Tahoma"/>
          <w:color w:val="000000"/>
        </w:rPr>
        <w:t>Prepare Financial</w:t>
      </w:r>
      <w:r>
        <w:rPr>
          <w:rFonts w:ascii="Tahoma" w:eastAsia="Tahoma" w:hAnsi="Tahoma" w:cs="Tahoma"/>
          <w:color w:val="000000"/>
        </w:rPr>
        <w:t xml:space="preserve"> Risk Register for governors. </w:t>
      </w:r>
    </w:p>
    <w:p w:rsidR="00213580" w:rsidRDefault="00213580">
      <w:pPr>
        <w:pBdr>
          <w:top w:val="nil"/>
          <w:left w:val="nil"/>
          <w:bottom w:val="nil"/>
          <w:right w:val="nil"/>
          <w:between w:val="nil"/>
        </w:pBdr>
        <w:ind w:left="360"/>
        <w:rPr>
          <w:rFonts w:ascii="Tahoma" w:eastAsia="Tahoma" w:hAnsi="Tahoma" w:cs="Tahoma"/>
          <w:color w:val="000000"/>
        </w:rPr>
      </w:pPr>
    </w:p>
    <w:p w:rsidR="00213580" w:rsidRDefault="00AF5FE8">
      <w:pPr>
        <w:rPr>
          <w:rFonts w:ascii="Tahoma" w:eastAsia="Tahoma" w:hAnsi="Tahoma" w:cs="Tahoma"/>
          <w:b/>
        </w:rPr>
      </w:pPr>
      <w:r>
        <w:rPr>
          <w:rFonts w:ascii="Tahoma" w:eastAsia="Tahoma" w:hAnsi="Tahoma" w:cs="Tahoma"/>
          <w:b/>
        </w:rPr>
        <w:t>Payroll</w:t>
      </w:r>
    </w:p>
    <w:p w:rsidR="00213580" w:rsidRDefault="00AF5FE8">
      <w:pPr>
        <w:numPr>
          <w:ilvl w:val="0"/>
          <w:numId w:val="3"/>
        </w:numPr>
        <w:pBdr>
          <w:top w:val="nil"/>
          <w:left w:val="nil"/>
          <w:bottom w:val="nil"/>
          <w:right w:val="nil"/>
          <w:between w:val="nil"/>
        </w:pBdr>
        <w:spacing w:after="0"/>
        <w:jc w:val="both"/>
        <w:rPr>
          <w:rFonts w:ascii="Tahoma" w:eastAsia="Tahoma" w:hAnsi="Tahoma" w:cs="Tahoma"/>
          <w:color w:val="000000"/>
        </w:rPr>
      </w:pPr>
      <w:r>
        <w:rPr>
          <w:rFonts w:ascii="Tahoma" w:eastAsia="Tahoma" w:hAnsi="Tahoma" w:cs="Tahoma"/>
          <w:color w:val="000000"/>
        </w:rPr>
        <w:t>Manage the payroll process within the school. This includes informing the payroll provider of all starters / leavers / contract changes / extra payments due / sickness absences etc</w:t>
      </w:r>
    </w:p>
    <w:p w:rsidR="00213580" w:rsidRDefault="00AF5FE8">
      <w:pPr>
        <w:numPr>
          <w:ilvl w:val="0"/>
          <w:numId w:val="3"/>
        </w:numPr>
        <w:pBdr>
          <w:top w:val="nil"/>
          <w:left w:val="nil"/>
          <w:bottom w:val="nil"/>
          <w:right w:val="nil"/>
          <w:between w:val="nil"/>
        </w:pBdr>
        <w:spacing w:after="0"/>
        <w:jc w:val="both"/>
        <w:rPr>
          <w:rFonts w:ascii="Tahoma" w:eastAsia="Tahoma" w:hAnsi="Tahoma" w:cs="Tahoma"/>
          <w:color w:val="000000"/>
        </w:rPr>
      </w:pPr>
      <w:r>
        <w:rPr>
          <w:rFonts w:ascii="Tahoma" w:eastAsia="Tahoma" w:hAnsi="Tahoma" w:cs="Tahoma"/>
          <w:color w:val="000000"/>
        </w:rPr>
        <w:t>Administrating &amp; agreeing the monthly payroll, ensuring it is correct, making all necessary payments (HMRC, pensions etc), ensuring staff pay and extra payments are made correctly.</w:t>
      </w:r>
    </w:p>
    <w:p w:rsidR="00213580" w:rsidRDefault="00AF5FE8">
      <w:pPr>
        <w:numPr>
          <w:ilvl w:val="0"/>
          <w:numId w:val="3"/>
        </w:numPr>
        <w:pBdr>
          <w:top w:val="nil"/>
          <w:left w:val="nil"/>
          <w:bottom w:val="nil"/>
          <w:right w:val="nil"/>
          <w:between w:val="nil"/>
        </w:pBdr>
        <w:spacing w:after="0"/>
        <w:jc w:val="both"/>
        <w:rPr>
          <w:rFonts w:ascii="Tahoma" w:eastAsia="Tahoma" w:hAnsi="Tahoma" w:cs="Tahoma"/>
          <w:color w:val="000000"/>
        </w:rPr>
      </w:pPr>
      <w:r>
        <w:rPr>
          <w:rFonts w:ascii="Tahoma" w:eastAsia="Tahoma" w:hAnsi="Tahoma" w:cs="Tahoma"/>
          <w:color w:val="000000"/>
        </w:rPr>
        <w:t>Have a comprehensive understanding of tax, pensions, statutory payments (si</w:t>
      </w:r>
      <w:r>
        <w:rPr>
          <w:rFonts w:ascii="Tahoma" w:eastAsia="Tahoma" w:hAnsi="Tahoma" w:cs="Tahoma"/>
          <w:color w:val="000000"/>
        </w:rPr>
        <w:t>ck pay, maternity pay).</w:t>
      </w:r>
    </w:p>
    <w:p w:rsidR="00213580" w:rsidRDefault="00AF5FE8">
      <w:pPr>
        <w:numPr>
          <w:ilvl w:val="0"/>
          <w:numId w:val="3"/>
        </w:numPr>
        <w:pBdr>
          <w:top w:val="nil"/>
          <w:left w:val="nil"/>
          <w:bottom w:val="nil"/>
          <w:right w:val="nil"/>
          <w:between w:val="nil"/>
        </w:pBdr>
        <w:spacing w:after="0"/>
        <w:jc w:val="both"/>
        <w:rPr>
          <w:rFonts w:ascii="Tahoma" w:eastAsia="Tahoma" w:hAnsi="Tahoma" w:cs="Tahoma"/>
          <w:color w:val="000000"/>
        </w:rPr>
      </w:pPr>
      <w:r>
        <w:rPr>
          <w:rFonts w:ascii="Tahoma" w:eastAsia="Tahoma" w:hAnsi="Tahoma" w:cs="Tahoma"/>
          <w:color w:val="000000"/>
        </w:rPr>
        <w:t>Administer the process for pay increases. Ensure that performance management outcomes are available to inform staff pay rises. Calculate new FTE pay and pro-rata salaries, plus any lump sums due. Advise payroll of new salaries / gra</w:t>
      </w:r>
      <w:r>
        <w:rPr>
          <w:rFonts w:ascii="Tahoma" w:eastAsia="Tahoma" w:hAnsi="Tahoma" w:cs="Tahoma"/>
          <w:color w:val="000000"/>
        </w:rPr>
        <w:t>des/ holiday allowances. Prepare &amp; issue appropriate letters to support staff. Prepare &amp; issue statutory advice to teaching staff. Advise HR provider of new salaries. Update internal school records with new salaries.</w:t>
      </w:r>
    </w:p>
    <w:p w:rsidR="00213580" w:rsidRDefault="00213580">
      <w:pPr>
        <w:pBdr>
          <w:top w:val="nil"/>
          <w:left w:val="nil"/>
          <w:bottom w:val="nil"/>
          <w:right w:val="nil"/>
          <w:between w:val="nil"/>
        </w:pBdr>
        <w:ind w:left="360"/>
        <w:jc w:val="both"/>
        <w:rPr>
          <w:rFonts w:ascii="Tahoma" w:eastAsia="Tahoma" w:hAnsi="Tahoma" w:cs="Tahoma"/>
          <w:color w:val="000000"/>
        </w:rPr>
      </w:pPr>
    </w:p>
    <w:p w:rsidR="00213580" w:rsidRDefault="00AF5FE8">
      <w:pPr>
        <w:rPr>
          <w:rFonts w:ascii="Tahoma" w:eastAsia="Tahoma" w:hAnsi="Tahoma" w:cs="Tahoma"/>
          <w:b/>
        </w:rPr>
      </w:pPr>
      <w:r>
        <w:rPr>
          <w:rFonts w:ascii="Tahoma" w:eastAsia="Tahoma" w:hAnsi="Tahoma" w:cs="Tahoma"/>
          <w:b/>
        </w:rPr>
        <w:t>HR</w:t>
      </w:r>
    </w:p>
    <w:p w:rsidR="00213580" w:rsidRDefault="00AF5FE8">
      <w:pPr>
        <w:numPr>
          <w:ilvl w:val="0"/>
          <w:numId w:val="3"/>
        </w:numPr>
        <w:pBdr>
          <w:top w:val="nil"/>
          <w:left w:val="nil"/>
          <w:bottom w:val="nil"/>
          <w:right w:val="nil"/>
          <w:between w:val="nil"/>
        </w:pBdr>
        <w:spacing w:after="0"/>
        <w:jc w:val="both"/>
        <w:rPr>
          <w:rFonts w:ascii="Tahoma" w:eastAsia="Tahoma" w:hAnsi="Tahoma" w:cs="Tahoma"/>
          <w:color w:val="000000"/>
        </w:rPr>
      </w:pPr>
      <w:r>
        <w:rPr>
          <w:rFonts w:ascii="Tahoma" w:eastAsia="Tahoma" w:hAnsi="Tahoma" w:cs="Tahoma"/>
          <w:color w:val="000000"/>
        </w:rPr>
        <w:t>You will play a leading role in all</w:t>
      </w:r>
      <w:r>
        <w:rPr>
          <w:rFonts w:ascii="Tahoma" w:eastAsia="Tahoma" w:hAnsi="Tahoma" w:cs="Tahoma"/>
          <w:color w:val="000000"/>
        </w:rPr>
        <w:t xml:space="preserve"> matters pertaining to HR, advising the Headteacher/Proprietor as required.</w:t>
      </w:r>
    </w:p>
    <w:p w:rsidR="00213580" w:rsidRDefault="00AF5FE8">
      <w:pPr>
        <w:numPr>
          <w:ilvl w:val="0"/>
          <w:numId w:val="3"/>
        </w:numPr>
        <w:pBdr>
          <w:top w:val="nil"/>
          <w:left w:val="nil"/>
          <w:bottom w:val="nil"/>
          <w:right w:val="nil"/>
          <w:between w:val="nil"/>
        </w:pBdr>
        <w:spacing w:after="0"/>
        <w:jc w:val="both"/>
        <w:rPr>
          <w:rFonts w:ascii="Tahoma" w:eastAsia="Tahoma" w:hAnsi="Tahoma" w:cs="Tahoma"/>
          <w:color w:val="000000"/>
        </w:rPr>
      </w:pPr>
      <w:r>
        <w:rPr>
          <w:rFonts w:ascii="Tahoma" w:eastAsia="Tahoma" w:hAnsi="Tahoma" w:cs="Tahoma"/>
          <w:color w:val="000000"/>
        </w:rPr>
        <w:t>In terms of recruitment, you will be asked to complete the safer recruitment training in order to play a part on interview panels as required.</w:t>
      </w:r>
    </w:p>
    <w:p w:rsidR="00213580" w:rsidRDefault="00AF5FE8">
      <w:pPr>
        <w:numPr>
          <w:ilvl w:val="0"/>
          <w:numId w:val="3"/>
        </w:numPr>
        <w:pBdr>
          <w:top w:val="nil"/>
          <w:left w:val="nil"/>
          <w:bottom w:val="nil"/>
          <w:right w:val="nil"/>
          <w:between w:val="nil"/>
        </w:pBdr>
        <w:spacing w:after="0"/>
        <w:jc w:val="both"/>
        <w:rPr>
          <w:rFonts w:ascii="Tahoma" w:eastAsia="Tahoma" w:hAnsi="Tahoma" w:cs="Tahoma"/>
          <w:color w:val="000000"/>
        </w:rPr>
      </w:pPr>
      <w:r>
        <w:rPr>
          <w:rFonts w:ascii="Tahoma" w:eastAsia="Tahoma" w:hAnsi="Tahoma" w:cs="Tahoma"/>
          <w:color w:val="000000"/>
        </w:rPr>
        <w:t>You will play a full part in managing</w:t>
      </w:r>
      <w:r>
        <w:rPr>
          <w:rFonts w:ascii="Tahoma" w:eastAsia="Tahoma" w:hAnsi="Tahoma" w:cs="Tahoma"/>
          <w:color w:val="000000"/>
        </w:rPr>
        <w:t xml:space="preserve"> the recruitment process for staff. This will include writing adverts, screening applications and arranging interviews. You will ensure that any recruitment process complies with safer recruitment practices.</w:t>
      </w:r>
    </w:p>
    <w:p w:rsidR="00213580" w:rsidRDefault="00AF5FE8">
      <w:pPr>
        <w:numPr>
          <w:ilvl w:val="0"/>
          <w:numId w:val="3"/>
        </w:numPr>
        <w:pBdr>
          <w:top w:val="nil"/>
          <w:left w:val="nil"/>
          <w:bottom w:val="nil"/>
          <w:right w:val="nil"/>
          <w:between w:val="nil"/>
        </w:pBdr>
        <w:spacing w:after="0"/>
        <w:jc w:val="both"/>
        <w:rPr>
          <w:rFonts w:ascii="Tahoma" w:eastAsia="Tahoma" w:hAnsi="Tahoma" w:cs="Tahoma"/>
          <w:color w:val="000000"/>
        </w:rPr>
      </w:pPr>
      <w:r>
        <w:rPr>
          <w:rFonts w:ascii="Tahoma" w:eastAsia="Tahoma" w:hAnsi="Tahoma" w:cs="Tahoma"/>
          <w:color w:val="000000"/>
        </w:rPr>
        <w:t>On occasion, you may be required to write rejection letters/emails for those unsuccessful in being allocated an interview, or speak to those unsuccessful at the interview stage if you have conducted the interviews.</w:t>
      </w:r>
    </w:p>
    <w:p w:rsidR="00213580" w:rsidRDefault="00AF5FE8">
      <w:pPr>
        <w:numPr>
          <w:ilvl w:val="0"/>
          <w:numId w:val="3"/>
        </w:numPr>
        <w:pBdr>
          <w:top w:val="nil"/>
          <w:left w:val="nil"/>
          <w:bottom w:val="nil"/>
          <w:right w:val="nil"/>
          <w:between w:val="nil"/>
        </w:pBdr>
        <w:spacing w:after="0"/>
        <w:jc w:val="both"/>
        <w:rPr>
          <w:rFonts w:ascii="Tahoma" w:eastAsia="Tahoma" w:hAnsi="Tahoma" w:cs="Tahoma"/>
          <w:color w:val="000000"/>
        </w:rPr>
      </w:pPr>
      <w:r>
        <w:rPr>
          <w:rFonts w:ascii="Tahoma" w:eastAsia="Tahoma" w:hAnsi="Tahoma" w:cs="Tahoma"/>
          <w:color w:val="000000"/>
        </w:rPr>
        <w:t>You will attain references and complete t</w:t>
      </w:r>
      <w:r>
        <w:rPr>
          <w:rFonts w:ascii="Tahoma" w:eastAsia="Tahoma" w:hAnsi="Tahoma" w:cs="Tahoma"/>
          <w:color w:val="000000"/>
        </w:rPr>
        <w:t>he DBS process for new starters.</w:t>
      </w:r>
    </w:p>
    <w:p w:rsidR="00213580" w:rsidRDefault="00AF5FE8">
      <w:pPr>
        <w:numPr>
          <w:ilvl w:val="0"/>
          <w:numId w:val="3"/>
        </w:numPr>
        <w:pBdr>
          <w:top w:val="nil"/>
          <w:left w:val="nil"/>
          <w:bottom w:val="nil"/>
          <w:right w:val="nil"/>
          <w:between w:val="nil"/>
        </w:pBdr>
        <w:spacing w:after="0"/>
        <w:jc w:val="both"/>
        <w:rPr>
          <w:rFonts w:ascii="Tahoma" w:eastAsia="Tahoma" w:hAnsi="Tahoma" w:cs="Tahoma"/>
          <w:color w:val="000000"/>
        </w:rPr>
      </w:pPr>
      <w:r>
        <w:rPr>
          <w:rFonts w:ascii="Tahoma" w:eastAsia="Tahoma" w:hAnsi="Tahoma" w:cs="Tahoma"/>
          <w:color w:val="000000"/>
        </w:rPr>
        <w:t>You will prepare contracts and write job descriptions as required.</w:t>
      </w:r>
    </w:p>
    <w:p w:rsidR="00213580" w:rsidRDefault="00AF5FE8">
      <w:pPr>
        <w:numPr>
          <w:ilvl w:val="0"/>
          <w:numId w:val="3"/>
        </w:numPr>
        <w:pBdr>
          <w:top w:val="nil"/>
          <w:left w:val="nil"/>
          <w:bottom w:val="nil"/>
          <w:right w:val="nil"/>
          <w:between w:val="nil"/>
        </w:pBdr>
        <w:spacing w:after="0"/>
        <w:jc w:val="both"/>
        <w:rPr>
          <w:rFonts w:ascii="Tahoma" w:eastAsia="Tahoma" w:hAnsi="Tahoma" w:cs="Tahoma"/>
          <w:color w:val="000000"/>
        </w:rPr>
      </w:pPr>
      <w:r>
        <w:rPr>
          <w:rFonts w:ascii="Tahoma" w:eastAsia="Tahoma" w:hAnsi="Tahoma" w:cs="Tahoma"/>
          <w:color w:val="000000"/>
        </w:rPr>
        <w:t>You will manage the resignation process for all staff.</w:t>
      </w:r>
    </w:p>
    <w:p w:rsidR="00213580" w:rsidRDefault="00AF5FE8">
      <w:pPr>
        <w:numPr>
          <w:ilvl w:val="0"/>
          <w:numId w:val="3"/>
        </w:numPr>
        <w:pBdr>
          <w:top w:val="nil"/>
          <w:left w:val="nil"/>
          <w:bottom w:val="nil"/>
          <w:right w:val="nil"/>
          <w:between w:val="nil"/>
        </w:pBdr>
        <w:spacing w:after="0"/>
        <w:jc w:val="both"/>
        <w:rPr>
          <w:rFonts w:ascii="Tahoma" w:eastAsia="Tahoma" w:hAnsi="Tahoma" w:cs="Tahoma"/>
          <w:color w:val="000000"/>
        </w:rPr>
      </w:pPr>
      <w:r>
        <w:rPr>
          <w:rFonts w:ascii="Tahoma" w:eastAsia="Tahoma" w:hAnsi="Tahoma" w:cs="Tahoma"/>
          <w:color w:val="000000"/>
        </w:rPr>
        <w:t>You will liaise with payroll and HR as required to set up new starters.</w:t>
      </w:r>
    </w:p>
    <w:p w:rsidR="00213580" w:rsidRDefault="00AF5FE8">
      <w:pPr>
        <w:numPr>
          <w:ilvl w:val="0"/>
          <w:numId w:val="3"/>
        </w:numPr>
        <w:pBdr>
          <w:top w:val="nil"/>
          <w:left w:val="nil"/>
          <w:bottom w:val="nil"/>
          <w:right w:val="nil"/>
          <w:between w:val="nil"/>
        </w:pBdr>
        <w:spacing w:after="0"/>
        <w:jc w:val="both"/>
        <w:rPr>
          <w:rFonts w:ascii="Tahoma" w:eastAsia="Tahoma" w:hAnsi="Tahoma" w:cs="Tahoma"/>
          <w:color w:val="000000"/>
        </w:rPr>
      </w:pPr>
      <w:r>
        <w:rPr>
          <w:rFonts w:ascii="Tahoma" w:eastAsia="Tahoma" w:hAnsi="Tahoma" w:cs="Tahoma"/>
          <w:color w:val="000000"/>
        </w:rPr>
        <w:t>You will complete the inducti</w:t>
      </w:r>
      <w:r>
        <w:rPr>
          <w:rFonts w:ascii="Tahoma" w:eastAsia="Tahoma" w:hAnsi="Tahoma" w:cs="Tahoma"/>
          <w:color w:val="000000"/>
        </w:rPr>
        <w:t>on process for all new starters and liaise with the line managers of new staff in order to manage probationary periods and final reviews.</w:t>
      </w:r>
    </w:p>
    <w:p w:rsidR="00213580" w:rsidRDefault="00213580">
      <w:pPr>
        <w:pBdr>
          <w:top w:val="nil"/>
          <w:left w:val="nil"/>
          <w:bottom w:val="nil"/>
          <w:right w:val="nil"/>
          <w:between w:val="nil"/>
        </w:pBdr>
        <w:spacing w:after="0"/>
        <w:jc w:val="both"/>
        <w:rPr>
          <w:rFonts w:ascii="Tahoma" w:eastAsia="Tahoma" w:hAnsi="Tahoma" w:cs="Tahoma"/>
        </w:rPr>
      </w:pPr>
    </w:p>
    <w:p w:rsidR="00213580" w:rsidRDefault="00213580">
      <w:pPr>
        <w:pBdr>
          <w:top w:val="nil"/>
          <w:left w:val="nil"/>
          <w:bottom w:val="nil"/>
          <w:right w:val="nil"/>
          <w:between w:val="nil"/>
        </w:pBdr>
        <w:spacing w:after="0"/>
        <w:jc w:val="both"/>
        <w:rPr>
          <w:rFonts w:ascii="Tahoma" w:eastAsia="Tahoma" w:hAnsi="Tahoma" w:cs="Tahoma"/>
        </w:rPr>
      </w:pPr>
    </w:p>
    <w:p w:rsidR="00213580" w:rsidRDefault="00213580">
      <w:pPr>
        <w:pBdr>
          <w:top w:val="nil"/>
          <w:left w:val="nil"/>
          <w:bottom w:val="nil"/>
          <w:right w:val="nil"/>
          <w:between w:val="nil"/>
        </w:pBdr>
        <w:spacing w:after="0"/>
        <w:jc w:val="both"/>
        <w:rPr>
          <w:rFonts w:ascii="Tahoma" w:eastAsia="Tahoma" w:hAnsi="Tahoma" w:cs="Tahoma"/>
        </w:rPr>
      </w:pPr>
    </w:p>
    <w:p w:rsidR="00BE2478" w:rsidRDefault="00BE2478">
      <w:pPr>
        <w:pBdr>
          <w:top w:val="nil"/>
          <w:left w:val="nil"/>
          <w:bottom w:val="nil"/>
          <w:right w:val="nil"/>
          <w:between w:val="nil"/>
        </w:pBdr>
        <w:spacing w:after="0"/>
        <w:jc w:val="both"/>
        <w:rPr>
          <w:rFonts w:ascii="Tahoma" w:eastAsia="Tahoma" w:hAnsi="Tahoma" w:cs="Tahoma"/>
        </w:rPr>
      </w:pPr>
    </w:p>
    <w:p w:rsidR="00BE2478" w:rsidRDefault="00BE2478">
      <w:pPr>
        <w:pBdr>
          <w:top w:val="nil"/>
          <w:left w:val="nil"/>
          <w:bottom w:val="nil"/>
          <w:right w:val="nil"/>
          <w:between w:val="nil"/>
        </w:pBdr>
        <w:spacing w:after="0"/>
        <w:jc w:val="both"/>
        <w:rPr>
          <w:rFonts w:ascii="Tahoma" w:eastAsia="Tahoma" w:hAnsi="Tahoma" w:cs="Tahoma"/>
        </w:rPr>
      </w:pPr>
    </w:p>
    <w:p w:rsidR="00213580" w:rsidRDefault="00AF5FE8">
      <w:pPr>
        <w:numPr>
          <w:ilvl w:val="0"/>
          <w:numId w:val="3"/>
        </w:numPr>
        <w:pBdr>
          <w:top w:val="nil"/>
          <w:left w:val="nil"/>
          <w:bottom w:val="nil"/>
          <w:right w:val="nil"/>
          <w:between w:val="nil"/>
        </w:pBdr>
        <w:spacing w:after="0"/>
        <w:jc w:val="both"/>
        <w:rPr>
          <w:rFonts w:ascii="Tahoma" w:eastAsia="Tahoma" w:hAnsi="Tahoma" w:cs="Tahoma"/>
          <w:color w:val="000000"/>
        </w:rPr>
      </w:pPr>
      <w:r>
        <w:rPr>
          <w:rFonts w:ascii="Tahoma" w:eastAsia="Tahoma" w:hAnsi="Tahoma" w:cs="Tahoma"/>
          <w:color w:val="000000"/>
        </w:rPr>
        <w:t>In disciplinary/competency matters, you will support the Headteacher/Proprietor as required, and play as full a rol</w:t>
      </w:r>
      <w:r>
        <w:rPr>
          <w:rFonts w:ascii="Tahoma" w:eastAsia="Tahoma" w:hAnsi="Tahoma" w:cs="Tahoma"/>
          <w:color w:val="000000"/>
        </w:rPr>
        <w:t>e as necessary in completing any processes relating to these matters.</w:t>
      </w:r>
    </w:p>
    <w:p w:rsidR="00213580" w:rsidRDefault="00AF5FE8">
      <w:pPr>
        <w:numPr>
          <w:ilvl w:val="0"/>
          <w:numId w:val="3"/>
        </w:numPr>
        <w:pBdr>
          <w:top w:val="nil"/>
          <w:left w:val="nil"/>
          <w:bottom w:val="nil"/>
          <w:right w:val="nil"/>
          <w:between w:val="nil"/>
        </w:pBdr>
        <w:spacing w:after="0"/>
        <w:jc w:val="both"/>
        <w:rPr>
          <w:rFonts w:ascii="Tahoma" w:eastAsia="Tahoma" w:hAnsi="Tahoma" w:cs="Tahoma"/>
          <w:color w:val="000000"/>
        </w:rPr>
      </w:pPr>
      <w:r>
        <w:rPr>
          <w:rFonts w:ascii="Tahoma" w:eastAsia="Tahoma" w:hAnsi="Tahoma" w:cs="Tahoma"/>
          <w:color w:val="000000"/>
        </w:rPr>
        <w:t>You will manage instances of ill health/long term staff absence, referring to Occupational Health as required. As part of this you will monitor staff absence patterns.</w:t>
      </w:r>
    </w:p>
    <w:p w:rsidR="00213580" w:rsidRDefault="00AF5FE8">
      <w:pPr>
        <w:numPr>
          <w:ilvl w:val="0"/>
          <w:numId w:val="3"/>
        </w:numPr>
        <w:pBdr>
          <w:top w:val="nil"/>
          <w:left w:val="nil"/>
          <w:bottom w:val="nil"/>
          <w:right w:val="nil"/>
          <w:between w:val="nil"/>
        </w:pBdr>
        <w:spacing w:after="0"/>
        <w:jc w:val="both"/>
        <w:rPr>
          <w:rFonts w:ascii="Tahoma" w:eastAsia="Tahoma" w:hAnsi="Tahoma" w:cs="Tahoma"/>
          <w:color w:val="000000"/>
        </w:rPr>
      </w:pPr>
      <w:r>
        <w:rPr>
          <w:rFonts w:ascii="Tahoma" w:eastAsia="Tahoma" w:hAnsi="Tahoma" w:cs="Tahoma"/>
          <w:color w:val="000000"/>
        </w:rPr>
        <w:t xml:space="preserve">You will complete </w:t>
      </w:r>
      <w:r>
        <w:rPr>
          <w:rFonts w:ascii="Tahoma" w:eastAsia="Tahoma" w:hAnsi="Tahoma" w:cs="Tahoma"/>
          <w:color w:val="000000"/>
        </w:rPr>
        <w:t>back to work interviews for staff returning to work after periods of absence.</w:t>
      </w:r>
    </w:p>
    <w:p w:rsidR="00213580" w:rsidRDefault="00AF5FE8">
      <w:pPr>
        <w:numPr>
          <w:ilvl w:val="0"/>
          <w:numId w:val="3"/>
        </w:numPr>
        <w:pBdr>
          <w:top w:val="nil"/>
          <w:left w:val="nil"/>
          <w:bottom w:val="nil"/>
          <w:right w:val="nil"/>
          <w:between w:val="nil"/>
        </w:pBdr>
        <w:spacing w:after="0"/>
        <w:jc w:val="both"/>
        <w:rPr>
          <w:rFonts w:ascii="Tahoma" w:eastAsia="Tahoma" w:hAnsi="Tahoma" w:cs="Tahoma"/>
          <w:color w:val="000000"/>
        </w:rPr>
      </w:pPr>
      <w:r>
        <w:rPr>
          <w:rFonts w:ascii="Tahoma" w:eastAsia="Tahoma" w:hAnsi="Tahoma" w:cs="Tahoma"/>
          <w:color w:val="000000"/>
        </w:rPr>
        <w:t>You will act as administrator and key liaison person for our HR provider.</w:t>
      </w:r>
    </w:p>
    <w:p w:rsidR="00213580" w:rsidRDefault="00AF5FE8">
      <w:pPr>
        <w:numPr>
          <w:ilvl w:val="0"/>
          <w:numId w:val="6"/>
        </w:numPr>
        <w:pBdr>
          <w:top w:val="nil"/>
          <w:left w:val="nil"/>
          <w:bottom w:val="nil"/>
          <w:right w:val="nil"/>
          <w:between w:val="nil"/>
        </w:pBdr>
        <w:spacing w:after="0"/>
        <w:jc w:val="both"/>
        <w:rPr>
          <w:rFonts w:ascii="Tahoma" w:eastAsia="Tahoma" w:hAnsi="Tahoma" w:cs="Tahoma"/>
          <w:color w:val="000000"/>
        </w:rPr>
      </w:pPr>
      <w:r>
        <w:rPr>
          <w:rFonts w:ascii="Tahoma" w:eastAsia="Tahoma" w:hAnsi="Tahoma" w:cs="Tahoma"/>
          <w:color w:val="000000"/>
        </w:rPr>
        <w:t>Complete performance management and facilitate CPD for administration and premises staff. Source training as required e.g. school e-safety online training, wraparound food hygiene training, first aid courses</w:t>
      </w:r>
    </w:p>
    <w:p w:rsidR="00213580" w:rsidRDefault="00213580">
      <w:pPr>
        <w:pBdr>
          <w:top w:val="nil"/>
          <w:left w:val="nil"/>
          <w:bottom w:val="nil"/>
          <w:right w:val="nil"/>
          <w:between w:val="nil"/>
        </w:pBdr>
        <w:ind w:left="360"/>
        <w:jc w:val="both"/>
        <w:rPr>
          <w:rFonts w:ascii="Tahoma" w:eastAsia="Tahoma" w:hAnsi="Tahoma" w:cs="Tahoma"/>
          <w:color w:val="000000"/>
        </w:rPr>
      </w:pPr>
    </w:p>
    <w:p w:rsidR="00213580" w:rsidRDefault="00AF5FE8">
      <w:pPr>
        <w:rPr>
          <w:rFonts w:ascii="Tahoma" w:eastAsia="Tahoma" w:hAnsi="Tahoma" w:cs="Tahoma"/>
          <w:b/>
        </w:rPr>
      </w:pPr>
      <w:r>
        <w:rPr>
          <w:rFonts w:ascii="Tahoma" w:eastAsia="Tahoma" w:hAnsi="Tahoma" w:cs="Tahoma"/>
          <w:b/>
        </w:rPr>
        <w:t>Health and Safety</w:t>
      </w:r>
    </w:p>
    <w:p w:rsidR="00213580" w:rsidRDefault="00AF5FE8">
      <w:pPr>
        <w:numPr>
          <w:ilvl w:val="0"/>
          <w:numId w:val="3"/>
        </w:numPr>
        <w:pBdr>
          <w:top w:val="nil"/>
          <w:left w:val="nil"/>
          <w:bottom w:val="nil"/>
          <w:right w:val="nil"/>
          <w:between w:val="nil"/>
        </w:pBdr>
        <w:spacing w:after="0" w:line="240" w:lineRule="auto"/>
        <w:jc w:val="both"/>
        <w:rPr>
          <w:rFonts w:ascii="Tahoma" w:eastAsia="Tahoma" w:hAnsi="Tahoma" w:cs="Tahoma"/>
          <w:color w:val="000000"/>
        </w:rPr>
      </w:pPr>
      <w:r>
        <w:rPr>
          <w:rFonts w:ascii="Tahoma" w:eastAsia="Tahoma" w:hAnsi="Tahoma" w:cs="Tahoma"/>
          <w:color w:val="000000"/>
        </w:rPr>
        <w:t>You will act as the lead pers</w:t>
      </w:r>
      <w:r>
        <w:rPr>
          <w:rFonts w:ascii="Tahoma" w:eastAsia="Tahoma" w:hAnsi="Tahoma" w:cs="Tahoma"/>
          <w:color w:val="000000"/>
        </w:rPr>
        <w:t>on for health and safety, and hence must be aware of the key legislation relating to H&amp;S.</w:t>
      </w:r>
    </w:p>
    <w:p w:rsidR="00213580" w:rsidRDefault="00AF5FE8">
      <w:pPr>
        <w:numPr>
          <w:ilvl w:val="0"/>
          <w:numId w:val="3"/>
        </w:numPr>
        <w:pBdr>
          <w:top w:val="nil"/>
          <w:left w:val="nil"/>
          <w:bottom w:val="nil"/>
          <w:right w:val="nil"/>
          <w:between w:val="nil"/>
        </w:pBdr>
        <w:spacing w:after="0" w:line="240" w:lineRule="auto"/>
        <w:jc w:val="both"/>
        <w:rPr>
          <w:rFonts w:ascii="Tahoma" w:eastAsia="Tahoma" w:hAnsi="Tahoma" w:cs="Tahoma"/>
          <w:color w:val="000000"/>
        </w:rPr>
      </w:pPr>
      <w:r>
        <w:rPr>
          <w:rFonts w:ascii="Tahoma" w:eastAsia="Tahoma" w:hAnsi="Tahoma" w:cs="Tahoma"/>
          <w:color w:val="000000"/>
        </w:rPr>
        <w:t>You will agree to undertake comprehensive H&amp;S training that covers all of the responsibilities of the school.</w:t>
      </w:r>
    </w:p>
    <w:p w:rsidR="00213580" w:rsidRDefault="00AF5FE8">
      <w:pPr>
        <w:numPr>
          <w:ilvl w:val="0"/>
          <w:numId w:val="3"/>
        </w:numPr>
        <w:pBdr>
          <w:top w:val="nil"/>
          <w:left w:val="nil"/>
          <w:bottom w:val="nil"/>
          <w:right w:val="nil"/>
          <w:between w:val="nil"/>
        </w:pBdr>
        <w:spacing w:after="0" w:line="240" w:lineRule="auto"/>
        <w:jc w:val="both"/>
        <w:rPr>
          <w:rFonts w:ascii="Tahoma" w:eastAsia="Tahoma" w:hAnsi="Tahoma" w:cs="Tahoma"/>
          <w:color w:val="000000"/>
        </w:rPr>
      </w:pPr>
      <w:r>
        <w:rPr>
          <w:rFonts w:ascii="Tahoma" w:eastAsia="Tahoma" w:hAnsi="Tahoma" w:cs="Tahoma"/>
          <w:color w:val="000000"/>
        </w:rPr>
        <w:t>You will develop site-specific knowledge about our schoo</w:t>
      </w:r>
      <w:r>
        <w:rPr>
          <w:rFonts w:ascii="Tahoma" w:eastAsia="Tahoma" w:hAnsi="Tahoma" w:cs="Tahoma"/>
          <w:color w:val="000000"/>
        </w:rPr>
        <w:t>l.</w:t>
      </w:r>
    </w:p>
    <w:p w:rsidR="00213580" w:rsidRDefault="00AF5FE8">
      <w:pPr>
        <w:numPr>
          <w:ilvl w:val="0"/>
          <w:numId w:val="3"/>
        </w:numPr>
        <w:pBdr>
          <w:top w:val="nil"/>
          <w:left w:val="nil"/>
          <w:bottom w:val="nil"/>
          <w:right w:val="nil"/>
          <w:between w:val="nil"/>
        </w:pBdr>
        <w:spacing w:after="0" w:line="240" w:lineRule="auto"/>
        <w:jc w:val="both"/>
        <w:rPr>
          <w:rFonts w:ascii="Tahoma" w:eastAsia="Tahoma" w:hAnsi="Tahoma" w:cs="Tahoma"/>
          <w:color w:val="000000"/>
        </w:rPr>
      </w:pPr>
      <w:r>
        <w:rPr>
          <w:rFonts w:ascii="Tahoma" w:eastAsia="Tahoma" w:hAnsi="Tahoma" w:cs="Tahoma"/>
          <w:color w:val="000000"/>
        </w:rPr>
        <w:t>You will manage the development and implementation of the school’s H&amp;S policy.</w:t>
      </w:r>
    </w:p>
    <w:p w:rsidR="00213580" w:rsidRDefault="00AF5FE8">
      <w:pPr>
        <w:numPr>
          <w:ilvl w:val="0"/>
          <w:numId w:val="3"/>
        </w:numPr>
        <w:pBdr>
          <w:top w:val="nil"/>
          <w:left w:val="nil"/>
          <w:bottom w:val="nil"/>
          <w:right w:val="nil"/>
          <w:between w:val="nil"/>
        </w:pBdr>
        <w:spacing w:after="0" w:line="240" w:lineRule="auto"/>
        <w:jc w:val="both"/>
        <w:rPr>
          <w:rFonts w:ascii="Tahoma" w:eastAsia="Tahoma" w:hAnsi="Tahoma" w:cs="Tahoma"/>
          <w:color w:val="000000"/>
        </w:rPr>
      </w:pPr>
      <w:r>
        <w:rPr>
          <w:rFonts w:ascii="Tahoma" w:eastAsia="Tahoma" w:hAnsi="Tahoma" w:cs="Tahoma"/>
          <w:color w:val="000000"/>
        </w:rPr>
        <w:t>Complete risk assessments and put in place any necessary controls.</w:t>
      </w:r>
    </w:p>
    <w:p w:rsidR="00213580" w:rsidRDefault="00AF5FE8">
      <w:pPr>
        <w:numPr>
          <w:ilvl w:val="0"/>
          <w:numId w:val="3"/>
        </w:numPr>
        <w:pBdr>
          <w:top w:val="nil"/>
          <w:left w:val="nil"/>
          <w:bottom w:val="nil"/>
          <w:right w:val="nil"/>
          <w:between w:val="nil"/>
        </w:pBdr>
        <w:spacing w:after="0" w:line="240" w:lineRule="auto"/>
        <w:jc w:val="both"/>
        <w:rPr>
          <w:rFonts w:ascii="Tahoma" w:eastAsia="Tahoma" w:hAnsi="Tahoma" w:cs="Tahoma"/>
          <w:color w:val="000000"/>
        </w:rPr>
      </w:pPr>
      <w:r>
        <w:rPr>
          <w:rFonts w:ascii="Tahoma" w:eastAsia="Tahoma" w:hAnsi="Tahoma" w:cs="Tahoma"/>
          <w:color w:val="000000"/>
        </w:rPr>
        <w:t>Manage the operation of site manager and cleaners.</w:t>
      </w:r>
    </w:p>
    <w:p w:rsidR="00213580" w:rsidRDefault="00AF5FE8">
      <w:pPr>
        <w:numPr>
          <w:ilvl w:val="0"/>
          <w:numId w:val="3"/>
        </w:numPr>
        <w:pBdr>
          <w:top w:val="nil"/>
          <w:left w:val="nil"/>
          <w:bottom w:val="nil"/>
          <w:right w:val="nil"/>
          <w:between w:val="nil"/>
        </w:pBdr>
        <w:spacing w:after="0" w:line="240" w:lineRule="auto"/>
        <w:jc w:val="both"/>
        <w:rPr>
          <w:rFonts w:ascii="Tahoma" w:eastAsia="Tahoma" w:hAnsi="Tahoma" w:cs="Tahoma"/>
          <w:color w:val="000000"/>
        </w:rPr>
      </w:pPr>
      <w:r>
        <w:rPr>
          <w:rFonts w:ascii="Tahoma" w:eastAsia="Tahoma" w:hAnsi="Tahoma" w:cs="Tahoma"/>
          <w:color w:val="000000"/>
        </w:rPr>
        <w:t>Be responsible for liaising with external contractors wh</w:t>
      </w:r>
      <w:r>
        <w:rPr>
          <w:rFonts w:ascii="Tahoma" w:eastAsia="Tahoma" w:hAnsi="Tahoma" w:cs="Tahoma"/>
          <w:color w:val="000000"/>
        </w:rPr>
        <w:t xml:space="preserve">o work on site, to ensure that all matters relating to H&amp;S are upheld. This will include informing them of any </w:t>
      </w:r>
      <w:proofErr w:type="gramStart"/>
      <w:r>
        <w:rPr>
          <w:rFonts w:ascii="Tahoma" w:eastAsia="Tahoma" w:hAnsi="Tahoma" w:cs="Tahoma"/>
          <w:color w:val="000000"/>
        </w:rPr>
        <w:t>site specific</w:t>
      </w:r>
      <w:proofErr w:type="gramEnd"/>
      <w:r>
        <w:rPr>
          <w:rFonts w:ascii="Tahoma" w:eastAsia="Tahoma" w:hAnsi="Tahoma" w:cs="Tahoma"/>
          <w:color w:val="000000"/>
        </w:rPr>
        <w:t xml:space="preserve"> risks, and overseeing their activities on site.</w:t>
      </w:r>
    </w:p>
    <w:p w:rsidR="00213580" w:rsidRDefault="00AF5FE8">
      <w:pPr>
        <w:numPr>
          <w:ilvl w:val="0"/>
          <w:numId w:val="3"/>
        </w:numPr>
        <w:pBdr>
          <w:top w:val="nil"/>
          <w:left w:val="nil"/>
          <w:bottom w:val="nil"/>
          <w:right w:val="nil"/>
          <w:between w:val="nil"/>
        </w:pBdr>
        <w:spacing w:after="0" w:line="240" w:lineRule="auto"/>
        <w:jc w:val="both"/>
        <w:rPr>
          <w:rFonts w:ascii="Tahoma" w:eastAsia="Tahoma" w:hAnsi="Tahoma" w:cs="Tahoma"/>
          <w:color w:val="000000"/>
        </w:rPr>
      </w:pPr>
      <w:r>
        <w:rPr>
          <w:rFonts w:ascii="Tahoma" w:eastAsia="Tahoma" w:hAnsi="Tahoma" w:cs="Tahoma"/>
          <w:color w:val="000000"/>
        </w:rPr>
        <w:t>Provide information and training on H&amp;S matters as required.</w:t>
      </w:r>
    </w:p>
    <w:p w:rsidR="00213580" w:rsidRDefault="00AF5FE8">
      <w:pPr>
        <w:numPr>
          <w:ilvl w:val="0"/>
          <w:numId w:val="3"/>
        </w:numPr>
        <w:pBdr>
          <w:top w:val="nil"/>
          <w:left w:val="nil"/>
          <w:bottom w:val="nil"/>
          <w:right w:val="nil"/>
          <w:between w:val="nil"/>
        </w:pBdr>
        <w:spacing w:after="0" w:line="240" w:lineRule="auto"/>
        <w:jc w:val="both"/>
        <w:rPr>
          <w:rFonts w:ascii="Tahoma" w:eastAsia="Tahoma" w:hAnsi="Tahoma" w:cs="Tahoma"/>
          <w:color w:val="000000"/>
        </w:rPr>
      </w:pPr>
      <w:r>
        <w:rPr>
          <w:rFonts w:ascii="Tahoma" w:eastAsia="Tahoma" w:hAnsi="Tahoma" w:cs="Tahoma"/>
          <w:color w:val="000000"/>
        </w:rPr>
        <w:t>Have responsibility for all aspects of the safe operation of the school site. This includes ensuring that statutory testing regimes are completed i.e. legionella, fire alarm, and all matters relating to the management of the asbestos record.</w:t>
      </w:r>
    </w:p>
    <w:p w:rsidR="00213580" w:rsidRDefault="00AF5FE8">
      <w:pPr>
        <w:numPr>
          <w:ilvl w:val="0"/>
          <w:numId w:val="3"/>
        </w:numPr>
        <w:pBdr>
          <w:top w:val="nil"/>
          <w:left w:val="nil"/>
          <w:bottom w:val="nil"/>
          <w:right w:val="nil"/>
          <w:between w:val="nil"/>
        </w:pBdr>
        <w:spacing w:after="0" w:line="240" w:lineRule="auto"/>
        <w:jc w:val="both"/>
        <w:rPr>
          <w:rFonts w:ascii="Tahoma" w:eastAsia="Tahoma" w:hAnsi="Tahoma" w:cs="Tahoma"/>
          <w:color w:val="000000"/>
        </w:rPr>
      </w:pPr>
      <w:r>
        <w:rPr>
          <w:rFonts w:ascii="Tahoma" w:eastAsia="Tahoma" w:hAnsi="Tahoma" w:cs="Tahoma"/>
          <w:color w:val="000000"/>
        </w:rPr>
        <w:t>You will compl</w:t>
      </w:r>
      <w:r>
        <w:rPr>
          <w:rFonts w:ascii="Tahoma" w:eastAsia="Tahoma" w:hAnsi="Tahoma" w:cs="Tahoma"/>
          <w:color w:val="000000"/>
        </w:rPr>
        <w:t>ete any paperwork required in reporting accidents.</w:t>
      </w:r>
    </w:p>
    <w:p w:rsidR="00213580" w:rsidRDefault="00AF5FE8">
      <w:pPr>
        <w:numPr>
          <w:ilvl w:val="0"/>
          <w:numId w:val="3"/>
        </w:numPr>
        <w:pBdr>
          <w:top w:val="nil"/>
          <w:left w:val="nil"/>
          <w:bottom w:val="nil"/>
          <w:right w:val="nil"/>
          <w:between w:val="nil"/>
        </w:pBdr>
        <w:spacing w:after="0" w:line="240" w:lineRule="auto"/>
        <w:jc w:val="both"/>
        <w:rPr>
          <w:rFonts w:ascii="Tahoma" w:eastAsia="Tahoma" w:hAnsi="Tahoma" w:cs="Tahoma"/>
          <w:color w:val="000000"/>
        </w:rPr>
      </w:pPr>
      <w:r>
        <w:rPr>
          <w:rFonts w:ascii="Tahoma" w:eastAsia="Tahoma" w:hAnsi="Tahoma" w:cs="Tahoma"/>
          <w:color w:val="000000"/>
        </w:rPr>
        <w:t>Complete an H&amp;S induction with all new members of staff, and ensure that relevant staff maintain currency on any H&amp;S related qualifications.</w:t>
      </w:r>
    </w:p>
    <w:p w:rsidR="00213580" w:rsidRDefault="00AF5FE8">
      <w:pPr>
        <w:numPr>
          <w:ilvl w:val="0"/>
          <w:numId w:val="3"/>
        </w:numPr>
        <w:pBdr>
          <w:top w:val="nil"/>
          <w:left w:val="nil"/>
          <w:bottom w:val="nil"/>
          <w:right w:val="nil"/>
          <w:between w:val="nil"/>
        </w:pBdr>
        <w:spacing w:after="0" w:line="240" w:lineRule="auto"/>
        <w:jc w:val="both"/>
        <w:rPr>
          <w:rFonts w:ascii="Tahoma" w:eastAsia="Tahoma" w:hAnsi="Tahoma" w:cs="Tahoma"/>
          <w:color w:val="000000"/>
        </w:rPr>
      </w:pPr>
      <w:r>
        <w:rPr>
          <w:rFonts w:ascii="Tahoma" w:eastAsia="Tahoma" w:hAnsi="Tahoma" w:cs="Tahoma"/>
          <w:color w:val="000000"/>
        </w:rPr>
        <w:t>Provide a termly report to governors on H and S matters.</w:t>
      </w:r>
    </w:p>
    <w:p w:rsidR="00213580" w:rsidRDefault="00AF5FE8">
      <w:pPr>
        <w:numPr>
          <w:ilvl w:val="0"/>
          <w:numId w:val="3"/>
        </w:numPr>
        <w:pBdr>
          <w:top w:val="nil"/>
          <w:left w:val="nil"/>
          <w:bottom w:val="nil"/>
          <w:right w:val="nil"/>
          <w:between w:val="nil"/>
        </w:pBdr>
        <w:spacing w:after="0" w:line="240" w:lineRule="auto"/>
        <w:jc w:val="both"/>
        <w:rPr>
          <w:rFonts w:ascii="Tahoma" w:eastAsia="Tahoma" w:hAnsi="Tahoma" w:cs="Tahoma"/>
          <w:color w:val="000000"/>
        </w:rPr>
      </w:pPr>
      <w:r>
        <w:rPr>
          <w:rFonts w:ascii="Tahoma" w:eastAsia="Tahoma" w:hAnsi="Tahoma" w:cs="Tahoma"/>
          <w:color w:val="000000"/>
        </w:rPr>
        <w:t>Be a ch</w:t>
      </w:r>
      <w:r>
        <w:rPr>
          <w:rFonts w:ascii="Tahoma" w:eastAsia="Tahoma" w:hAnsi="Tahoma" w:cs="Tahoma"/>
          <w:color w:val="000000"/>
        </w:rPr>
        <w:t>ampion for H&amp;S matters amongst the school community.</w:t>
      </w:r>
    </w:p>
    <w:p w:rsidR="00213580" w:rsidRDefault="00213580">
      <w:pPr>
        <w:rPr>
          <w:rFonts w:ascii="Tahoma" w:eastAsia="Tahoma" w:hAnsi="Tahoma" w:cs="Tahoma"/>
          <w:b/>
        </w:rPr>
      </w:pPr>
    </w:p>
    <w:p w:rsidR="00213580" w:rsidRDefault="00AF5FE8">
      <w:pPr>
        <w:rPr>
          <w:rFonts w:ascii="Tahoma" w:eastAsia="Tahoma" w:hAnsi="Tahoma" w:cs="Tahoma"/>
          <w:b/>
        </w:rPr>
      </w:pPr>
      <w:r>
        <w:rPr>
          <w:rFonts w:ascii="Tahoma" w:eastAsia="Tahoma" w:hAnsi="Tahoma" w:cs="Tahoma"/>
          <w:b/>
        </w:rPr>
        <w:t>Support Services</w:t>
      </w:r>
    </w:p>
    <w:p w:rsidR="00213580" w:rsidRDefault="00AF5FE8">
      <w:pPr>
        <w:numPr>
          <w:ilvl w:val="0"/>
          <w:numId w:val="11"/>
        </w:numPr>
        <w:pBdr>
          <w:top w:val="nil"/>
          <w:left w:val="nil"/>
          <w:bottom w:val="nil"/>
          <w:right w:val="nil"/>
          <w:between w:val="nil"/>
        </w:pBdr>
        <w:spacing w:after="0"/>
        <w:jc w:val="both"/>
        <w:rPr>
          <w:rFonts w:ascii="Tahoma" w:eastAsia="Tahoma" w:hAnsi="Tahoma" w:cs="Tahoma"/>
          <w:color w:val="000000"/>
        </w:rPr>
      </w:pPr>
      <w:r>
        <w:rPr>
          <w:rFonts w:ascii="Tahoma" w:eastAsia="Tahoma" w:hAnsi="Tahoma" w:cs="Tahoma"/>
          <w:color w:val="000000"/>
        </w:rPr>
        <w:t>Oversee the operation &amp; development of school administration functions – assess routines, look for improvements, suggest systems &amp; changes etc</w:t>
      </w:r>
    </w:p>
    <w:p w:rsidR="00213580" w:rsidRDefault="00AF5FE8">
      <w:pPr>
        <w:numPr>
          <w:ilvl w:val="0"/>
          <w:numId w:val="11"/>
        </w:numPr>
        <w:pBdr>
          <w:top w:val="nil"/>
          <w:left w:val="nil"/>
          <w:bottom w:val="nil"/>
          <w:right w:val="nil"/>
          <w:between w:val="nil"/>
        </w:pBdr>
        <w:spacing w:after="0"/>
        <w:jc w:val="both"/>
        <w:rPr>
          <w:rFonts w:ascii="Tahoma" w:eastAsia="Tahoma" w:hAnsi="Tahoma" w:cs="Tahoma"/>
          <w:color w:val="000000"/>
        </w:rPr>
      </w:pPr>
      <w:r>
        <w:rPr>
          <w:rFonts w:ascii="Tahoma" w:eastAsia="Tahoma" w:hAnsi="Tahoma" w:cs="Tahoma"/>
          <w:color w:val="000000"/>
        </w:rPr>
        <w:t xml:space="preserve">Procure, negotiate &amp; administer contracts </w:t>
      </w:r>
      <w:r>
        <w:rPr>
          <w:rFonts w:ascii="Tahoma" w:eastAsia="Tahoma" w:hAnsi="Tahoma" w:cs="Tahoma"/>
          <w:color w:val="000000"/>
        </w:rPr>
        <w:t xml:space="preserve">to support the school e.g. telephone, insurance, printers, IT support. Read other contracts the school is considering &amp; provide advice </w:t>
      </w:r>
    </w:p>
    <w:p w:rsidR="00213580" w:rsidRDefault="00AF5FE8">
      <w:pPr>
        <w:numPr>
          <w:ilvl w:val="0"/>
          <w:numId w:val="11"/>
        </w:numPr>
        <w:pBdr>
          <w:top w:val="nil"/>
          <w:left w:val="nil"/>
          <w:bottom w:val="nil"/>
          <w:right w:val="nil"/>
          <w:between w:val="nil"/>
        </w:pBdr>
        <w:jc w:val="both"/>
        <w:rPr>
          <w:rFonts w:ascii="Tahoma" w:eastAsia="Tahoma" w:hAnsi="Tahoma" w:cs="Tahoma"/>
          <w:strike/>
          <w:color w:val="000000"/>
        </w:rPr>
      </w:pPr>
      <w:r>
        <w:rPr>
          <w:rFonts w:ascii="Tahoma" w:eastAsia="Tahoma" w:hAnsi="Tahoma" w:cs="Tahoma"/>
          <w:color w:val="000000"/>
        </w:rPr>
        <w:t xml:space="preserve">Act as system manager for school information management and finance IT systems </w:t>
      </w:r>
    </w:p>
    <w:p w:rsidR="00213580" w:rsidRDefault="00213580">
      <w:pPr>
        <w:pBdr>
          <w:top w:val="nil"/>
          <w:left w:val="nil"/>
          <w:bottom w:val="nil"/>
          <w:right w:val="nil"/>
          <w:between w:val="nil"/>
        </w:pBdr>
        <w:ind w:left="360"/>
        <w:jc w:val="both"/>
        <w:rPr>
          <w:rFonts w:ascii="Tahoma" w:eastAsia="Tahoma" w:hAnsi="Tahoma" w:cs="Tahoma"/>
        </w:rPr>
      </w:pPr>
    </w:p>
    <w:p w:rsidR="00BE2478" w:rsidRDefault="00BE2478">
      <w:pPr>
        <w:jc w:val="both"/>
        <w:rPr>
          <w:rFonts w:ascii="Tahoma" w:eastAsia="Tahoma" w:hAnsi="Tahoma" w:cs="Tahoma"/>
          <w:b/>
        </w:rPr>
      </w:pPr>
    </w:p>
    <w:p w:rsidR="00BE2478" w:rsidRDefault="00BE2478">
      <w:pPr>
        <w:jc w:val="both"/>
        <w:rPr>
          <w:rFonts w:ascii="Tahoma" w:eastAsia="Tahoma" w:hAnsi="Tahoma" w:cs="Tahoma"/>
          <w:b/>
        </w:rPr>
      </w:pPr>
    </w:p>
    <w:p w:rsidR="00BE2478" w:rsidRDefault="00BE2478">
      <w:pPr>
        <w:jc w:val="both"/>
        <w:rPr>
          <w:rFonts w:ascii="Tahoma" w:eastAsia="Tahoma" w:hAnsi="Tahoma" w:cs="Tahoma"/>
          <w:b/>
        </w:rPr>
      </w:pPr>
    </w:p>
    <w:p w:rsidR="00213580" w:rsidRDefault="00AF5FE8">
      <w:pPr>
        <w:jc w:val="both"/>
        <w:rPr>
          <w:rFonts w:ascii="Tahoma" w:eastAsia="Tahoma" w:hAnsi="Tahoma" w:cs="Tahoma"/>
          <w:b/>
        </w:rPr>
      </w:pPr>
      <w:r>
        <w:rPr>
          <w:rFonts w:ascii="Tahoma" w:eastAsia="Tahoma" w:hAnsi="Tahoma" w:cs="Tahoma"/>
          <w:b/>
        </w:rPr>
        <w:t>Facilities &amp; Premises</w:t>
      </w:r>
    </w:p>
    <w:p w:rsidR="00213580" w:rsidRPr="00BE2478" w:rsidRDefault="00AF5FE8" w:rsidP="00BE2478">
      <w:pPr>
        <w:numPr>
          <w:ilvl w:val="0"/>
          <w:numId w:val="4"/>
        </w:numPr>
        <w:pBdr>
          <w:top w:val="nil"/>
          <w:left w:val="nil"/>
          <w:bottom w:val="nil"/>
          <w:right w:val="nil"/>
          <w:between w:val="nil"/>
        </w:pBdr>
        <w:spacing w:after="0"/>
        <w:jc w:val="both"/>
        <w:rPr>
          <w:rFonts w:ascii="Tahoma" w:eastAsia="Tahoma" w:hAnsi="Tahoma" w:cs="Tahoma"/>
          <w:color w:val="000000"/>
        </w:rPr>
      </w:pPr>
      <w:r>
        <w:rPr>
          <w:rFonts w:ascii="Tahoma" w:eastAsia="Tahoma" w:hAnsi="Tahoma" w:cs="Tahoma"/>
          <w:color w:val="000000"/>
        </w:rPr>
        <w:t>Ensure compliance with statutory checks &amp; inspections.</w:t>
      </w:r>
    </w:p>
    <w:p w:rsidR="00213580" w:rsidRDefault="00AF5FE8">
      <w:pPr>
        <w:numPr>
          <w:ilvl w:val="0"/>
          <w:numId w:val="4"/>
        </w:numPr>
        <w:pBdr>
          <w:top w:val="nil"/>
          <w:left w:val="nil"/>
          <w:bottom w:val="nil"/>
          <w:right w:val="nil"/>
          <w:between w:val="nil"/>
        </w:pBdr>
        <w:spacing w:after="0"/>
        <w:jc w:val="both"/>
        <w:rPr>
          <w:rFonts w:ascii="Tahoma" w:eastAsia="Tahoma" w:hAnsi="Tahoma" w:cs="Tahoma"/>
          <w:color w:val="000000"/>
        </w:rPr>
      </w:pPr>
      <w:r>
        <w:rPr>
          <w:rFonts w:ascii="Tahoma" w:eastAsia="Tahoma" w:hAnsi="Tahoma" w:cs="Tahoma"/>
          <w:color w:val="000000"/>
        </w:rPr>
        <w:t>Arrange Fire Risk Assessments, re-measuring of floor space &amp; other premises visits by external agencies.</w:t>
      </w:r>
    </w:p>
    <w:p w:rsidR="00213580" w:rsidRDefault="00AF5FE8">
      <w:pPr>
        <w:numPr>
          <w:ilvl w:val="0"/>
          <w:numId w:val="4"/>
        </w:numPr>
        <w:pBdr>
          <w:top w:val="nil"/>
          <w:left w:val="nil"/>
          <w:bottom w:val="nil"/>
          <w:right w:val="nil"/>
          <w:between w:val="nil"/>
        </w:pBdr>
        <w:spacing w:after="0"/>
        <w:jc w:val="both"/>
        <w:rPr>
          <w:rFonts w:ascii="Tahoma" w:eastAsia="Tahoma" w:hAnsi="Tahoma" w:cs="Tahoma"/>
          <w:color w:val="000000"/>
        </w:rPr>
      </w:pPr>
      <w:r>
        <w:rPr>
          <w:rFonts w:ascii="Tahoma" w:eastAsia="Tahoma" w:hAnsi="Tahoma" w:cs="Tahoma"/>
          <w:color w:val="000000"/>
        </w:rPr>
        <w:t>Arrange non-statutory support contracts e.g. PAT, Air conditioning maintenance.</w:t>
      </w:r>
    </w:p>
    <w:p w:rsidR="00213580" w:rsidRDefault="00AF5FE8">
      <w:pPr>
        <w:numPr>
          <w:ilvl w:val="0"/>
          <w:numId w:val="4"/>
        </w:numPr>
        <w:pBdr>
          <w:top w:val="nil"/>
          <w:left w:val="nil"/>
          <w:bottom w:val="nil"/>
          <w:right w:val="nil"/>
          <w:between w:val="nil"/>
        </w:pBdr>
        <w:spacing w:after="0"/>
        <w:jc w:val="both"/>
        <w:rPr>
          <w:rFonts w:ascii="Tahoma" w:eastAsia="Tahoma" w:hAnsi="Tahoma" w:cs="Tahoma"/>
          <w:color w:val="000000"/>
        </w:rPr>
      </w:pPr>
      <w:r>
        <w:rPr>
          <w:rFonts w:ascii="Tahoma" w:eastAsia="Tahoma" w:hAnsi="Tahoma" w:cs="Tahoma"/>
          <w:color w:val="000000"/>
        </w:rPr>
        <w:t>Liaise with KCC re premises visits &amp; updating their database.</w:t>
      </w:r>
    </w:p>
    <w:p w:rsidR="00213580" w:rsidRDefault="00AF5FE8">
      <w:pPr>
        <w:numPr>
          <w:ilvl w:val="0"/>
          <w:numId w:val="4"/>
        </w:numPr>
        <w:pBdr>
          <w:top w:val="nil"/>
          <w:left w:val="nil"/>
          <w:bottom w:val="nil"/>
          <w:right w:val="nil"/>
          <w:between w:val="nil"/>
        </w:pBdr>
        <w:spacing w:after="0"/>
        <w:jc w:val="both"/>
        <w:rPr>
          <w:rFonts w:ascii="Tahoma" w:eastAsia="Tahoma" w:hAnsi="Tahoma" w:cs="Tahoma"/>
          <w:color w:val="000000"/>
        </w:rPr>
      </w:pPr>
      <w:r>
        <w:rPr>
          <w:rFonts w:ascii="Tahoma" w:eastAsia="Tahoma" w:hAnsi="Tahoma" w:cs="Tahoma"/>
          <w:color w:val="000000"/>
        </w:rPr>
        <w:t xml:space="preserve">Liaise with </w:t>
      </w:r>
      <w:r>
        <w:rPr>
          <w:rFonts w:ascii="Tahoma" w:eastAsia="Tahoma" w:hAnsi="Tahoma" w:cs="Tahoma"/>
        </w:rPr>
        <w:t>the Site Manager</w:t>
      </w:r>
      <w:r>
        <w:rPr>
          <w:rFonts w:ascii="Tahoma" w:eastAsia="Tahoma" w:hAnsi="Tahoma" w:cs="Tahoma"/>
          <w:color w:val="000000"/>
        </w:rPr>
        <w:t xml:space="preserve"> regarding any repair &amp; maintenance tasks, decorating etc.</w:t>
      </w:r>
    </w:p>
    <w:p w:rsidR="00213580" w:rsidRDefault="00213580">
      <w:pPr>
        <w:pBdr>
          <w:top w:val="nil"/>
          <w:left w:val="nil"/>
          <w:bottom w:val="nil"/>
          <w:right w:val="nil"/>
          <w:between w:val="nil"/>
        </w:pBdr>
        <w:ind w:left="360"/>
        <w:jc w:val="both"/>
        <w:rPr>
          <w:rFonts w:ascii="Tahoma" w:eastAsia="Tahoma" w:hAnsi="Tahoma" w:cs="Tahoma"/>
          <w:color w:val="000000"/>
        </w:rPr>
      </w:pPr>
    </w:p>
    <w:p w:rsidR="00213580" w:rsidRDefault="00AF5FE8">
      <w:pPr>
        <w:jc w:val="both"/>
        <w:rPr>
          <w:rFonts w:ascii="Tahoma" w:eastAsia="Tahoma" w:hAnsi="Tahoma" w:cs="Tahoma"/>
          <w:b/>
        </w:rPr>
      </w:pPr>
      <w:r>
        <w:rPr>
          <w:rFonts w:ascii="Tahoma" w:eastAsia="Tahoma" w:hAnsi="Tahoma" w:cs="Tahoma"/>
          <w:b/>
        </w:rPr>
        <w:t>Ad-Hoc</w:t>
      </w:r>
    </w:p>
    <w:p w:rsidR="00213580" w:rsidRDefault="00AF5FE8">
      <w:pPr>
        <w:numPr>
          <w:ilvl w:val="0"/>
          <w:numId w:val="6"/>
        </w:numPr>
        <w:pBdr>
          <w:top w:val="nil"/>
          <w:left w:val="nil"/>
          <w:bottom w:val="nil"/>
          <w:right w:val="nil"/>
          <w:between w:val="nil"/>
        </w:pBdr>
        <w:spacing w:after="0"/>
        <w:jc w:val="both"/>
        <w:rPr>
          <w:rFonts w:ascii="Tahoma" w:eastAsia="Tahoma" w:hAnsi="Tahoma" w:cs="Tahoma"/>
          <w:color w:val="000000"/>
        </w:rPr>
      </w:pPr>
      <w:r>
        <w:rPr>
          <w:rFonts w:ascii="Tahoma" w:eastAsia="Tahoma" w:hAnsi="Tahoma" w:cs="Tahoma"/>
          <w:color w:val="000000"/>
        </w:rPr>
        <w:t xml:space="preserve">Advise on the review and development of all school policies relating to your sphere of responsibility, including Finance, Lettings, Charging &amp; Fraud, HR and Health and Safety. </w:t>
      </w:r>
    </w:p>
    <w:p w:rsidR="00213580" w:rsidRDefault="00AF5FE8">
      <w:pPr>
        <w:numPr>
          <w:ilvl w:val="0"/>
          <w:numId w:val="6"/>
        </w:numPr>
        <w:pBdr>
          <w:top w:val="nil"/>
          <w:left w:val="nil"/>
          <w:bottom w:val="nil"/>
          <w:right w:val="nil"/>
          <w:between w:val="nil"/>
        </w:pBdr>
        <w:spacing w:after="0"/>
        <w:jc w:val="both"/>
        <w:rPr>
          <w:rFonts w:ascii="Tahoma" w:eastAsia="Tahoma" w:hAnsi="Tahoma" w:cs="Tahoma"/>
          <w:color w:val="000000"/>
        </w:rPr>
      </w:pPr>
      <w:r>
        <w:rPr>
          <w:rFonts w:ascii="Tahoma" w:eastAsia="Tahoma" w:hAnsi="Tahoma" w:cs="Tahoma"/>
          <w:color w:val="000000"/>
        </w:rPr>
        <w:t>Control of school entry system software, allocation &amp; deletion of access to sta</w:t>
      </w:r>
      <w:r>
        <w:rPr>
          <w:rFonts w:ascii="Tahoma" w:eastAsia="Tahoma" w:hAnsi="Tahoma" w:cs="Tahoma"/>
          <w:color w:val="000000"/>
        </w:rPr>
        <w:t xml:space="preserve">ff, contractors etc </w:t>
      </w:r>
    </w:p>
    <w:p w:rsidR="00213580" w:rsidRDefault="00AF5FE8">
      <w:pPr>
        <w:numPr>
          <w:ilvl w:val="0"/>
          <w:numId w:val="6"/>
        </w:numPr>
        <w:pBdr>
          <w:top w:val="nil"/>
          <w:left w:val="nil"/>
          <w:bottom w:val="nil"/>
          <w:right w:val="nil"/>
          <w:between w:val="nil"/>
        </w:pBdr>
        <w:spacing w:after="0"/>
        <w:jc w:val="both"/>
        <w:rPr>
          <w:rFonts w:ascii="Tahoma" w:eastAsia="Tahoma" w:hAnsi="Tahoma" w:cs="Tahoma"/>
          <w:color w:val="000000"/>
        </w:rPr>
      </w:pPr>
      <w:r>
        <w:rPr>
          <w:rFonts w:ascii="Tahoma" w:eastAsia="Tahoma" w:hAnsi="Tahoma" w:cs="Tahoma"/>
          <w:color w:val="000000"/>
        </w:rPr>
        <w:t xml:space="preserve">Oversee &amp; manage various school central control systems e.g. DfE Sign In </w:t>
      </w:r>
    </w:p>
    <w:p w:rsidR="00213580" w:rsidRDefault="00AF5FE8">
      <w:pPr>
        <w:numPr>
          <w:ilvl w:val="0"/>
          <w:numId w:val="6"/>
        </w:numPr>
        <w:pBdr>
          <w:top w:val="nil"/>
          <w:left w:val="nil"/>
          <w:bottom w:val="nil"/>
          <w:right w:val="nil"/>
          <w:between w:val="nil"/>
        </w:pBdr>
        <w:spacing w:after="0"/>
        <w:jc w:val="both"/>
        <w:rPr>
          <w:rFonts w:ascii="Tahoma" w:eastAsia="Tahoma" w:hAnsi="Tahoma" w:cs="Tahoma"/>
          <w:color w:val="000000"/>
        </w:rPr>
      </w:pPr>
      <w:r>
        <w:rPr>
          <w:rFonts w:ascii="Tahoma" w:eastAsia="Tahoma" w:hAnsi="Tahoma" w:cs="Tahoma"/>
          <w:color w:val="000000"/>
        </w:rPr>
        <w:t>Annual review &amp; re-writing of School Emergency &amp; Business Continuity Plan</w:t>
      </w:r>
    </w:p>
    <w:p w:rsidR="00213580" w:rsidRDefault="00AF5FE8">
      <w:pPr>
        <w:numPr>
          <w:ilvl w:val="0"/>
          <w:numId w:val="6"/>
        </w:numPr>
        <w:pBdr>
          <w:top w:val="nil"/>
          <w:left w:val="nil"/>
          <w:bottom w:val="nil"/>
          <w:right w:val="nil"/>
          <w:between w:val="nil"/>
        </w:pBdr>
        <w:spacing w:after="0"/>
        <w:jc w:val="both"/>
        <w:rPr>
          <w:rFonts w:ascii="Tahoma" w:eastAsia="Tahoma" w:hAnsi="Tahoma" w:cs="Tahoma"/>
          <w:strike/>
          <w:color w:val="000000"/>
        </w:rPr>
      </w:pPr>
      <w:r>
        <w:rPr>
          <w:rFonts w:ascii="Tahoma" w:eastAsia="Tahoma" w:hAnsi="Tahoma" w:cs="Tahoma"/>
          <w:color w:val="000000"/>
        </w:rPr>
        <w:t xml:space="preserve">Ensure compliance with GDPR (school contact &amp; admin of systems e.g. DPO, </w:t>
      </w:r>
      <w:proofErr w:type="spellStart"/>
      <w:r>
        <w:rPr>
          <w:rFonts w:ascii="Tahoma" w:eastAsia="Tahoma" w:hAnsi="Tahoma" w:cs="Tahoma"/>
          <w:color w:val="000000"/>
        </w:rPr>
        <w:t>GDPRiS</w:t>
      </w:r>
      <w:proofErr w:type="spellEnd"/>
      <w:r>
        <w:rPr>
          <w:rFonts w:ascii="Tahoma" w:eastAsia="Tahoma" w:hAnsi="Tahoma" w:cs="Tahoma"/>
          <w:color w:val="000000"/>
        </w:rPr>
        <w:t>) &amp; Data</w:t>
      </w:r>
      <w:r>
        <w:rPr>
          <w:rFonts w:ascii="Tahoma" w:eastAsia="Tahoma" w:hAnsi="Tahoma" w:cs="Tahoma"/>
          <w:color w:val="000000"/>
        </w:rPr>
        <w:t xml:space="preserve"> Protection legislation</w:t>
      </w:r>
      <w:r>
        <w:rPr>
          <w:rFonts w:ascii="Tahoma" w:eastAsia="Tahoma" w:hAnsi="Tahoma" w:cs="Tahoma"/>
        </w:rPr>
        <w:t>.</w:t>
      </w:r>
    </w:p>
    <w:p w:rsidR="00213580" w:rsidRDefault="00213580">
      <w:pPr>
        <w:pBdr>
          <w:top w:val="nil"/>
          <w:left w:val="nil"/>
          <w:bottom w:val="nil"/>
          <w:right w:val="nil"/>
          <w:between w:val="nil"/>
        </w:pBdr>
        <w:spacing w:after="0"/>
        <w:jc w:val="both"/>
        <w:rPr>
          <w:rFonts w:ascii="Tahoma" w:eastAsia="Tahoma" w:hAnsi="Tahoma" w:cs="Tahoma"/>
        </w:rPr>
      </w:pPr>
    </w:p>
    <w:p w:rsidR="00213580" w:rsidRDefault="00213580">
      <w:pPr>
        <w:pBdr>
          <w:top w:val="nil"/>
          <w:left w:val="nil"/>
          <w:bottom w:val="nil"/>
          <w:right w:val="nil"/>
          <w:between w:val="nil"/>
        </w:pBdr>
        <w:spacing w:after="0"/>
        <w:jc w:val="both"/>
        <w:rPr>
          <w:rFonts w:ascii="Tahoma" w:eastAsia="Tahoma" w:hAnsi="Tahoma" w:cs="Tahoma"/>
        </w:rPr>
      </w:pPr>
    </w:p>
    <w:p w:rsidR="00213580" w:rsidRDefault="00213580">
      <w:pPr>
        <w:pBdr>
          <w:top w:val="nil"/>
          <w:left w:val="nil"/>
          <w:bottom w:val="nil"/>
          <w:right w:val="nil"/>
          <w:between w:val="nil"/>
        </w:pBdr>
        <w:spacing w:after="0"/>
        <w:jc w:val="both"/>
        <w:rPr>
          <w:rFonts w:ascii="Tahoma" w:eastAsia="Tahoma" w:hAnsi="Tahoma" w:cs="Tahoma"/>
        </w:rPr>
      </w:pPr>
    </w:p>
    <w:p w:rsidR="00213580" w:rsidRDefault="00213580">
      <w:pPr>
        <w:pBdr>
          <w:top w:val="nil"/>
          <w:left w:val="nil"/>
          <w:bottom w:val="nil"/>
          <w:right w:val="nil"/>
          <w:between w:val="nil"/>
        </w:pBdr>
        <w:spacing w:after="0"/>
        <w:jc w:val="both"/>
        <w:rPr>
          <w:rFonts w:ascii="Tahoma" w:eastAsia="Tahoma" w:hAnsi="Tahoma" w:cs="Tahoma"/>
        </w:rPr>
      </w:pPr>
    </w:p>
    <w:p w:rsidR="00213580" w:rsidRDefault="00213580">
      <w:pPr>
        <w:pBdr>
          <w:top w:val="nil"/>
          <w:left w:val="nil"/>
          <w:bottom w:val="nil"/>
          <w:right w:val="nil"/>
          <w:between w:val="nil"/>
        </w:pBdr>
        <w:spacing w:after="0"/>
        <w:jc w:val="both"/>
        <w:rPr>
          <w:rFonts w:ascii="Tahoma" w:eastAsia="Tahoma" w:hAnsi="Tahoma" w:cs="Tahoma"/>
        </w:rPr>
      </w:pPr>
    </w:p>
    <w:p w:rsidR="00213580" w:rsidRDefault="00213580">
      <w:pPr>
        <w:pBdr>
          <w:top w:val="nil"/>
          <w:left w:val="nil"/>
          <w:bottom w:val="nil"/>
          <w:right w:val="nil"/>
          <w:between w:val="nil"/>
        </w:pBdr>
        <w:spacing w:after="0"/>
        <w:jc w:val="both"/>
        <w:rPr>
          <w:rFonts w:ascii="Tahoma" w:eastAsia="Tahoma" w:hAnsi="Tahoma" w:cs="Tahoma"/>
        </w:rPr>
      </w:pPr>
    </w:p>
    <w:p w:rsidR="00213580" w:rsidRDefault="00213580">
      <w:pPr>
        <w:pBdr>
          <w:top w:val="nil"/>
          <w:left w:val="nil"/>
          <w:bottom w:val="nil"/>
          <w:right w:val="nil"/>
          <w:between w:val="nil"/>
        </w:pBdr>
        <w:spacing w:after="0"/>
        <w:jc w:val="both"/>
        <w:rPr>
          <w:rFonts w:ascii="Tahoma" w:eastAsia="Tahoma" w:hAnsi="Tahoma" w:cs="Tahoma"/>
        </w:rPr>
      </w:pPr>
    </w:p>
    <w:p w:rsidR="00213580" w:rsidRDefault="00213580">
      <w:pPr>
        <w:pBdr>
          <w:top w:val="nil"/>
          <w:left w:val="nil"/>
          <w:bottom w:val="nil"/>
          <w:right w:val="nil"/>
          <w:between w:val="nil"/>
        </w:pBdr>
        <w:spacing w:after="0"/>
        <w:jc w:val="both"/>
        <w:rPr>
          <w:rFonts w:ascii="Tahoma" w:eastAsia="Tahoma" w:hAnsi="Tahoma" w:cs="Tahoma"/>
        </w:rPr>
      </w:pPr>
    </w:p>
    <w:p w:rsidR="00213580" w:rsidRDefault="00213580">
      <w:pPr>
        <w:pBdr>
          <w:top w:val="nil"/>
          <w:left w:val="nil"/>
          <w:bottom w:val="nil"/>
          <w:right w:val="nil"/>
          <w:between w:val="nil"/>
        </w:pBdr>
        <w:spacing w:after="0"/>
        <w:jc w:val="both"/>
        <w:rPr>
          <w:rFonts w:ascii="Tahoma" w:eastAsia="Tahoma" w:hAnsi="Tahoma" w:cs="Tahoma"/>
        </w:rPr>
      </w:pPr>
    </w:p>
    <w:p w:rsidR="00213580" w:rsidRDefault="00213580">
      <w:pPr>
        <w:pBdr>
          <w:top w:val="nil"/>
          <w:left w:val="nil"/>
          <w:bottom w:val="nil"/>
          <w:right w:val="nil"/>
          <w:between w:val="nil"/>
        </w:pBdr>
        <w:spacing w:after="0"/>
        <w:jc w:val="both"/>
        <w:rPr>
          <w:rFonts w:ascii="Tahoma" w:eastAsia="Tahoma" w:hAnsi="Tahoma" w:cs="Tahoma"/>
        </w:rPr>
      </w:pPr>
    </w:p>
    <w:p w:rsidR="00213580" w:rsidRDefault="00213580">
      <w:pPr>
        <w:pBdr>
          <w:top w:val="nil"/>
          <w:left w:val="nil"/>
          <w:bottom w:val="nil"/>
          <w:right w:val="nil"/>
          <w:between w:val="nil"/>
        </w:pBdr>
        <w:spacing w:after="0"/>
        <w:jc w:val="both"/>
        <w:rPr>
          <w:rFonts w:ascii="Tahoma" w:eastAsia="Tahoma" w:hAnsi="Tahoma" w:cs="Tahoma"/>
        </w:rPr>
      </w:pPr>
    </w:p>
    <w:p w:rsidR="00213580" w:rsidRDefault="00213580">
      <w:pPr>
        <w:pBdr>
          <w:top w:val="nil"/>
          <w:left w:val="nil"/>
          <w:bottom w:val="nil"/>
          <w:right w:val="nil"/>
          <w:between w:val="nil"/>
        </w:pBdr>
        <w:spacing w:after="0"/>
        <w:jc w:val="both"/>
        <w:rPr>
          <w:rFonts w:ascii="Tahoma" w:eastAsia="Tahoma" w:hAnsi="Tahoma" w:cs="Tahoma"/>
        </w:rPr>
      </w:pPr>
    </w:p>
    <w:p w:rsidR="00213580" w:rsidRDefault="00213580">
      <w:pPr>
        <w:pBdr>
          <w:top w:val="nil"/>
          <w:left w:val="nil"/>
          <w:bottom w:val="nil"/>
          <w:right w:val="nil"/>
          <w:between w:val="nil"/>
        </w:pBdr>
        <w:spacing w:after="0"/>
        <w:jc w:val="both"/>
        <w:rPr>
          <w:rFonts w:ascii="Tahoma" w:eastAsia="Tahoma" w:hAnsi="Tahoma" w:cs="Tahoma"/>
        </w:rPr>
      </w:pPr>
    </w:p>
    <w:p w:rsidR="00213580" w:rsidRDefault="00213580">
      <w:pPr>
        <w:pBdr>
          <w:top w:val="nil"/>
          <w:left w:val="nil"/>
          <w:bottom w:val="nil"/>
          <w:right w:val="nil"/>
          <w:between w:val="nil"/>
        </w:pBdr>
        <w:spacing w:after="0"/>
        <w:jc w:val="both"/>
        <w:rPr>
          <w:rFonts w:ascii="Tahoma" w:eastAsia="Tahoma" w:hAnsi="Tahoma" w:cs="Tahoma"/>
        </w:rPr>
      </w:pPr>
    </w:p>
    <w:p w:rsidR="00213580" w:rsidRDefault="00213580">
      <w:pPr>
        <w:pBdr>
          <w:top w:val="nil"/>
          <w:left w:val="nil"/>
          <w:bottom w:val="nil"/>
          <w:right w:val="nil"/>
          <w:between w:val="nil"/>
        </w:pBdr>
        <w:spacing w:after="0"/>
        <w:jc w:val="both"/>
        <w:rPr>
          <w:rFonts w:ascii="Tahoma" w:eastAsia="Tahoma" w:hAnsi="Tahoma" w:cs="Tahoma"/>
        </w:rPr>
      </w:pPr>
    </w:p>
    <w:p w:rsidR="00213580" w:rsidRDefault="00213580">
      <w:pPr>
        <w:pBdr>
          <w:top w:val="nil"/>
          <w:left w:val="nil"/>
          <w:bottom w:val="nil"/>
          <w:right w:val="nil"/>
          <w:between w:val="nil"/>
        </w:pBdr>
        <w:spacing w:after="0"/>
        <w:jc w:val="both"/>
        <w:rPr>
          <w:rFonts w:ascii="Tahoma" w:eastAsia="Tahoma" w:hAnsi="Tahoma" w:cs="Tahoma"/>
        </w:rPr>
      </w:pPr>
    </w:p>
    <w:p w:rsidR="00213580" w:rsidRDefault="00213580">
      <w:pPr>
        <w:pBdr>
          <w:top w:val="nil"/>
          <w:left w:val="nil"/>
          <w:bottom w:val="nil"/>
          <w:right w:val="nil"/>
          <w:between w:val="nil"/>
        </w:pBdr>
        <w:spacing w:after="0"/>
        <w:jc w:val="both"/>
        <w:rPr>
          <w:rFonts w:ascii="Tahoma" w:eastAsia="Tahoma" w:hAnsi="Tahoma" w:cs="Tahoma"/>
        </w:rPr>
      </w:pPr>
    </w:p>
    <w:p w:rsidR="00213580" w:rsidRDefault="00213580">
      <w:pPr>
        <w:pBdr>
          <w:top w:val="nil"/>
          <w:left w:val="nil"/>
          <w:bottom w:val="nil"/>
          <w:right w:val="nil"/>
          <w:between w:val="nil"/>
        </w:pBdr>
        <w:spacing w:after="0"/>
        <w:jc w:val="both"/>
        <w:rPr>
          <w:rFonts w:ascii="Tahoma" w:eastAsia="Tahoma" w:hAnsi="Tahoma" w:cs="Tahoma"/>
        </w:rPr>
      </w:pPr>
    </w:p>
    <w:p w:rsidR="00213580" w:rsidRDefault="00213580">
      <w:pPr>
        <w:pBdr>
          <w:top w:val="nil"/>
          <w:left w:val="nil"/>
          <w:bottom w:val="nil"/>
          <w:right w:val="nil"/>
          <w:between w:val="nil"/>
        </w:pBdr>
        <w:spacing w:after="0"/>
        <w:jc w:val="both"/>
        <w:rPr>
          <w:rFonts w:ascii="Tahoma" w:eastAsia="Tahoma" w:hAnsi="Tahoma" w:cs="Tahoma"/>
        </w:rPr>
      </w:pPr>
    </w:p>
    <w:p w:rsidR="00213580" w:rsidRDefault="00213580">
      <w:pPr>
        <w:pBdr>
          <w:top w:val="nil"/>
          <w:left w:val="nil"/>
          <w:bottom w:val="nil"/>
          <w:right w:val="nil"/>
          <w:between w:val="nil"/>
        </w:pBdr>
        <w:spacing w:after="0"/>
        <w:jc w:val="both"/>
        <w:rPr>
          <w:rFonts w:ascii="Tahoma" w:eastAsia="Tahoma" w:hAnsi="Tahoma" w:cs="Tahoma"/>
        </w:rPr>
      </w:pPr>
    </w:p>
    <w:p w:rsidR="00213580" w:rsidRDefault="00213580">
      <w:pPr>
        <w:pBdr>
          <w:top w:val="nil"/>
          <w:left w:val="nil"/>
          <w:bottom w:val="nil"/>
          <w:right w:val="nil"/>
          <w:between w:val="nil"/>
        </w:pBdr>
        <w:spacing w:after="0"/>
        <w:jc w:val="both"/>
        <w:rPr>
          <w:rFonts w:ascii="Tahoma" w:eastAsia="Tahoma" w:hAnsi="Tahoma" w:cs="Tahoma"/>
        </w:rPr>
      </w:pPr>
    </w:p>
    <w:p w:rsidR="00213580" w:rsidRDefault="00213580">
      <w:pPr>
        <w:pBdr>
          <w:top w:val="nil"/>
          <w:left w:val="nil"/>
          <w:bottom w:val="nil"/>
          <w:right w:val="nil"/>
          <w:between w:val="nil"/>
        </w:pBdr>
        <w:spacing w:after="0"/>
        <w:jc w:val="both"/>
        <w:rPr>
          <w:rFonts w:ascii="Tahoma" w:eastAsia="Tahoma" w:hAnsi="Tahoma" w:cs="Tahoma"/>
        </w:rPr>
      </w:pPr>
    </w:p>
    <w:p w:rsidR="00213580" w:rsidRDefault="00213580">
      <w:pPr>
        <w:pBdr>
          <w:top w:val="nil"/>
          <w:left w:val="nil"/>
          <w:bottom w:val="nil"/>
          <w:right w:val="nil"/>
          <w:between w:val="nil"/>
        </w:pBdr>
        <w:spacing w:after="0"/>
        <w:jc w:val="both"/>
        <w:rPr>
          <w:rFonts w:ascii="Tahoma" w:eastAsia="Tahoma" w:hAnsi="Tahoma" w:cs="Tahoma"/>
        </w:rPr>
      </w:pPr>
    </w:p>
    <w:p w:rsidR="00213580" w:rsidRDefault="00213580">
      <w:pPr>
        <w:pBdr>
          <w:top w:val="nil"/>
          <w:left w:val="nil"/>
          <w:bottom w:val="nil"/>
          <w:right w:val="nil"/>
          <w:between w:val="nil"/>
        </w:pBdr>
        <w:spacing w:after="0"/>
        <w:jc w:val="both"/>
        <w:rPr>
          <w:rFonts w:ascii="Tahoma" w:eastAsia="Tahoma" w:hAnsi="Tahoma" w:cs="Tahoma"/>
        </w:rPr>
      </w:pPr>
    </w:p>
    <w:p w:rsidR="00213580" w:rsidRDefault="00213580">
      <w:pPr>
        <w:pBdr>
          <w:top w:val="nil"/>
          <w:left w:val="nil"/>
          <w:bottom w:val="nil"/>
          <w:right w:val="nil"/>
          <w:between w:val="nil"/>
        </w:pBdr>
        <w:spacing w:after="0"/>
        <w:jc w:val="both"/>
        <w:rPr>
          <w:rFonts w:ascii="Tahoma" w:eastAsia="Tahoma" w:hAnsi="Tahoma" w:cs="Tahoma"/>
        </w:rPr>
      </w:pPr>
    </w:p>
    <w:p w:rsidR="00213580" w:rsidRDefault="00213580">
      <w:pPr>
        <w:pBdr>
          <w:top w:val="nil"/>
          <w:left w:val="nil"/>
          <w:bottom w:val="nil"/>
          <w:right w:val="nil"/>
          <w:between w:val="nil"/>
        </w:pBdr>
        <w:spacing w:after="0"/>
        <w:jc w:val="both"/>
        <w:rPr>
          <w:rFonts w:ascii="Tahoma" w:eastAsia="Tahoma" w:hAnsi="Tahoma" w:cs="Tahoma"/>
        </w:rPr>
      </w:pPr>
    </w:p>
    <w:p w:rsidR="00213580" w:rsidRDefault="00213580">
      <w:pPr>
        <w:pBdr>
          <w:top w:val="nil"/>
          <w:left w:val="nil"/>
          <w:bottom w:val="nil"/>
          <w:right w:val="nil"/>
          <w:between w:val="nil"/>
        </w:pBdr>
        <w:spacing w:after="0"/>
        <w:jc w:val="both"/>
        <w:rPr>
          <w:rFonts w:ascii="Tahoma" w:eastAsia="Tahoma" w:hAnsi="Tahoma" w:cs="Tahoma"/>
        </w:rPr>
      </w:pPr>
      <w:bookmarkStart w:id="1" w:name="_GoBack"/>
      <w:bookmarkEnd w:id="1"/>
    </w:p>
    <w:p w:rsidR="00213580" w:rsidRDefault="00213580">
      <w:pPr>
        <w:pBdr>
          <w:top w:val="nil"/>
          <w:left w:val="nil"/>
          <w:bottom w:val="nil"/>
          <w:right w:val="nil"/>
          <w:between w:val="nil"/>
        </w:pBdr>
        <w:spacing w:after="0"/>
        <w:jc w:val="both"/>
        <w:rPr>
          <w:rFonts w:ascii="Tahoma" w:eastAsia="Tahoma" w:hAnsi="Tahoma" w:cs="Tahoma"/>
        </w:rPr>
      </w:pPr>
    </w:p>
    <w:p w:rsidR="00BE2478" w:rsidRDefault="00BE2478" w:rsidP="00BE2478">
      <w:pPr>
        <w:rPr>
          <w:rFonts w:ascii="Tahoma" w:eastAsia="Tahoma" w:hAnsi="Tahoma" w:cs="Tahoma"/>
          <w:b/>
          <w:u w:val="single"/>
        </w:rPr>
      </w:pPr>
    </w:p>
    <w:p w:rsidR="00213580" w:rsidRDefault="00AF5FE8">
      <w:pPr>
        <w:pBdr>
          <w:top w:val="nil"/>
          <w:left w:val="nil"/>
          <w:bottom w:val="nil"/>
          <w:right w:val="nil"/>
          <w:between w:val="nil"/>
        </w:pBdr>
        <w:spacing w:after="0"/>
        <w:jc w:val="center"/>
        <w:rPr>
          <w:rFonts w:ascii="Tahoma" w:eastAsia="Tahoma" w:hAnsi="Tahoma" w:cs="Tahoma"/>
          <w:b/>
          <w:u w:val="single"/>
        </w:rPr>
      </w:pPr>
      <w:r>
        <w:rPr>
          <w:rFonts w:ascii="Tahoma" w:eastAsia="Tahoma" w:hAnsi="Tahoma" w:cs="Tahoma"/>
          <w:b/>
          <w:u w:val="single"/>
        </w:rPr>
        <w:t>Person Specification</w:t>
      </w:r>
    </w:p>
    <w:p w:rsidR="00213580" w:rsidRDefault="00213580">
      <w:pPr>
        <w:pBdr>
          <w:top w:val="nil"/>
          <w:left w:val="nil"/>
          <w:bottom w:val="nil"/>
          <w:right w:val="nil"/>
          <w:between w:val="nil"/>
        </w:pBdr>
        <w:spacing w:after="0"/>
        <w:jc w:val="both"/>
      </w:pPr>
    </w:p>
    <w:tbl>
      <w:tblPr>
        <w:tblStyle w:val="a"/>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40"/>
        <w:gridCol w:w="5790"/>
        <w:gridCol w:w="1470"/>
      </w:tblGrid>
      <w:tr w:rsidR="00213580">
        <w:trPr>
          <w:trHeight w:val="706"/>
        </w:trPr>
        <w:tc>
          <w:tcPr>
            <w:tcW w:w="1740" w:type="dxa"/>
            <w:shd w:val="clear" w:color="auto" w:fill="auto"/>
            <w:tcMar>
              <w:top w:w="100" w:type="dxa"/>
              <w:left w:w="100" w:type="dxa"/>
              <w:bottom w:w="100" w:type="dxa"/>
              <w:right w:w="100" w:type="dxa"/>
            </w:tcMar>
          </w:tcPr>
          <w:p w:rsidR="00213580" w:rsidRDefault="00AF5FE8">
            <w:pPr>
              <w:widowControl w:val="0"/>
              <w:pBdr>
                <w:top w:val="nil"/>
                <w:left w:val="nil"/>
                <w:bottom w:val="nil"/>
                <w:right w:val="nil"/>
                <w:between w:val="nil"/>
              </w:pBdr>
              <w:spacing w:after="0" w:line="240" w:lineRule="auto"/>
              <w:rPr>
                <w:rFonts w:ascii="Tahoma" w:eastAsia="Tahoma" w:hAnsi="Tahoma" w:cs="Tahoma"/>
                <w:b/>
                <w:sz w:val="20"/>
                <w:szCs w:val="20"/>
              </w:rPr>
            </w:pPr>
            <w:r>
              <w:rPr>
                <w:rFonts w:ascii="Tahoma" w:eastAsia="Tahoma" w:hAnsi="Tahoma" w:cs="Tahoma"/>
                <w:b/>
                <w:sz w:val="20"/>
                <w:szCs w:val="20"/>
              </w:rPr>
              <w:t>Criteria</w:t>
            </w:r>
          </w:p>
        </w:tc>
        <w:tc>
          <w:tcPr>
            <w:tcW w:w="5790" w:type="dxa"/>
            <w:shd w:val="clear" w:color="auto" w:fill="auto"/>
            <w:tcMar>
              <w:top w:w="100" w:type="dxa"/>
              <w:left w:w="100" w:type="dxa"/>
              <w:bottom w:w="100" w:type="dxa"/>
              <w:right w:w="100" w:type="dxa"/>
            </w:tcMar>
          </w:tcPr>
          <w:p w:rsidR="00213580" w:rsidRDefault="00AF5FE8">
            <w:pPr>
              <w:widowControl w:val="0"/>
              <w:pBdr>
                <w:top w:val="nil"/>
                <w:left w:val="nil"/>
                <w:bottom w:val="nil"/>
                <w:right w:val="nil"/>
                <w:between w:val="nil"/>
              </w:pBdr>
              <w:spacing w:after="0" w:line="240" w:lineRule="auto"/>
              <w:rPr>
                <w:rFonts w:ascii="Tahoma" w:eastAsia="Tahoma" w:hAnsi="Tahoma" w:cs="Tahoma"/>
                <w:b/>
                <w:sz w:val="20"/>
                <w:szCs w:val="20"/>
              </w:rPr>
            </w:pPr>
            <w:r>
              <w:rPr>
                <w:rFonts w:ascii="Tahoma" w:eastAsia="Tahoma" w:hAnsi="Tahoma" w:cs="Tahoma"/>
                <w:b/>
                <w:sz w:val="20"/>
                <w:szCs w:val="20"/>
              </w:rPr>
              <w:t>Qualities</w:t>
            </w:r>
          </w:p>
        </w:tc>
        <w:tc>
          <w:tcPr>
            <w:tcW w:w="1470" w:type="dxa"/>
            <w:shd w:val="clear" w:color="auto" w:fill="auto"/>
            <w:tcMar>
              <w:top w:w="100" w:type="dxa"/>
              <w:left w:w="100" w:type="dxa"/>
              <w:bottom w:w="100" w:type="dxa"/>
              <w:right w:w="100" w:type="dxa"/>
            </w:tcMar>
          </w:tcPr>
          <w:p w:rsidR="00213580" w:rsidRDefault="00AF5FE8">
            <w:pPr>
              <w:widowControl w:val="0"/>
              <w:pBdr>
                <w:top w:val="nil"/>
                <w:left w:val="nil"/>
                <w:bottom w:val="nil"/>
                <w:right w:val="nil"/>
                <w:between w:val="nil"/>
              </w:pBdr>
              <w:spacing w:after="0" w:line="240" w:lineRule="auto"/>
              <w:rPr>
                <w:rFonts w:ascii="Tahoma" w:eastAsia="Tahoma" w:hAnsi="Tahoma" w:cs="Tahoma"/>
                <w:b/>
                <w:sz w:val="20"/>
                <w:szCs w:val="20"/>
              </w:rPr>
            </w:pPr>
            <w:r>
              <w:rPr>
                <w:rFonts w:ascii="Tahoma" w:eastAsia="Tahoma" w:hAnsi="Tahoma" w:cs="Tahoma"/>
                <w:b/>
                <w:sz w:val="20"/>
                <w:szCs w:val="20"/>
              </w:rPr>
              <w:t>Essential or Desirable?</w:t>
            </w:r>
          </w:p>
        </w:tc>
      </w:tr>
      <w:tr w:rsidR="00213580">
        <w:tc>
          <w:tcPr>
            <w:tcW w:w="1740" w:type="dxa"/>
            <w:shd w:val="clear" w:color="auto" w:fill="auto"/>
            <w:tcMar>
              <w:top w:w="100" w:type="dxa"/>
              <w:left w:w="100" w:type="dxa"/>
              <w:bottom w:w="100" w:type="dxa"/>
              <w:right w:w="100" w:type="dxa"/>
            </w:tcMar>
          </w:tcPr>
          <w:p w:rsidR="00213580" w:rsidRDefault="00AF5FE8">
            <w:pPr>
              <w:widowControl w:val="0"/>
              <w:pBdr>
                <w:top w:val="nil"/>
                <w:left w:val="nil"/>
                <w:bottom w:val="nil"/>
                <w:right w:val="nil"/>
                <w:between w:val="nil"/>
              </w:pBdr>
              <w:spacing w:after="0" w:line="240" w:lineRule="auto"/>
              <w:rPr>
                <w:rFonts w:ascii="Tahoma" w:eastAsia="Tahoma" w:hAnsi="Tahoma" w:cs="Tahoma"/>
                <w:b/>
                <w:sz w:val="20"/>
                <w:szCs w:val="20"/>
              </w:rPr>
            </w:pPr>
            <w:r>
              <w:rPr>
                <w:rFonts w:ascii="Tahoma" w:eastAsia="Tahoma" w:hAnsi="Tahoma" w:cs="Tahoma"/>
                <w:b/>
                <w:sz w:val="20"/>
                <w:szCs w:val="20"/>
              </w:rPr>
              <w:t>Qualifications and training</w:t>
            </w:r>
          </w:p>
        </w:tc>
        <w:tc>
          <w:tcPr>
            <w:tcW w:w="5790" w:type="dxa"/>
            <w:shd w:val="clear" w:color="auto" w:fill="auto"/>
            <w:tcMar>
              <w:top w:w="100" w:type="dxa"/>
              <w:left w:w="100" w:type="dxa"/>
              <w:bottom w:w="100" w:type="dxa"/>
              <w:right w:w="100" w:type="dxa"/>
            </w:tcMar>
          </w:tcPr>
          <w:p w:rsidR="00213580" w:rsidRDefault="00AF5FE8">
            <w:pPr>
              <w:widowControl w:val="0"/>
              <w:numPr>
                <w:ilvl w:val="0"/>
                <w:numId w:val="8"/>
              </w:numPr>
              <w:pBdr>
                <w:top w:val="nil"/>
                <w:left w:val="nil"/>
                <w:bottom w:val="nil"/>
                <w:right w:val="nil"/>
                <w:between w:val="nil"/>
              </w:pBdr>
              <w:spacing w:after="0" w:line="240" w:lineRule="auto"/>
              <w:rPr>
                <w:rFonts w:ascii="Tahoma" w:eastAsia="Tahoma" w:hAnsi="Tahoma" w:cs="Tahoma"/>
                <w:sz w:val="20"/>
                <w:szCs w:val="20"/>
              </w:rPr>
            </w:pPr>
            <w:r>
              <w:rPr>
                <w:rFonts w:ascii="Tahoma" w:eastAsia="Tahoma" w:hAnsi="Tahoma" w:cs="Tahoma"/>
                <w:sz w:val="20"/>
                <w:szCs w:val="20"/>
              </w:rPr>
              <w:t>A professional qualification in Business Management, Accountancy or Human Resources.</w:t>
            </w:r>
          </w:p>
        </w:tc>
        <w:tc>
          <w:tcPr>
            <w:tcW w:w="1470" w:type="dxa"/>
            <w:shd w:val="clear" w:color="auto" w:fill="auto"/>
            <w:tcMar>
              <w:top w:w="100" w:type="dxa"/>
              <w:left w:w="100" w:type="dxa"/>
              <w:bottom w:w="100" w:type="dxa"/>
              <w:right w:w="100" w:type="dxa"/>
            </w:tcMar>
          </w:tcPr>
          <w:p w:rsidR="00213580" w:rsidRDefault="00AF5FE8">
            <w:pPr>
              <w:widowControl w:val="0"/>
              <w:pBdr>
                <w:top w:val="nil"/>
                <w:left w:val="nil"/>
                <w:bottom w:val="nil"/>
                <w:right w:val="nil"/>
                <w:between w:val="nil"/>
              </w:pBdr>
              <w:spacing w:after="0" w:line="240" w:lineRule="auto"/>
              <w:rPr>
                <w:rFonts w:ascii="Tahoma" w:eastAsia="Tahoma" w:hAnsi="Tahoma" w:cs="Tahoma"/>
                <w:sz w:val="20"/>
                <w:szCs w:val="20"/>
              </w:rPr>
            </w:pPr>
            <w:r>
              <w:rPr>
                <w:rFonts w:ascii="Tahoma" w:eastAsia="Tahoma" w:hAnsi="Tahoma" w:cs="Tahoma"/>
                <w:sz w:val="20"/>
                <w:szCs w:val="20"/>
              </w:rPr>
              <w:t>Essential</w:t>
            </w:r>
          </w:p>
        </w:tc>
      </w:tr>
      <w:tr w:rsidR="00213580">
        <w:tc>
          <w:tcPr>
            <w:tcW w:w="1740" w:type="dxa"/>
            <w:shd w:val="clear" w:color="auto" w:fill="auto"/>
            <w:tcMar>
              <w:top w:w="100" w:type="dxa"/>
              <w:left w:w="100" w:type="dxa"/>
              <w:bottom w:w="100" w:type="dxa"/>
              <w:right w:w="100" w:type="dxa"/>
            </w:tcMar>
          </w:tcPr>
          <w:p w:rsidR="00213580" w:rsidRDefault="00AF5FE8">
            <w:pPr>
              <w:widowControl w:val="0"/>
              <w:pBdr>
                <w:top w:val="nil"/>
                <w:left w:val="nil"/>
                <w:bottom w:val="nil"/>
                <w:right w:val="nil"/>
                <w:between w:val="nil"/>
              </w:pBdr>
              <w:spacing w:after="0" w:line="240" w:lineRule="auto"/>
              <w:rPr>
                <w:rFonts w:ascii="Tahoma" w:eastAsia="Tahoma" w:hAnsi="Tahoma" w:cs="Tahoma"/>
                <w:b/>
                <w:sz w:val="20"/>
                <w:szCs w:val="20"/>
              </w:rPr>
            </w:pPr>
            <w:r>
              <w:rPr>
                <w:rFonts w:ascii="Tahoma" w:eastAsia="Tahoma" w:hAnsi="Tahoma" w:cs="Tahoma"/>
                <w:b/>
                <w:sz w:val="20"/>
                <w:szCs w:val="20"/>
              </w:rPr>
              <w:t>Experience</w:t>
            </w:r>
          </w:p>
        </w:tc>
        <w:tc>
          <w:tcPr>
            <w:tcW w:w="5790" w:type="dxa"/>
            <w:shd w:val="clear" w:color="auto" w:fill="auto"/>
            <w:tcMar>
              <w:top w:w="100" w:type="dxa"/>
              <w:left w:w="100" w:type="dxa"/>
              <w:bottom w:w="100" w:type="dxa"/>
              <w:right w:w="100" w:type="dxa"/>
            </w:tcMar>
          </w:tcPr>
          <w:p w:rsidR="00213580" w:rsidRDefault="00AF5FE8">
            <w:pPr>
              <w:widowControl w:val="0"/>
              <w:numPr>
                <w:ilvl w:val="0"/>
                <w:numId w:val="7"/>
              </w:numPr>
              <w:pBdr>
                <w:top w:val="nil"/>
                <w:left w:val="nil"/>
                <w:bottom w:val="nil"/>
                <w:right w:val="nil"/>
                <w:between w:val="nil"/>
              </w:pBdr>
              <w:spacing w:after="0" w:line="240" w:lineRule="auto"/>
              <w:rPr>
                <w:rFonts w:ascii="Tahoma" w:eastAsia="Tahoma" w:hAnsi="Tahoma" w:cs="Tahoma"/>
                <w:sz w:val="20"/>
                <w:szCs w:val="20"/>
              </w:rPr>
            </w:pPr>
            <w:r>
              <w:rPr>
                <w:rFonts w:ascii="Tahoma" w:eastAsia="Tahoma" w:hAnsi="Tahoma" w:cs="Tahoma"/>
                <w:sz w:val="20"/>
                <w:szCs w:val="20"/>
              </w:rPr>
              <w:t>Experience of budget monitoring and account reconciliation.</w:t>
            </w:r>
          </w:p>
          <w:p w:rsidR="00213580" w:rsidRDefault="00AF5FE8">
            <w:pPr>
              <w:widowControl w:val="0"/>
              <w:numPr>
                <w:ilvl w:val="0"/>
                <w:numId w:val="7"/>
              </w:numPr>
              <w:pBdr>
                <w:top w:val="nil"/>
                <w:left w:val="nil"/>
                <w:bottom w:val="nil"/>
                <w:right w:val="nil"/>
                <w:between w:val="nil"/>
              </w:pBdr>
              <w:spacing w:after="0" w:line="240" w:lineRule="auto"/>
              <w:rPr>
                <w:rFonts w:ascii="Tahoma" w:eastAsia="Tahoma" w:hAnsi="Tahoma" w:cs="Tahoma"/>
                <w:sz w:val="20"/>
                <w:szCs w:val="20"/>
              </w:rPr>
            </w:pPr>
            <w:r>
              <w:rPr>
                <w:rFonts w:ascii="Tahoma" w:eastAsia="Tahoma" w:hAnsi="Tahoma" w:cs="Tahoma"/>
                <w:sz w:val="20"/>
                <w:szCs w:val="20"/>
              </w:rPr>
              <w:t>Experience of project management.</w:t>
            </w:r>
          </w:p>
          <w:p w:rsidR="00213580" w:rsidRDefault="00AF5FE8">
            <w:pPr>
              <w:widowControl w:val="0"/>
              <w:numPr>
                <w:ilvl w:val="0"/>
                <w:numId w:val="7"/>
              </w:numPr>
              <w:pBdr>
                <w:top w:val="nil"/>
                <w:left w:val="nil"/>
                <w:bottom w:val="nil"/>
                <w:right w:val="nil"/>
                <w:between w:val="nil"/>
              </w:pBdr>
              <w:spacing w:after="0" w:line="240" w:lineRule="auto"/>
              <w:rPr>
                <w:rFonts w:ascii="Tahoma" w:eastAsia="Tahoma" w:hAnsi="Tahoma" w:cs="Tahoma"/>
                <w:sz w:val="20"/>
                <w:szCs w:val="20"/>
              </w:rPr>
            </w:pPr>
            <w:r>
              <w:rPr>
                <w:rFonts w:ascii="Tahoma" w:eastAsia="Tahoma" w:hAnsi="Tahoma" w:cs="Tahoma"/>
                <w:sz w:val="20"/>
                <w:szCs w:val="20"/>
              </w:rPr>
              <w:t>Experience of producing a variety of financial reports including detailed management accounts.</w:t>
            </w:r>
          </w:p>
          <w:p w:rsidR="00213580" w:rsidRDefault="00AF5FE8">
            <w:pPr>
              <w:widowControl w:val="0"/>
              <w:numPr>
                <w:ilvl w:val="0"/>
                <w:numId w:val="7"/>
              </w:numPr>
              <w:pBdr>
                <w:top w:val="nil"/>
                <w:left w:val="nil"/>
                <w:bottom w:val="nil"/>
                <w:right w:val="nil"/>
                <w:between w:val="nil"/>
              </w:pBdr>
              <w:spacing w:after="0" w:line="240" w:lineRule="auto"/>
              <w:rPr>
                <w:rFonts w:ascii="Tahoma" w:eastAsia="Tahoma" w:hAnsi="Tahoma" w:cs="Tahoma"/>
                <w:sz w:val="20"/>
                <w:szCs w:val="20"/>
              </w:rPr>
            </w:pPr>
            <w:r>
              <w:rPr>
                <w:rFonts w:ascii="Tahoma" w:eastAsia="Tahoma" w:hAnsi="Tahoma" w:cs="Tahoma"/>
                <w:sz w:val="20"/>
                <w:szCs w:val="20"/>
              </w:rPr>
              <w:t>Experience of undertaking a range of administrative and technical duties.</w:t>
            </w:r>
          </w:p>
        </w:tc>
        <w:tc>
          <w:tcPr>
            <w:tcW w:w="1470" w:type="dxa"/>
            <w:shd w:val="clear" w:color="auto" w:fill="auto"/>
            <w:tcMar>
              <w:top w:w="100" w:type="dxa"/>
              <w:left w:w="100" w:type="dxa"/>
              <w:bottom w:w="100" w:type="dxa"/>
              <w:right w:w="100" w:type="dxa"/>
            </w:tcMar>
          </w:tcPr>
          <w:p w:rsidR="00213580" w:rsidRDefault="00AF5FE8">
            <w:pPr>
              <w:widowControl w:val="0"/>
              <w:pBdr>
                <w:top w:val="nil"/>
                <w:left w:val="nil"/>
                <w:bottom w:val="nil"/>
                <w:right w:val="nil"/>
                <w:between w:val="nil"/>
              </w:pBdr>
              <w:spacing w:after="0" w:line="240" w:lineRule="auto"/>
              <w:rPr>
                <w:rFonts w:ascii="Tahoma" w:eastAsia="Tahoma" w:hAnsi="Tahoma" w:cs="Tahoma"/>
                <w:sz w:val="20"/>
                <w:szCs w:val="20"/>
              </w:rPr>
            </w:pPr>
            <w:r>
              <w:rPr>
                <w:rFonts w:ascii="Tahoma" w:eastAsia="Tahoma" w:hAnsi="Tahoma" w:cs="Tahoma"/>
                <w:sz w:val="20"/>
                <w:szCs w:val="20"/>
              </w:rPr>
              <w:t>Essential</w:t>
            </w:r>
          </w:p>
        </w:tc>
      </w:tr>
      <w:tr w:rsidR="00213580">
        <w:tc>
          <w:tcPr>
            <w:tcW w:w="1740" w:type="dxa"/>
            <w:shd w:val="clear" w:color="auto" w:fill="auto"/>
            <w:tcMar>
              <w:top w:w="100" w:type="dxa"/>
              <w:left w:w="100" w:type="dxa"/>
              <w:bottom w:w="100" w:type="dxa"/>
              <w:right w:w="100" w:type="dxa"/>
            </w:tcMar>
          </w:tcPr>
          <w:p w:rsidR="00213580" w:rsidRDefault="00AF5FE8">
            <w:pPr>
              <w:widowControl w:val="0"/>
              <w:pBdr>
                <w:top w:val="nil"/>
                <w:left w:val="nil"/>
                <w:bottom w:val="nil"/>
                <w:right w:val="nil"/>
                <w:between w:val="nil"/>
              </w:pBdr>
              <w:spacing w:after="0" w:line="240" w:lineRule="auto"/>
              <w:rPr>
                <w:rFonts w:ascii="Tahoma" w:eastAsia="Tahoma" w:hAnsi="Tahoma" w:cs="Tahoma"/>
                <w:b/>
                <w:sz w:val="20"/>
                <w:szCs w:val="20"/>
              </w:rPr>
            </w:pPr>
            <w:r>
              <w:rPr>
                <w:rFonts w:ascii="Tahoma" w:eastAsia="Tahoma" w:hAnsi="Tahoma" w:cs="Tahoma"/>
                <w:b/>
                <w:sz w:val="20"/>
                <w:szCs w:val="20"/>
              </w:rPr>
              <w:t>Knowledge</w:t>
            </w:r>
          </w:p>
        </w:tc>
        <w:tc>
          <w:tcPr>
            <w:tcW w:w="5790" w:type="dxa"/>
            <w:shd w:val="clear" w:color="auto" w:fill="auto"/>
            <w:tcMar>
              <w:top w:w="100" w:type="dxa"/>
              <w:left w:w="100" w:type="dxa"/>
              <w:bottom w:w="100" w:type="dxa"/>
              <w:right w:w="100" w:type="dxa"/>
            </w:tcMar>
          </w:tcPr>
          <w:p w:rsidR="00213580" w:rsidRDefault="00AF5FE8">
            <w:pPr>
              <w:widowControl w:val="0"/>
              <w:numPr>
                <w:ilvl w:val="0"/>
                <w:numId w:val="2"/>
              </w:numPr>
              <w:pBdr>
                <w:top w:val="nil"/>
                <w:left w:val="nil"/>
                <w:bottom w:val="nil"/>
                <w:right w:val="nil"/>
                <w:between w:val="nil"/>
              </w:pBdr>
              <w:spacing w:after="0" w:line="240" w:lineRule="auto"/>
              <w:rPr>
                <w:rFonts w:ascii="Tahoma" w:eastAsia="Tahoma" w:hAnsi="Tahoma" w:cs="Tahoma"/>
                <w:sz w:val="20"/>
                <w:szCs w:val="20"/>
              </w:rPr>
            </w:pPr>
            <w:r>
              <w:rPr>
                <w:rFonts w:ascii="Tahoma" w:eastAsia="Tahoma" w:hAnsi="Tahoma" w:cs="Tahoma"/>
                <w:sz w:val="20"/>
                <w:szCs w:val="20"/>
              </w:rPr>
              <w:t>A sound knowledge of budget management and accounting techniques.</w:t>
            </w:r>
          </w:p>
          <w:p w:rsidR="00213580" w:rsidRDefault="00AF5FE8">
            <w:pPr>
              <w:widowControl w:val="0"/>
              <w:numPr>
                <w:ilvl w:val="0"/>
                <w:numId w:val="2"/>
              </w:numPr>
              <w:pBdr>
                <w:top w:val="nil"/>
                <w:left w:val="nil"/>
                <w:bottom w:val="nil"/>
                <w:right w:val="nil"/>
                <w:between w:val="nil"/>
              </w:pBdr>
              <w:spacing w:after="0" w:line="240" w:lineRule="auto"/>
              <w:rPr>
                <w:rFonts w:ascii="Tahoma" w:eastAsia="Tahoma" w:hAnsi="Tahoma" w:cs="Tahoma"/>
                <w:sz w:val="20"/>
                <w:szCs w:val="20"/>
              </w:rPr>
            </w:pPr>
            <w:r>
              <w:rPr>
                <w:rFonts w:ascii="Tahoma" w:eastAsia="Tahoma" w:hAnsi="Tahoma" w:cs="Tahoma"/>
                <w:sz w:val="20"/>
                <w:szCs w:val="20"/>
              </w:rPr>
              <w:t>A sound knowledge of a range of computer applications including financial management systems.</w:t>
            </w:r>
          </w:p>
          <w:p w:rsidR="00213580" w:rsidRDefault="00AF5FE8">
            <w:pPr>
              <w:widowControl w:val="0"/>
              <w:numPr>
                <w:ilvl w:val="0"/>
                <w:numId w:val="2"/>
              </w:numPr>
              <w:pBdr>
                <w:top w:val="nil"/>
                <w:left w:val="nil"/>
                <w:bottom w:val="nil"/>
                <w:right w:val="nil"/>
                <w:between w:val="nil"/>
              </w:pBdr>
              <w:spacing w:after="0" w:line="240" w:lineRule="auto"/>
              <w:rPr>
                <w:rFonts w:ascii="Tahoma" w:eastAsia="Tahoma" w:hAnsi="Tahoma" w:cs="Tahoma"/>
                <w:sz w:val="20"/>
                <w:szCs w:val="20"/>
              </w:rPr>
            </w:pPr>
            <w:r>
              <w:rPr>
                <w:rFonts w:ascii="Tahoma" w:eastAsia="Tahoma" w:hAnsi="Tahoma" w:cs="Tahoma"/>
                <w:sz w:val="20"/>
                <w:szCs w:val="20"/>
              </w:rPr>
              <w:t>Knowledge of facilities and premises management.</w:t>
            </w:r>
          </w:p>
          <w:p w:rsidR="00213580" w:rsidRDefault="00AF5FE8">
            <w:pPr>
              <w:widowControl w:val="0"/>
              <w:numPr>
                <w:ilvl w:val="0"/>
                <w:numId w:val="2"/>
              </w:numPr>
              <w:pBdr>
                <w:top w:val="nil"/>
                <w:left w:val="nil"/>
                <w:bottom w:val="nil"/>
                <w:right w:val="nil"/>
                <w:between w:val="nil"/>
              </w:pBdr>
              <w:spacing w:after="0" w:line="240" w:lineRule="auto"/>
              <w:rPr>
                <w:rFonts w:ascii="Tahoma" w:eastAsia="Tahoma" w:hAnsi="Tahoma" w:cs="Tahoma"/>
                <w:sz w:val="20"/>
                <w:szCs w:val="20"/>
              </w:rPr>
            </w:pPr>
            <w:r>
              <w:rPr>
                <w:rFonts w:ascii="Tahoma" w:eastAsia="Tahoma" w:hAnsi="Tahoma" w:cs="Tahoma"/>
                <w:sz w:val="20"/>
                <w:szCs w:val="20"/>
              </w:rPr>
              <w:t>Knowledge of employment law.</w:t>
            </w:r>
          </w:p>
        </w:tc>
        <w:tc>
          <w:tcPr>
            <w:tcW w:w="1470" w:type="dxa"/>
            <w:shd w:val="clear" w:color="auto" w:fill="auto"/>
            <w:tcMar>
              <w:top w:w="100" w:type="dxa"/>
              <w:left w:w="100" w:type="dxa"/>
              <w:bottom w:w="100" w:type="dxa"/>
              <w:right w:w="100" w:type="dxa"/>
            </w:tcMar>
          </w:tcPr>
          <w:p w:rsidR="00213580" w:rsidRDefault="00AF5FE8">
            <w:pPr>
              <w:widowControl w:val="0"/>
              <w:pBdr>
                <w:top w:val="nil"/>
                <w:left w:val="nil"/>
                <w:bottom w:val="nil"/>
                <w:right w:val="nil"/>
                <w:between w:val="nil"/>
              </w:pBdr>
              <w:spacing w:after="0" w:line="240" w:lineRule="auto"/>
              <w:rPr>
                <w:rFonts w:ascii="Tahoma" w:eastAsia="Tahoma" w:hAnsi="Tahoma" w:cs="Tahoma"/>
                <w:sz w:val="20"/>
                <w:szCs w:val="20"/>
              </w:rPr>
            </w:pPr>
            <w:r>
              <w:rPr>
                <w:rFonts w:ascii="Tahoma" w:eastAsia="Tahoma" w:hAnsi="Tahoma" w:cs="Tahoma"/>
                <w:sz w:val="20"/>
                <w:szCs w:val="20"/>
              </w:rPr>
              <w:t>Essential</w:t>
            </w:r>
          </w:p>
        </w:tc>
      </w:tr>
      <w:tr w:rsidR="00213580">
        <w:tc>
          <w:tcPr>
            <w:tcW w:w="1740" w:type="dxa"/>
            <w:shd w:val="clear" w:color="auto" w:fill="auto"/>
            <w:tcMar>
              <w:top w:w="100" w:type="dxa"/>
              <w:left w:w="100" w:type="dxa"/>
              <w:bottom w:w="100" w:type="dxa"/>
              <w:right w:w="100" w:type="dxa"/>
            </w:tcMar>
          </w:tcPr>
          <w:p w:rsidR="00213580" w:rsidRDefault="00AF5FE8">
            <w:pPr>
              <w:widowControl w:val="0"/>
              <w:pBdr>
                <w:top w:val="nil"/>
                <w:left w:val="nil"/>
                <w:bottom w:val="nil"/>
                <w:right w:val="nil"/>
                <w:between w:val="nil"/>
              </w:pBdr>
              <w:spacing w:after="0" w:line="240" w:lineRule="auto"/>
              <w:rPr>
                <w:rFonts w:ascii="Tahoma" w:eastAsia="Tahoma" w:hAnsi="Tahoma" w:cs="Tahoma"/>
                <w:b/>
                <w:sz w:val="20"/>
                <w:szCs w:val="20"/>
              </w:rPr>
            </w:pPr>
            <w:r>
              <w:rPr>
                <w:rFonts w:ascii="Tahoma" w:eastAsia="Tahoma" w:hAnsi="Tahoma" w:cs="Tahoma"/>
                <w:b/>
                <w:sz w:val="20"/>
                <w:szCs w:val="20"/>
              </w:rPr>
              <w:t>Skills</w:t>
            </w:r>
          </w:p>
        </w:tc>
        <w:tc>
          <w:tcPr>
            <w:tcW w:w="5790" w:type="dxa"/>
            <w:shd w:val="clear" w:color="auto" w:fill="auto"/>
            <w:tcMar>
              <w:top w:w="100" w:type="dxa"/>
              <w:left w:w="100" w:type="dxa"/>
              <w:bottom w:w="100" w:type="dxa"/>
              <w:right w:w="100" w:type="dxa"/>
            </w:tcMar>
          </w:tcPr>
          <w:p w:rsidR="00213580" w:rsidRDefault="00AF5FE8">
            <w:pPr>
              <w:widowControl w:val="0"/>
              <w:numPr>
                <w:ilvl w:val="0"/>
                <w:numId w:val="10"/>
              </w:numPr>
              <w:pBdr>
                <w:top w:val="nil"/>
                <w:left w:val="nil"/>
                <w:bottom w:val="nil"/>
                <w:right w:val="nil"/>
                <w:between w:val="nil"/>
              </w:pBdr>
              <w:spacing w:after="0" w:line="240" w:lineRule="auto"/>
              <w:rPr>
                <w:rFonts w:ascii="Tahoma" w:eastAsia="Tahoma" w:hAnsi="Tahoma" w:cs="Tahoma"/>
                <w:sz w:val="20"/>
                <w:szCs w:val="20"/>
              </w:rPr>
            </w:pPr>
            <w:r>
              <w:rPr>
                <w:rFonts w:ascii="Tahoma" w:eastAsia="Tahoma" w:hAnsi="Tahoma" w:cs="Tahoma"/>
                <w:sz w:val="20"/>
                <w:szCs w:val="20"/>
              </w:rPr>
              <w:t>Ability to work independently demonstrating initiative and proactivity.</w:t>
            </w:r>
          </w:p>
          <w:p w:rsidR="00213580" w:rsidRDefault="00AF5FE8">
            <w:pPr>
              <w:widowControl w:val="0"/>
              <w:numPr>
                <w:ilvl w:val="0"/>
                <w:numId w:val="10"/>
              </w:numPr>
              <w:pBdr>
                <w:top w:val="nil"/>
                <w:left w:val="nil"/>
                <w:bottom w:val="nil"/>
                <w:right w:val="nil"/>
                <w:between w:val="nil"/>
              </w:pBdr>
              <w:spacing w:after="0" w:line="240" w:lineRule="auto"/>
              <w:rPr>
                <w:rFonts w:ascii="Tahoma" w:eastAsia="Tahoma" w:hAnsi="Tahoma" w:cs="Tahoma"/>
                <w:sz w:val="20"/>
                <w:szCs w:val="20"/>
              </w:rPr>
            </w:pPr>
            <w:r>
              <w:rPr>
                <w:rFonts w:ascii="Tahoma" w:eastAsia="Tahoma" w:hAnsi="Tahoma" w:cs="Tahoma"/>
                <w:sz w:val="20"/>
                <w:szCs w:val="20"/>
              </w:rPr>
              <w:t>Ability to contribute to school business planning.</w:t>
            </w:r>
          </w:p>
          <w:p w:rsidR="00213580" w:rsidRDefault="00AF5FE8">
            <w:pPr>
              <w:widowControl w:val="0"/>
              <w:numPr>
                <w:ilvl w:val="0"/>
                <w:numId w:val="10"/>
              </w:numPr>
              <w:pBdr>
                <w:top w:val="nil"/>
                <w:left w:val="nil"/>
                <w:bottom w:val="nil"/>
                <w:right w:val="nil"/>
                <w:between w:val="nil"/>
              </w:pBdr>
              <w:spacing w:after="0" w:line="240" w:lineRule="auto"/>
              <w:rPr>
                <w:rFonts w:ascii="Tahoma" w:eastAsia="Tahoma" w:hAnsi="Tahoma" w:cs="Tahoma"/>
                <w:sz w:val="20"/>
                <w:szCs w:val="20"/>
              </w:rPr>
            </w:pPr>
            <w:r>
              <w:rPr>
                <w:rFonts w:ascii="Tahoma" w:eastAsia="Tahoma" w:hAnsi="Tahoma" w:cs="Tahoma"/>
                <w:sz w:val="20"/>
                <w:szCs w:val="20"/>
              </w:rPr>
              <w:t>Ability to act as systems manager for the school.</w:t>
            </w:r>
          </w:p>
          <w:p w:rsidR="00213580" w:rsidRDefault="00AF5FE8">
            <w:pPr>
              <w:widowControl w:val="0"/>
              <w:numPr>
                <w:ilvl w:val="0"/>
                <w:numId w:val="10"/>
              </w:numPr>
              <w:pBdr>
                <w:top w:val="nil"/>
                <w:left w:val="nil"/>
                <w:bottom w:val="nil"/>
                <w:right w:val="nil"/>
                <w:between w:val="nil"/>
              </w:pBdr>
              <w:spacing w:after="0" w:line="240" w:lineRule="auto"/>
              <w:rPr>
                <w:rFonts w:ascii="Tahoma" w:eastAsia="Tahoma" w:hAnsi="Tahoma" w:cs="Tahoma"/>
                <w:sz w:val="20"/>
                <w:szCs w:val="20"/>
              </w:rPr>
            </w:pPr>
            <w:r>
              <w:rPr>
                <w:rFonts w:ascii="Tahoma" w:eastAsia="Tahoma" w:hAnsi="Tahoma" w:cs="Tahoma"/>
                <w:sz w:val="20"/>
                <w:szCs w:val="20"/>
              </w:rPr>
              <w:t>Ability to develop and maintain efficient record keeping systems.</w:t>
            </w:r>
          </w:p>
          <w:p w:rsidR="00213580" w:rsidRDefault="00AF5FE8">
            <w:pPr>
              <w:widowControl w:val="0"/>
              <w:numPr>
                <w:ilvl w:val="0"/>
                <w:numId w:val="10"/>
              </w:numPr>
              <w:pBdr>
                <w:top w:val="nil"/>
                <w:left w:val="nil"/>
                <w:bottom w:val="nil"/>
                <w:right w:val="nil"/>
                <w:between w:val="nil"/>
              </w:pBdr>
              <w:spacing w:after="0" w:line="240" w:lineRule="auto"/>
              <w:rPr>
                <w:rFonts w:ascii="Tahoma" w:eastAsia="Tahoma" w:hAnsi="Tahoma" w:cs="Tahoma"/>
                <w:sz w:val="20"/>
                <w:szCs w:val="20"/>
              </w:rPr>
            </w:pPr>
            <w:r>
              <w:rPr>
                <w:rFonts w:ascii="Tahoma" w:eastAsia="Tahoma" w:hAnsi="Tahoma" w:cs="Tahoma"/>
                <w:sz w:val="20"/>
                <w:szCs w:val="20"/>
              </w:rPr>
              <w:t>Ability to analyse and interpret complex information and make recommendations.</w:t>
            </w:r>
          </w:p>
          <w:p w:rsidR="00213580" w:rsidRDefault="00AF5FE8">
            <w:pPr>
              <w:widowControl w:val="0"/>
              <w:numPr>
                <w:ilvl w:val="0"/>
                <w:numId w:val="10"/>
              </w:numPr>
              <w:pBdr>
                <w:top w:val="nil"/>
                <w:left w:val="nil"/>
                <w:bottom w:val="nil"/>
                <w:right w:val="nil"/>
                <w:between w:val="nil"/>
              </w:pBdr>
              <w:spacing w:after="0" w:line="240" w:lineRule="auto"/>
              <w:rPr>
                <w:rFonts w:ascii="Tahoma" w:eastAsia="Tahoma" w:hAnsi="Tahoma" w:cs="Tahoma"/>
                <w:sz w:val="20"/>
                <w:szCs w:val="20"/>
              </w:rPr>
            </w:pPr>
            <w:r>
              <w:rPr>
                <w:rFonts w:ascii="Tahoma" w:eastAsia="Tahoma" w:hAnsi="Tahoma" w:cs="Tahoma"/>
                <w:sz w:val="20"/>
                <w:szCs w:val="20"/>
              </w:rPr>
              <w:t>Ability to problem solve.</w:t>
            </w:r>
          </w:p>
          <w:p w:rsidR="00213580" w:rsidRDefault="00AF5FE8">
            <w:pPr>
              <w:widowControl w:val="0"/>
              <w:numPr>
                <w:ilvl w:val="0"/>
                <w:numId w:val="10"/>
              </w:numPr>
              <w:pBdr>
                <w:top w:val="nil"/>
                <w:left w:val="nil"/>
                <w:bottom w:val="nil"/>
                <w:right w:val="nil"/>
                <w:between w:val="nil"/>
              </w:pBdr>
              <w:spacing w:after="0" w:line="240" w:lineRule="auto"/>
              <w:rPr>
                <w:rFonts w:ascii="Tahoma" w:eastAsia="Tahoma" w:hAnsi="Tahoma" w:cs="Tahoma"/>
                <w:sz w:val="20"/>
                <w:szCs w:val="20"/>
              </w:rPr>
            </w:pPr>
            <w:r>
              <w:rPr>
                <w:rFonts w:ascii="Tahoma" w:eastAsia="Tahoma" w:hAnsi="Tahoma" w:cs="Tahoma"/>
                <w:sz w:val="20"/>
                <w:szCs w:val="20"/>
              </w:rPr>
              <w:t>Ability to line manage other employees including responsibility for allocation of work, induction, appraisal, development etc.</w:t>
            </w:r>
          </w:p>
          <w:p w:rsidR="00213580" w:rsidRDefault="00AF5FE8">
            <w:pPr>
              <w:widowControl w:val="0"/>
              <w:numPr>
                <w:ilvl w:val="0"/>
                <w:numId w:val="10"/>
              </w:numPr>
              <w:pBdr>
                <w:top w:val="nil"/>
                <w:left w:val="nil"/>
                <w:bottom w:val="nil"/>
                <w:right w:val="nil"/>
                <w:between w:val="nil"/>
              </w:pBdr>
              <w:spacing w:after="0" w:line="240" w:lineRule="auto"/>
              <w:rPr>
                <w:rFonts w:ascii="Tahoma" w:eastAsia="Tahoma" w:hAnsi="Tahoma" w:cs="Tahoma"/>
                <w:sz w:val="20"/>
                <w:szCs w:val="20"/>
              </w:rPr>
            </w:pPr>
            <w:r>
              <w:rPr>
                <w:rFonts w:ascii="Tahoma" w:eastAsia="Tahoma" w:hAnsi="Tahoma" w:cs="Tahoma"/>
                <w:sz w:val="20"/>
                <w:szCs w:val="20"/>
              </w:rPr>
              <w:t>Ability to negotiate “best value” with suppliers.</w:t>
            </w:r>
          </w:p>
          <w:p w:rsidR="00213580" w:rsidRDefault="00AF5FE8">
            <w:pPr>
              <w:widowControl w:val="0"/>
              <w:numPr>
                <w:ilvl w:val="0"/>
                <w:numId w:val="10"/>
              </w:numPr>
              <w:pBdr>
                <w:top w:val="nil"/>
                <w:left w:val="nil"/>
                <w:bottom w:val="nil"/>
                <w:right w:val="nil"/>
                <w:between w:val="nil"/>
              </w:pBdr>
              <w:spacing w:after="0" w:line="240" w:lineRule="auto"/>
              <w:rPr>
                <w:rFonts w:ascii="Tahoma" w:eastAsia="Tahoma" w:hAnsi="Tahoma" w:cs="Tahoma"/>
                <w:sz w:val="20"/>
                <w:szCs w:val="20"/>
              </w:rPr>
            </w:pPr>
            <w:r>
              <w:rPr>
                <w:rFonts w:ascii="Tahoma" w:eastAsia="Tahoma" w:hAnsi="Tahoma" w:cs="Tahoma"/>
                <w:sz w:val="20"/>
                <w:szCs w:val="20"/>
              </w:rPr>
              <w:t>Ability to communicate with a range of audiences including colleagues, governor</w:t>
            </w:r>
            <w:r>
              <w:rPr>
                <w:rFonts w:ascii="Tahoma" w:eastAsia="Tahoma" w:hAnsi="Tahoma" w:cs="Tahoma"/>
                <w:sz w:val="20"/>
                <w:szCs w:val="20"/>
              </w:rPr>
              <w:t>s, officers of the county council and suppliers.</w:t>
            </w:r>
          </w:p>
          <w:p w:rsidR="00213580" w:rsidRDefault="00AF5FE8">
            <w:pPr>
              <w:widowControl w:val="0"/>
              <w:numPr>
                <w:ilvl w:val="0"/>
                <w:numId w:val="10"/>
              </w:numPr>
              <w:pBdr>
                <w:top w:val="nil"/>
                <w:left w:val="nil"/>
                <w:bottom w:val="nil"/>
                <w:right w:val="nil"/>
                <w:between w:val="nil"/>
              </w:pBdr>
              <w:spacing w:after="0" w:line="240" w:lineRule="auto"/>
              <w:rPr>
                <w:rFonts w:ascii="Tahoma" w:eastAsia="Tahoma" w:hAnsi="Tahoma" w:cs="Tahoma"/>
                <w:sz w:val="20"/>
                <w:szCs w:val="20"/>
              </w:rPr>
            </w:pPr>
            <w:r>
              <w:rPr>
                <w:rFonts w:ascii="Tahoma" w:eastAsia="Tahoma" w:hAnsi="Tahoma" w:cs="Tahoma"/>
                <w:sz w:val="20"/>
                <w:szCs w:val="20"/>
              </w:rPr>
              <w:t>Ability to identify work priorities and manage own workload to meet deadlines whilst ensuring that lower priority work is kept up to date.</w:t>
            </w:r>
          </w:p>
          <w:p w:rsidR="00213580" w:rsidRDefault="00AF5FE8">
            <w:pPr>
              <w:widowControl w:val="0"/>
              <w:numPr>
                <w:ilvl w:val="0"/>
                <w:numId w:val="10"/>
              </w:numPr>
              <w:pBdr>
                <w:top w:val="nil"/>
                <w:left w:val="nil"/>
                <w:bottom w:val="nil"/>
                <w:right w:val="nil"/>
                <w:between w:val="nil"/>
              </w:pBdr>
              <w:spacing w:after="0" w:line="240" w:lineRule="auto"/>
              <w:rPr>
                <w:rFonts w:ascii="Tahoma" w:eastAsia="Tahoma" w:hAnsi="Tahoma" w:cs="Tahoma"/>
                <w:sz w:val="20"/>
                <w:szCs w:val="20"/>
              </w:rPr>
            </w:pPr>
            <w:r>
              <w:rPr>
                <w:rFonts w:ascii="Tahoma" w:eastAsia="Tahoma" w:hAnsi="Tahoma" w:cs="Tahoma"/>
                <w:sz w:val="20"/>
                <w:szCs w:val="20"/>
              </w:rPr>
              <w:t>Ability to show sensitivity and objectivity in dealing with confiden</w:t>
            </w:r>
            <w:r>
              <w:rPr>
                <w:rFonts w:ascii="Tahoma" w:eastAsia="Tahoma" w:hAnsi="Tahoma" w:cs="Tahoma"/>
                <w:sz w:val="20"/>
                <w:szCs w:val="20"/>
              </w:rPr>
              <w:t>tial issues.</w:t>
            </w:r>
          </w:p>
        </w:tc>
        <w:tc>
          <w:tcPr>
            <w:tcW w:w="1470" w:type="dxa"/>
            <w:shd w:val="clear" w:color="auto" w:fill="auto"/>
            <w:tcMar>
              <w:top w:w="100" w:type="dxa"/>
              <w:left w:w="100" w:type="dxa"/>
              <w:bottom w:w="100" w:type="dxa"/>
              <w:right w:w="100" w:type="dxa"/>
            </w:tcMar>
          </w:tcPr>
          <w:p w:rsidR="00213580" w:rsidRDefault="00AF5FE8">
            <w:pPr>
              <w:widowControl w:val="0"/>
              <w:pBdr>
                <w:top w:val="nil"/>
                <w:left w:val="nil"/>
                <w:bottom w:val="nil"/>
                <w:right w:val="nil"/>
                <w:between w:val="nil"/>
              </w:pBdr>
              <w:spacing w:after="0" w:line="240" w:lineRule="auto"/>
              <w:rPr>
                <w:rFonts w:ascii="Tahoma" w:eastAsia="Tahoma" w:hAnsi="Tahoma" w:cs="Tahoma"/>
                <w:sz w:val="20"/>
                <w:szCs w:val="20"/>
              </w:rPr>
            </w:pPr>
            <w:r>
              <w:rPr>
                <w:rFonts w:ascii="Tahoma" w:eastAsia="Tahoma" w:hAnsi="Tahoma" w:cs="Tahoma"/>
                <w:sz w:val="20"/>
                <w:szCs w:val="20"/>
              </w:rPr>
              <w:t>Essential</w:t>
            </w:r>
          </w:p>
        </w:tc>
      </w:tr>
    </w:tbl>
    <w:p w:rsidR="00213580" w:rsidRDefault="00213580">
      <w:pPr>
        <w:pBdr>
          <w:top w:val="nil"/>
          <w:left w:val="nil"/>
          <w:bottom w:val="nil"/>
          <w:right w:val="nil"/>
          <w:between w:val="nil"/>
        </w:pBdr>
        <w:spacing w:after="0"/>
        <w:jc w:val="both"/>
      </w:pPr>
    </w:p>
    <w:p w:rsidR="00213580" w:rsidRDefault="00AF5FE8">
      <w:pPr>
        <w:spacing w:before="240" w:after="0"/>
        <w:jc w:val="both"/>
        <w:rPr>
          <w:rFonts w:ascii="Tahoma" w:eastAsia="Tahoma" w:hAnsi="Tahoma" w:cs="Tahoma"/>
        </w:rPr>
      </w:pPr>
      <w:r>
        <w:rPr>
          <w:rFonts w:ascii="Tahoma" w:eastAsia="Tahoma" w:hAnsi="Tahoma" w:cs="Tahoma"/>
        </w:rPr>
        <w:t>This job description may be amended at any time in consultation with the postholder.</w:t>
      </w:r>
    </w:p>
    <w:p w:rsidR="00213580" w:rsidRDefault="00213580">
      <w:pPr>
        <w:pBdr>
          <w:top w:val="nil"/>
          <w:left w:val="nil"/>
          <w:bottom w:val="nil"/>
          <w:right w:val="nil"/>
          <w:between w:val="nil"/>
        </w:pBdr>
        <w:jc w:val="both"/>
        <w:rPr>
          <w:rFonts w:ascii="Tahoma" w:eastAsia="Tahoma" w:hAnsi="Tahoma" w:cs="Tahoma"/>
        </w:rPr>
      </w:pPr>
    </w:p>
    <w:sectPr w:rsidR="00213580">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5FE8" w:rsidRDefault="00AF5FE8">
      <w:pPr>
        <w:spacing w:after="0" w:line="240" w:lineRule="auto"/>
      </w:pPr>
      <w:r>
        <w:separator/>
      </w:r>
    </w:p>
  </w:endnote>
  <w:endnote w:type="continuationSeparator" w:id="0">
    <w:p w:rsidR="00AF5FE8" w:rsidRDefault="00AF5F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charset w:val="00"/>
    <w:family w:val="auto"/>
    <w:pitch w:val="default"/>
  </w:font>
  <w:font w:name="Courier New">
    <w:panose1 w:val="02070309020205020404"/>
    <w:charset w:val="00"/>
    <w:family w:val="modern"/>
    <w:pitch w:val="fixed"/>
    <w:sig w:usb0="20002A87" w:usb1="00000000" w:usb2="00000000"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3580" w:rsidRDefault="00213580">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3580" w:rsidRDefault="00213580">
    <w:pPr>
      <w:pBdr>
        <w:top w:val="nil"/>
        <w:left w:val="nil"/>
        <w:bottom w:val="nil"/>
        <w:right w:val="nil"/>
        <w:between w:val="nil"/>
      </w:pBdr>
      <w:tabs>
        <w:tab w:val="center" w:pos="4513"/>
        <w:tab w:val="right" w:pos="9026"/>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3580" w:rsidRDefault="00213580">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5FE8" w:rsidRDefault="00AF5FE8">
      <w:pPr>
        <w:spacing w:after="0" w:line="240" w:lineRule="auto"/>
      </w:pPr>
      <w:r>
        <w:separator/>
      </w:r>
    </w:p>
  </w:footnote>
  <w:footnote w:type="continuationSeparator" w:id="0">
    <w:p w:rsidR="00AF5FE8" w:rsidRDefault="00AF5F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3580" w:rsidRDefault="00213580">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3580" w:rsidRDefault="00AF5FE8">
    <w:pPr>
      <w:pBdr>
        <w:top w:val="nil"/>
        <w:left w:val="nil"/>
        <w:bottom w:val="nil"/>
        <w:right w:val="nil"/>
        <w:between w:val="nil"/>
      </w:pBdr>
      <w:tabs>
        <w:tab w:val="center" w:pos="4513"/>
        <w:tab w:val="right" w:pos="9026"/>
      </w:tabs>
      <w:spacing w:after="0" w:line="240" w:lineRule="auto"/>
      <w:jc w:val="center"/>
      <w:rPr>
        <w:color w:val="000000"/>
      </w:rPr>
    </w:pPr>
    <w:r>
      <w:rPr>
        <w:noProof/>
      </w:rPr>
      <w:drawing>
        <wp:anchor distT="0" distB="0" distL="0" distR="0" simplePos="0" relativeHeight="251658240" behindDoc="1" locked="0" layoutInCell="1" hidden="0" allowOverlap="1">
          <wp:simplePos x="0" y="0"/>
          <wp:positionH relativeFrom="page">
            <wp:posOffset>3046575</wp:posOffset>
          </wp:positionH>
          <wp:positionV relativeFrom="page">
            <wp:posOffset>144780</wp:posOffset>
          </wp:positionV>
          <wp:extent cx="1462088" cy="1094237"/>
          <wp:effectExtent l="0" t="0" r="0" b="0"/>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462088" cy="1094237"/>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3580" w:rsidRDefault="00213580">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5C00EA"/>
    <w:multiLevelType w:val="multilevel"/>
    <w:tmpl w:val="A006AC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1D17494"/>
    <w:multiLevelType w:val="multilevel"/>
    <w:tmpl w:val="3440D5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80B795E"/>
    <w:multiLevelType w:val="multilevel"/>
    <w:tmpl w:val="AB20541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2EA07E77"/>
    <w:multiLevelType w:val="multilevel"/>
    <w:tmpl w:val="DA92B7F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2EFE75B4"/>
    <w:multiLevelType w:val="multilevel"/>
    <w:tmpl w:val="72A475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6034E74"/>
    <w:multiLevelType w:val="multilevel"/>
    <w:tmpl w:val="172417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7C74810"/>
    <w:multiLevelType w:val="multilevel"/>
    <w:tmpl w:val="B99E9C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0652B1D"/>
    <w:multiLevelType w:val="multilevel"/>
    <w:tmpl w:val="75CCA44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729472D9"/>
    <w:multiLevelType w:val="multilevel"/>
    <w:tmpl w:val="A0C2CC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A5975D4"/>
    <w:multiLevelType w:val="multilevel"/>
    <w:tmpl w:val="486A80F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7EC4759C"/>
    <w:multiLevelType w:val="multilevel"/>
    <w:tmpl w:val="7FA2CDE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3"/>
  </w:num>
  <w:num w:numId="2">
    <w:abstractNumId w:val="8"/>
  </w:num>
  <w:num w:numId="3">
    <w:abstractNumId w:val="9"/>
  </w:num>
  <w:num w:numId="4">
    <w:abstractNumId w:val="7"/>
  </w:num>
  <w:num w:numId="5">
    <w:abstractNumId w:val="4"/>
  </w:num>
  <w:num w:numId="6">
    <w:abstractNumId w:val="2"/>
  </w:num>
  <w:num w:numId="7">
    <w:abstractNumId w:val="1"/>
  </w:num>
  <w:num w:numId="8">
    <w:abstractNumId w:val="5"/>
  </w:num>
  <w:num w:numId="9">
    <w:abstractNumId w:val="0"/>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3580"/>
    <w:rsid w:val="00213580"/>
    <w:rsid w:val="00260744"/>
    <w:rsid w:val="00AF5FE8"/>
    <w:rsid w:val="00BE2478"/>
    <w:rsid w:val="00DA71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8E1B5BA"/>
  <w15:docId w15:val="{32288225-7FF5-4922-B190-88B394BF0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NormalWeb">
    <w:name w:val="Normal (Web)"/>
    <w:basedOn w:val="Normal"/>
    <w:uiPriority w:val="99"/>
    <w:semiHidden/>
    <w:unhideWhenUsed/>
    <w:pPr>
      <w:spacing w:after="225" w:line="240" w:lineRule="auto"/>
    </w:pPr>
    <w:rPr>
      <w:rFonts w:ascii="Times New Roman" w:eastAsia="Times New Roman" w:hAnsi="Times New Roman" w:cs="Times New Roman"/>
      <w:sz w:val="24"/>
      <w:szCs w:val="24"/>
    </w:rPr>
  </w:style>
  <w:style w:type="character" w:customStyle="1" w:styleId="wffiletext">
    <w:name w:val="wf_file_text"/>
    <w:basedOn w:val="DefaultParagraphFont"/>
  </w:style>
  <w:style w:type="paragraph" w:styleId="NoSpacing">
    <w:name w:val="No Spacing"/>
    <w:uiPriority w:val="1"/>
    <w:qFormat/>
    <w:pPr>
      <w:spacing w:after="0" w:line="240" w:lineRule="auto"/>
    </w:pPr>
  </w:style>
  <w:style w:type="paragraph" w:styleId="Header">
    <w:name w:val="header"/>
    <w:basedOn w:val="Normal"/>
    <w:link w:val="HeaderChar"/>
    <w:uiPriority w:val="99"/>
    <w:unhideWhenUsed/>
    <w:rsid w:val="00EC5A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5A52"/>
  </w:style>
  <w:style w:type="paragraph" w:styleId="Footer">
    <w:name w:val="footer"/>
    <w:basedOn w:val="Normal"/>
    <w:link w:val="FooterChar"/>
    <w:uiPriority w:val="99"/>
    <w:unhideWhenUsed/>
    <w:rsid w:val="00EC5A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5A52"/>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Jp2/7zeyFOGuqxKVLJeCCQFASWQ==">AMUW2mUIOfOeuQqdCl/0nIqO8WD2d5+iVMskWCI7l3UtIF+3ZENXfta/OofIf0vVQKUvVVeBViR13lZO5/JUmesXFWHc7PaV7/YlRaDXx3l7THO/hwxMmN5/JoAGToa2T5ABryPPznZk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1515</Words>
  <Characters>8636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account</dc:creator>
  <cp:lastModifiedBy>Headteacher</cp:lastModifiedBy>
  <cp:revision>3</cp:revision>
  <cp:lastPrinted>2023-03-22T09:12:00Z</cp:lastPrinted>
  <dcterms:created xsi:type="dcterms:W3CDTF">2023-03-22T09:12:00Z</dcterms:created>
  <dcterms:modified xsi:type="dcterms:W3CDTF">2023-03-22T09:31:00Z</dcterms:modified>
</cp:coreProperties>
</file>