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BAF4" w14:textId="77777777" w:rsidR="00091E2D" w:rsidRDefault="00091E2D" w:rsidP="00091E2D">
      <w:pPr>
        <w:pStyle w:val="BodyText"/>
        <w:rPr>
          <w:rFonts w:ascii="Times New Roman"/>
          <w:sz w:val="20"/>
        </w:rPr>
      </w:pPr>
      <w:bookmarkStart w:id="0" w:name="_GoBack"/>
      <w:bookmarkEnd w:id="0"/>
    </w:p>
    <w:p w14:paraId="25CD0566" w14:textId="77777777" w:rsidR="00091E2D" w:rsidRDefault="00091E2D" w:rsidP="00091E2D">
      <w:pPr>
        <w:pStyle w:val="BodyText"/>
        <w:rPr>
          <w:rFonts w:ascii="Times New Roman"/>
          <w:sz w:val="20"/>
        </w:rPr>
      </w:pPr>
    </w:p>
    <w:p w14:paraId="4554DCF7" w14:textId="77777777" w:rsidR="00091E2D" w:rsidRDefault="00091E2D" w:rsidP="00091E2D">
      <w:pPr>
        <w:pStyle w:val="BodyText"/>
        <w:rPr>
          <w:rFonts w:ascii="Times New Roman"/>
          <w:sz w:val="20"/>
        </w:rPr>
      </w:pPr>
    </w:p>
    <w:p w14:paraId="63ADD16F" w14:textId="77777777" w:rsidR="00091E2D" w:rsidRDefault="00091E2D" w:rsidP="00091E2D">
      <w:pPr>
        <w:pStyle w:val="BodyText"/>
        <w:rPr>
          <w:rFonts w:ascii="Times New Roman"/>
          <w:sz w:val="20"/>
        </w:rPr>
      </w:pPr>
    </w:p>
    <w:p w14:paraId="1E488A22" w14:textId="77777777" w:rsidR="00091E2D" w:rsidRDefault="00091E2D" w:rsidP="00091E2D">
      <w:pPr>
        <w:jc w:val="center"/>
        <w:rPr>
          <w:rFonts w:ascii="Verdana" w:eastAsiaTheme="minorHAnsi" w:hAnsi="Verdana" w:cs="Arial"/>
          <w:color w:val="FF0000"/>
        </w:rPr>
      </w:pPr>
    </w:p>
    <w:p w14:paraId="5FE80906" w14:textId="77777777" w:rsidR="00091E2D" w:rsidRDefault="00091E2D" w:rsidP="00091E2D">
      <w:pPr>
        <w:jc w:val="center"/>
        <w:rPr>
          <w:rFonts w:ascii="Verdana" w:hAnsi="Verdana" w:cs="Arial"/>
          <w:color w:val="FF0000"/>
        </w:rPr>
      </w:pPr>
      <w:r>
        <w:rPr>
          <w:rFonts w:ascii="Verdana" w:hAnsi="Verdana" w:cs="Arial"/>
          <w:noProof/>
          <w:color w:val="FF0000"/>
        </w:rPr>
        <w:drawing>
          <wp:inline distT="0" distB="0" distL="0" distR="0" wp14:anchorId="335A773E" wp14:editId="309D45AA">
            <wp:extent cx="2028825" cy="1876425"/>
            <wp:effectExtent l="0" t="0" r="9525" b="0"/>
            <wp:docPr id="23" name="Picture 23" descr="Maidstone &amp; Malling Alternative Provision | Inspiring achievement through inclusion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stone &amp; Malling Alternative Provision | Inspiring achievement through inclusion and sup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876425"/>
                    </a:xfrm>
                    <a:prstGeom prst="rect">
                      <a:avLst/>
                    </a:prstGeom>
                    <a:noFill/>
                    <a:ln>
                      <a:noFill/>
                    </a:ln>
                  </pic:spPr>
                </pic:pic>
              </a:graphicData>
            </a:graphic>
          </wp:inline>
        </w:drawing>
      </w:r>
    </w:p>
    <w:p w14:paraId="63AF20BE" w14:textId="77777777" w:rsidR="00091E2D" w:rsidRDefault="00091E2D" w:rsidP="00091E2D">
      <w:pPr>
        <w:spacing w:line="720" w:lineRule="atLeast"/>
        <w:jc w:val="center"/>
        <w:textAlignment w:val="baseline"/>
        <w:outlineLvl w:val="0"/>
        <w:rPr>
          <w:rFonts w:ascii="Calibri Light" w:hAnsi="Calibri Light" w:cs="Calibri Light"/>
          <w:sz w:val="52"/>
          <w:szCs w:val="52"/>
        </w:rPr>
      </w:pPr>
      <w:r w:rsidRPr="004D605E">
        <w:rPr>
          <w:rFonts w:ascii="Calibri Light" w:hAnsi="Calibri Light" w:cs="Calibri Light"/>
          <w:sz w:val="52"/>
          <w:szCs w:val="52"/>
        </w:rPr>
        <w:tab/>
      </w:r>
      <w:hyperlink r:id="rId12" w:history="1">
        <w:bookmarkStart w:id="1" w:name="_Toc148603584"/>
        <w:r w:rsidRPr="004D605E">
          <w:rPr>
            <w:rStyle w:val="Hyperlink"/>
            <w:rFonts w:ascii="Calibri Light" w:hAnsi="Calibri Light" w:cs="Calibri Light"/>
            <w:color w:val="318200"/>
            <w:kern w:val="36"/>
            <w:sz w:val="52"/>
            <w:szCs w:val="52"/>
            <w:bdr w:val="none" w:sz="0" w:space="0" w:color="auto" w:frame="1"/>
          </w:rPr>
          <w:t>Maidstone &amp; Malling Alternative Provision</w:t>
        </w:r>
        <w:bookmarkEnd w:id="1"/>
      </w:hyperlink>
    </w:p>
    <w:p w14:paraId="5087F2A3" w14:textId="77777777" w:rsidR="00091E2D" w:rsidRPr="004D605E" w:rsidRDefault="00091E2D" w:rsidP="00091E2D">
      <w:pPr>
        <w:spacing w:line="720" w:lineRule="atLeast"/>
        <w:jc w:val="center"/>
        <w:textAlignment w:val="baseline"/>
        <w:outlineLvl w:val="0"/>
        <w:rPr>
          <w:rFonts w:ascii="Calibri Light" w:hAnsi="Calibri Light" w:cs="Calibri Light"/>
          <w:color w:val="535E51"/>
          <w:kern w:val="36"/>
          <w:sz w:val="52"/>
          <w:szCs w:val="52"/>
        </w:rPr>
      </w:pPr>
    </w:p>
    <w:p w14:paraId="0A743A59" w14:textId="77777777" w:rsidR="00091E2D" w:rsidRDefault="00091E2D" w:rsidP="00091E2D">
      <w:pPr>
        <w:jc w:val="center"/>
        <w:rPr>
          <w:color w:val="2E74B5"/>
          <w:sz w:val="44"/>
        </w:rPr>
      </w:pPr>
      <w:r>
        <w:rPr>
          <w:rFonts w:ascii="&amp;quot" w:hAnsi="&amp;quot"/>
          <w:caps/>
          <w:color w:val="333333"/>
          <w:spacing w:val="8"/>
          <w:bdr w:val="none" w:sz="0" w:space="0" w:color="auto" w:frame="1"/>
        </w:rPr>
        <w:t>Inspiring achievement through inclusion and support</w:t>
      </w:r>
    </w:p>
    <w:p w14:paraId="27EF27B9" w14:textId="77777777" w:rsidR="00091E2D" w:rsidRPr="004D605E" w:rsidRDefault="00091E2D" w:rsidP="00091E2D">
      <w:pPr>
        <w:jc w:val="center"/>
        <w:rPr>
          <w:rFonts w:asciiTheme="minorHAnsi" w:eastAsiaTheme="minorHAnsi" w:hAnsiTheme="minorHAnsi"/>
          <w:color w:val="3AAE1A"/>
          <w:sz w:val="28"/>
          <w:szCs w:val="28"/>
        </w:rPr>
      </w:pPr>
      <w:r w:rsidRPr="004D605E">
        <w:rPr>
          <w:color w:val="3AAE1A"/>
          <w:sz w:val="28"/>
          <w:szCs w:val="28"/>
        </w:rPr>
        <w:t>Believe, Achieve, Exceed</w:t>
      </w:r>
    </w:p>
    <w:p w14:paraId="1CD3B150" w14:textId="77777777" w:rsidR="00091E2D" w:rsidRPr="004D605E" w:rsidRDefault="00091E2D" w:rsidP="00091E2D">
      <w:pPr>
        <w:jc w:val="center"/>
        <w:rPr>
          <w:color w:val="3AAE1A"/>
          <w:sz w:val="28"/>
          <w:szCs w:val="28"/>
        </w:rPr>
      </w:pPr>
    </w:p>
    <w:p w14:paraId="0045FA05" w14:textId="59D105E3" w:rsidR="00091E2D" w:rsidRPr="004D605E" w:rsidRDefault="00091E2D" w:rsidP="00091E2D">
      <w:pPr>
        <w:tabs>
          <w:tab w:val="center" w:pos="4513"/>
          <w:tab w:val="left" w:pos="7620"/>
        </w:tabs>
        <w:jc w:val="center"/>
        <w:rPr>
          <w:rFonts w:ascii="Verdana" w:hAnsi="Verdana" w:cs="Arial"/>
          <w:color w:val="3AAE1A"/>
        </w:rPr>
      </w:pPr>
      <w:r>
        <w:rPr>
          <w:rFonts w:ascii="Arial" w:hAnsi="Arial" w:cs="Arial"/>
          <w:b/>
          <w:color w:val="3AAE1A"/>
          <w:sz w:val="44"/>
        </w:rPr>
        <w:t>Safeguarding Policy 2023 to 2024</w:t>
      </w:r>
    </w:p>
    <w:p w14:paraId="17954EE3" w14:textId="77777777" w:rsidR="00091E2D" w:rsidRDefault="00091E2D" w:rsidP="00091E2D">
      <w:pPr>
        <w:tabs>
          <w:tab w:val="center" w:pos="4513"/>
          <w:tab w:val="left" w:pos="7620"/>
        </w:tabs>
        <w:rPr>
          <w:rFonts w:ascii="Verdana" w:hAnsi="Verdana" w:cs="Arial"/>
        </w:rPr>
      </w:pPr>
    </w:p>
    <w:p w14:paraId="56000F5D" w14:textId="77777777" w:rsidR="00091E2D" w:rsidRDefault="00091E2D" w:rsidP="00091E2D">
      <w:pPr>
        <w:tabs>
          <w:tab w:val="center" w:pos="4513"/>
          <w:tab w:val="left" w:pos="7620"/>
        </w:tabs>
        <w:rPr>
          <w:rFonts w:ascii="Verdana" w:hAnsi="Verdana" w:cs="Arial"/>
        </w:rPr>
      </w:pPr>
    </w:p>
    <w:p w14:paraId="5B5A5422" w14:textId="77777777" w:rsidR="00091E2D" w:rsidRDefault="00091E2D" w:rsidP="00091E2D">
      <w:pPr>
        <w:pStyle w:val="BodyText"/>
        <w:rPr>
          <w:rFonts w:ascii="Times New Roman"/>
          <w:sz w:val="20"/>
        </w:rPr>
      </w:pPr>
    </w:p>
    <w:p w14:paraId="1487B463" w14:textId="77777777" w:rsidR="0030703F" w:rsidRDefault="0030703F" w:rsidP="00AC4380">
      <w:pPr>
        <w:pStyle w:val="Heading1"/>
        <w:jc w:val="left"/>
        <w:rPr>
          <w:rFonts w:eastAsia="Calibri"/>
          <w:color w:val="4096FF"/>
          <w:sz w:val="94"/>
          <w:szCs w:val="94"/>
          <w:lang w:eastAsia="en-US"/>
        </w:rPr>
      </w:pPr>
    </w:p>
    <w:p w14:paraId="675216F6" w14:textId="59F53128" w:rsidR="00D76EAE" w:rsidRPr="00B018A2" w:rsidRDefault="00D76EAE" w:rsidP="0009404B">
      <w:pPr>
        <w:pStyle w:val="KCCCoverTitle1"/>
        <w:rPr>
          <w:rFonts w:ascii="Arial" w:hAnsi="Arial"/>
          <w:color w:val="7800AF"/>
          <w:sz w:val="90"/>
          <w:szCs w:val="90"/>
        </w:rPr>
      </w:pPr>
    </w:p>
    <w:p w14:paraId="4971EBE6" w14:textId="3273A59B" w:rsidR="007F1E21" w:rsidRPr="00B018A2" w:rsidRDefault="007F1E21" w:rsidP="0009404B">
      <w:pPr>
        <w:autoSpaceDE w:val="0"/>
        <w:autoSpaceDN w:val="0"/>
        <w:adjustRightInd w:val="0"/>
        <w:rPr>
          <w:rFonts w:ascii="Arial" w:hAnsi="Arial" w:cs="Arial"/>
          <w:b/>
          <w:color w:val="FF0000"/>
          <w:sz w:val="32"/>
          <w:szCs w:val="24"/>
        </w:rPr>
      </w:pPr>
    </w:p>
    <w:p w14:paraId="19A4F6FD" w14:textId="77777777" w:rsidR="007F1E21" w:rsidRPr="00B018A2" w:rsidRDefault="007F1E21" w:rsidP="0009404B">
      <w:pPr>
        <w:autoSpaceDE w:val="0"/>
        <w:autoSpaceDN w:val="0"/>
        <w:adjustRightInd w:val="0"/>
        <w:rPr>
          <w:rFonts w:ascii="Arial" w:hAnsi="Arial" w:cs="Arial"/>
          <w:b/>
          <w:color w:val="FF0000"/>
          <w:sz w:val="32"/>
          <w:szCs w:val="24"/>
        </w:rPr>
      </w:pPr>
    </w:p>
    <w:p w14:paraId="3DE3DBB4" w14:textId="66C3C0A5" w:rsidR="0030703F" w:rsidRPr="008F1A3C" w:rsidRDefault="0030703F" w:rsidP="0030703F">
      <w:pPr>
        <w:ind w:left="-709"/>
        <w:rPr>
          <w:rFonts w:ascii="Calibri" w:hAnsi="Calibri" w:cs="Calibri"/>
          <w:b/>
          <w:bCs/>
          <w:color w:val="767171" w:themeColor="background2" w:themeShade="80"/>
          <w:sz w:val="22"/>
          <w:szCs w:val="22"/>
          <w:lang w:val="en-GB"/>
        </w:rPr>
      </w:pPr>
      <w:r w:rsidRPr="008F1A3C">
        <w:rPr>
          <w:rFonts w:ascii="Calibri" w:hAnsi="Calibri" w:cs="Calibri"/>
          <w:color w:val="767171" w:themeColor="background2" w:themeShade="80"/>
          <w:sz w:val="22"/>
          <w:szCs w:val="22"/>
          <w:lang w:val="en-GB"/>
        </w:rPr>
        <w:t xml:space="preserve">Date written: </w:t>
      </w:r>
      <w:r w:rsidR="00091E2D">
        <w:rPr>
          <w:rFonts w:ascii="Calibri" w:hAnsi="Calibri" w:cs="Calibri"/>
          <w:b/>
          <w:bCs/>
          <w:color w:val="767171" w:themeColor="background2" w:themeShade="80"/>
          <w:sz w:val="22"/>
          <w:szCs w:val="22"/>
          <w:lang w:val="en-GB"/>
        </w:rPr>
        <w:t>September 2023</w:t>
      </w:r>
    </w:p>
    <w:p w14:paraId="69704B39" w14:textId="77777777" w:rsidR="0030703F" w:rsidRPr="008F1A3C" w:rsidRDefault="0030703F" w:rsidP="0030703F">
      <w:pPr>
        <w:ind w:left="-709"/>
        <w:rPr>
          <w:rFonts w:ascii="Calibri" w:hAnsi="Calibri" w:cs="Calibri"/>
          <w:color w:val="767171" w:themeColor="background2" w:themeShade="80"/>
          <w:sz w:val="22"/>
          <w:szCs w:val="22"/>
          <w:lang w:val="en-GB"/>
        </w:rPr>
      </w:pPr>
    </w:p>
    <w:p w14:paraId="1402CAD0" w14:textId="30787A44" w:rsidR="0030703F" w:rsidRPr="008F1A3C" w:rsidRDefault="0030703F" w:rsidP="0030703F">
      <w:pPr>
        <w:ind w:left="-709"/>
        <w:rPr>
          <w:rFonts w:ascii="Calibri" w:hAnsi="Calibri" w:cs="Calibri"/>
          <w:color w:val="767171" w:themeColor="background2" w:themeShade="80"/>
          <w:sz w:val="22"/>
          <w:szCs w:val="22"/>
          <w:lang w:val="en-GB"/>
        </w:rPr>
      </w:pPr>
      <w:r>
        <w:rPr>
          <w:rFonts w:ascii="Calibri" w:hAnsi="Calibri" w:cs="Calibri"/>
          <w:color w:val="767171" w:themeColor="background2" w:themeShade="80"/>
          <w:sz w:val="22"/>
          <w:szCs w:val="22"/>
          <w:lang w:val="en-GB"/>
        </w:rPr>
        <w:t>Adapted from the August 2023</w:t>
      </w:r>
      <w:r w:rsidRPr="008F1A3C">
        <w:rPr>
          <w:rFonts w:ascii="Calibri" w:hAnsi="Calibri" w:cs="Calibri"/>
          <w:color w:val="767171" w:themeColor="background2" w:themeShade="80"/>
          <w:sz w:val="22"/>
          <w:szCs w:val="22"/>
          <w:lang w:val="en-GB"/>
        </w:rPr>
        <w:t xml:space="preserve"> </w:t>
      </w:r>
      <w:r>
        <w:rPr>
          <w:rFonts w:ascii="Calibri" w:hAnsi="Calibri" w:cs="Calibri"/>
          <w:color w:val="767171" w:themeColor="background2" w:themeShade="80"/>
          <w:sz w:val="22"/>
          <w:szCs w:val="22"/>
          <w:lang w:val="en-GB"/>
        </w:rPr>
        <w:t>Kent County Council</w:t>
      </w:r>
      <w:r w:rsidRPr="008F1A3C">
        <w:rPr>
          <w:rFonts w:ascii="Calibri" w:hAnsi="Calibri" w:cs="Calibri"/>
          <w:color w:val="767171" w:themeColor="background2" w:themeShade="80"/>
          <w:sz w:val="22"/>
          <w:szCs w:val="22"/>
          <w:lang w:val="en-GB"/>
        </w:rPr>
        <w:t xml:space="preserve"> Child Protectio</w:t>
      </w:r>
      <w:r>
        <w:rPr>
          <w:rFonts w:ascii="Calibri" w:hAnsi="Calibri" w:cs="Calibri"/>
          <w:color w:val="767171" w:themeColor="background2" w:themeShade="80"/>
          <w:sz w:val="22"/>
          <w:szCs w:val="22"/>
          <w:lang w:val="en-GB"/>
        </w:rPr>
        <w:t>n Policy and based on KCSIE 2023</w:t>
      </w:r>
    </w:p>
    <w:p w14:paraId="4A2B3FC4" w14:textId="77777777" w:rsidR="0030703F" w:rsidRPr="008F1A3C" w:rsidRDefault="0030703F" w:rsidP="0030703F">
      <w:pPr>
        <w:ind w:left="-709"/>
        <w:rPr>
          <w:rFonts w:ascii="Calibri" w:hAnsi="Calibri" w:cs="Calibri"/>
          <w:color w:val="767171" w:themeColor="background2" w:themeShade="80"/>
          <w:sz w:val="22"/>
          <w:szCs w:val="22"/>
          <w:lang w:val="en-GB"/>
        </w:rPr>
      </w:pPr>
    </w:p>
    <w:p w14:paraId="783A1080" w14:textId="7A01FD7D" w:rsidR="0030703F" w:rsidRPr="008F1A3C" w:rsidRDefault="0030703F" w:rsidP="0030703F">
      <w:pPr>
        <w:ind w:left="-709"/>
        <w:rPr>
          <w:rFonts w:ascii="Calibri" w:hAnsi="Calibri" w:cs="Calibri"/>
          <w:b/>
          <w:bCs/>
          <w:color w:val="767171" w:themeColor="background2" w:themeShade="80"/>
          <w:sz w:val="22"/>
          <w:szCs w:val="22"/>
          <w:lang w:val="en-GB"/>
        </w:rPr>
      </w:pPr>
      <w:r w:rsidRPr="008F1A3C">
        <w:rPr>
          <w:rFonts w:ascii="Calibri" w:hAnsi="Calibri" w:cs="Calibri"/>
          <w:color w:val="767171" w:themeColor="background2" w:themeShade="80"/>
          <w:sz w:val="22"/>
          <w:szCs w:val="22"/>
          <w:lang w:val="en-GB"/>
        </w:rPr>
        <w:t xml:space="preserve">Date agreed and ratified by: </w:t>
      </w:r>
      <w:r w:rsidR="00091E2D">
        <w:rPr>
          <w:rFonts w:ascii="Calibri" w:hAnsi="Calibri" w:cs="Calibri"/>
          <w:b/>
          <w:bCs/>
          <w:color w:val="767171" w:themeColor="background2" w:themeShade="80"/>
          <w:sz w:val="22"/>
          <w:szCs w:val="22"/>
          <w:lang w:val="en-GB"/>
        </w:rPr>
        <w:t>December 2023</w:t>
      </w:r>
    </w:p>
    <w:p w14:paraId="6697F795" w14:textId="77777777" w:rsidR="0030703F" w:rsidRPr="008F1A3C" w:rsidRDefault="0030703F" w:rsidP="0030703F">
      <w:pPr>
        <w:ind w:left="-709"/>
        <w:rPr>
          <w:rFonts w:ascii="Calibri" w:hAnsi="Calibri" w:cs="Calibri"/>
          <w:color w:val="767171" w:themeColor="background2" w:themeShade="80"/>
          <w:sz w:val="22"/>
          <w:szCs w:val="22"/>
          <w:lang w:val="en-GB"/>
        </w:rPr>
      </w:pPr>
    </w:p>
    <w:p w14:paraId="6F01FD59" w14:textId="09BCBC4B" w:rsidR="0030703F" w:rsidRPr="008F1A3C" w:rsidRDefault="0030703F" w:rsidP="0030703F">
      <w:pPr>
        <w:ind w:left="-709"/>
        <w:rPr>
          <w:rFonts w:ascii="Calibri" w:hAnsi="Calibri" w:cs="Calibri"/>
          <w:color w:val="767171" w:themeColor="background2" w:themeShade="80"/>
          <w:sz w:val="22"/>
          <w:szCs w:val="22"/>
          <w:lang w:val="en-GB"/>
        </w:rPr>
      </w:pPr>
      <w:r w:rsidRPr="008F1A3C">
        <w:rPr>
          <w:rFonts w:ascii="Calibri" w:hAnsi="Calibri" w:cs="Calibri"/>
          <w:color w:val="767171" w:themeColor="background2" w:themeShade="80"/>
          <w:sz w:val="22"/>
          <w:szCs w:val="22"/>
          <w:lang w:val="en-GB"/>
        </w:rPr>
        <w:t xml:space="preserve">Date of next review: </w:t>
      </w:r>
      <w:r w:rsidR="00091E2D">
        <w:rPr>
          <w:rFonts w:ascii="Calibri" w:hAnsi="Calibri" w:cs="Calibri"/>
          <w:b/>
          <w:bCs/>
          <w:color w:val="767171" w:themeColor="background2" w:themeShade="80"/>
          <w:sz w:val="22"/>
          <w:szCs w:val="22"/>
          <w:lang w:val="en-GB"/>
        </w:rPr>
        <w:t>September 2024</w:t>
      </w:r>
    </w:p>
    <w:p w14:paraId="675CAC25" w14:textId="39E7EE6C" w:rsidR="0030703F" w:rsidRPr="00B018A2" w:rsidRDefault="0030703F" w:rsidP="0009404B">
      <w:pPr>
        <w:autoSpaceDE w:val="0"/>
        <w:autoSpaceDN w:val="0"/>
        <w:adjustRightInd w:val="0"/>
        <w:rPr>
          <w:rFonts w:ascii="Arial" w:hAnsi="Arial" w:cs="Arial"/>
          <w:b/>
          <w:sz w:val="36"/>
        </w:rPr>
      </w:pPr>
    </w:p>
    <w:p w14:paraId="1A99FD7F" w14:textId="7F7BDE46" w:rsidR="002A3D67" w:rsidRPr="00B018A2" w:rsidRDefault="002A3D67" w:rsidP="0009404B">
      <w:pPr>
        <w:autoSpaceDE w:val="0"/>
        <w:autoSpaceDN w:val="0"/>
        <w:adjustRightInd w:val="0"/>
        <w:rPr>
          <w:rFonts w:ascii="Arial" w:hAnsi="Arial" w:cs="Arial"/>
          <w:b/>
          <w:sz w:val="36"/>
        </w:rPr>
      </w:pPr>
    </w:p>
    <w:p w14:paraId="5D2FA4F4" w14:textId="324D88E0" w:rsidR="00D77D0C" w:rsidRPr="00B018A2" w:rsidRDefault="00D77D0C" w:rsidP="00CD2FDB">
      <w:pPr>
        <w:autoSpaceDE w:val="0"/>
        <w:autoSpaceDN w:val="0"/>
        <w:adjustRightInd w:val="0"/>
        <w:rPr>
          <w:rFonts w:cs="Arial"/>
        </w:rPr>
      </w:pPr>
    </w:p>
    <w:p w14:paraId="085837AC" w14:textId="6E3F44EA" w:rsidR="00D77D0C" w:rsidRPr="00B018A2" w:rsidRDefault="00D77D0C" w:rsidP="00CD2FDB">
      <w:pPr>
        <w:autoSpaceDE w:val="0"/>
        <w:autoSpaceDN w:val="0"/>
        <w:adjustRightInd w:val="0"/>
        <w:rPr>
          <w:rFonts w:cs="Arial"/>
        </w:rPr>
      </w:pPr>
    </w:p>
    <w:p w14:paraId="423B81F1" w14:textId="0F1855E1" w:rsidR="00CD2FDB" w:rsidRPr="0030703F" w:rsidRDefault="00CD2FDB" w:rsidP="0009404B">
      <w:pPr>
        <w:autoSpaceDE w:val="0"/>
        <w:autoSpaceDN w:val="0"/>
        <w:adjustRightInd w:val="0"/>
        <w:rPr>
          <w:rFonts w:ascii="Arial" w:hAnsi="Arial" w:cs="Arial"/>
          <w:sz w:val="22"/>
          <w:szCs w:val="22"/>
        </w:rPr>
      </w:pPr>
      <w:bookmarkStart w:id="2" w:name="_Hlk523214223"/>
    </w:p>
    <w:p w14:paraId="7A77AC92" w14:textId="262706C5" w:rsidR="006C3C37" w:rsidRPr="00091E2D" w:rsidRDefault="006C3C37" w:rsidP="0009404B">
      <w:pPr>
        <w:autoSpaceDE w:val="0"/>
        <w:autoSpaceDN w:val="0"/>
        <w:adjustRightInd w:val="0"/>
        <w:rPr>
          <w:rFonts w:asciiTheme="majorHAnsi" w:eastAsia="Calibri" w:hAnsiTheme="majorHAnsi" w:cstheme="majorHAnsi"/>
          <w:b/>
          <w:color w:val="00B050"/>
          <w:sz w:val="28"/>
          <w:szCs w:val="28"/>
          <w:lang w:val="en-GB" w:eastAsia="en-US"/>
        </w:rPr>
      </w:pPr>
      <w:r w:rsidRPr="00091E2D">
        <w:rPr>
          <w:rFonts w:asciiTheme="majorHAnsi" w:eastAsia="Calibri" w:hAnsiTheme="majorHAnsi" w:cstheme="majorHAnsi"/>
          <w:b/>
          <w:color w:val="00B050"/>
          <w:sz w:val="28"/>
          <w:szCs w:val="28"/>
          <w:lang w:val="en-GB" w:eastAsia="en-US"/>
        </w:rPr>
        <w:t>Disclaimer</w:t>
      </w:r>
    </w:p>
    <w:p w14:paraId="5C2461BC" w14:textId="77777777" w:rsidR="006C3C37" w:rsidRPr="00091E2D" w:rsidRDefault="006C3C37" w:rsidP="0009404B">
      <w:pPr>
        <w:autoSpaceDE w:val="0"/>
        <w:autoSpaceDN w:val="0"/>
        <w:adjustRightInd w:val="0"/>
        <w:rPr>
          <w:rFonts w:asciiTheme="majorHAnsi" w:hAnsiTheme="majorHAnsi" w:cstheme="majorHAnsi"/>
          <w:sz w:val="22"/>
          <w:szCs w:val="22"/>
        </w:rPr>
      </w:pPr>
    </w:p>
    <w:p w14:paraId="01FEB406" w14:textId="5BFEC24A" w:rsidR="006C3C37" w:rsidRPr="00091E2D" w:rsidRDefault="00CD2FDB" w:rsidP="0009404B">
      <w:pPr>
        <w:autoSpaceDE w:val="0"/>
        <w:autoSpaceDN w:val="0"/>
        <w:adjustRightInd w:val="0"/>
        <w:rPr>
          <w:rFonts w:asciiTheme="majorHAnsi" w:hAnsiTheme="majorHAnsi" w:cstheme="majorHAnsi"/>
          <w:sz w:val="22"/>
          <w:szCs w:val="22"/>
        </w:rPr>
      </w:pPr>
      <w:r w:rsidRPr="00091E2D">
        <w:rPr>
          <w:rFonts w:asciiTheme="majorHAnsi" w:hAnsiTheme="majorHAnsi" w:cstheme="majorHAnsi"/>
          <w:sz w:val="22"/>
          <w:szCs w:val="22"/>
        </w:rPr>
        <w:t>Kent County Council</w:t>
      </w:r>
      <w:r w:rsidR="006C3C37" w:rsidRPr="00091E2D">
        <w:rPr>
          <w:rFonts w:asciiTheme="majorHAnsi" w:hAnsiTheme="majorHAnsi" w:cstheme="majorHAnsi"/>
          <w:sz w:val="22"/>
          <w:szCs w:val="22"/>
        </w:rPr>
        <w:t xml:space="preserve"> make every effort to ensure that the information in this document is accurate and up to date. If errors</w:t>
      </w:r>
      <w:r w:rsidR="00946BAA" w:rsidRPr="00091E2D">
        <w:rPr>
          <w:rFonts w:asciiTheme="majorHAnsi" w:hAnsiTheme="majorHAnsi" w:cstheme="majorHAnsi"/>
          <w:sz w:val="22"/>
          <w:szCs w:val="22"/>
        </w:rPr>
        <w:t xml:space="preserve"> or broken links</w:t>
      </w:r>
      <w:r w:rsidR="006C3C37" w:rsidRPr="00091E2D">
        <w:rPr>
          <w:rFonts w:asciiTheme="majorHAnsi" w:hAnsiTheme="majorHAnsi" w:cstheme="majorHAnsi"/>
          <w:sz w:val="22"/>
          <w:szCs w:val="22"/>
        </w:rPr>
        <w:t xml:space="preserve"> are brought to our attention, we will correct them as soon as practicable.</w:t>
      </w:r>
      <w:r w:rsidR="00200233" w:rsidRPr="00091E2D">
        <w:rPr>
          <w:rFonts w:asciiTheme="majorHAnsi" w:hAnsiTheme="majorHAnsi" w:cstheme="majorHAnsi"/>
          <w:sz w:val="22"/>
          <w:szCs w:val="22"/>
        </w:rPr>
        <w:t xml:space="preserve"> </w:t>
      </w:r>
      <w:r w:rsidR="006C3C37" w:rsidRPr="00091E2D">
        <w:rPr>
          <w:rFonts w:asciiTheme="majorHAnsi" w:hAnsiTheme="majorHAnsi" w:cstheme="majorHAnsi"/>
          <w:sz w:val="22"/>
          <w:szCs w:val="22"/>
        </w:rPr>
        <w:t xml:space="preserve">The copyright of these materials is held by </w:t>
      </w:r>
      <w:r w:rsidRPr="00091E2D">
        <w:rPr>
          <w:rFonts w:asciiTheme="majorHAnsi" w:hAnsiTheme="majorHAnsi" w:cstheme="majorHAnsi"/>
          <w:sz w:val="22"/>
          <w:szCs w:val="22"/>
        </w:rPr>
        <w:t>Kent County Council</w:t>
      </w:r>
      <w:r w:rsidR="006C3C37" w:rsidRPr="00091E2D">
        <w:rPr>
          <w:rFonts w:asciiTheme="majorHAnsi" w:hAnsiTheme="majorHAnsi" w:cstheme="majorHAnsi"/>
          <w:sz w:val="22"/>
          <w:szCs w:val="22"/>
        </w:rPr>
        <w:t xml:space="preserve">. However, educational settings that work with children and young people are granted permission to use all or part of the materials for </w:t>
      </w:r>
      <w:r w:rsidR="00101643" w:rsidRPr="00091E2D">
        <w:rPr>
          <w:rFonts w:asciiTheme="majorHAnsi" w:hAnsiTheme="majorHAnsi" w:cstheme="majorHAnsi"/>
          <w:sz w:val="22"/>
          <w:szCs w:val="22"/>
        </w:rPr>
        <w:t>not-for-profit</w:t>
      </w:r>
      <w:r w:rsidR="006C3C37" w:rsidRPr="00091E2D">
        <w:rPr>
          <w:rFonts w:asciiTheme="majorHAnsi" w:hAnsiTheme="majorHAnsi" w:cstheme="majorHAnsi"/>
          <w:sz w:val="22"/>
          <w:szCs w:val="22"/>
        </w:rPr>
        <w:t xml:space="preserve"> use, providing </w:t>
      </w:r>
      <w:r w:rsidRPr="00091E2D">
        <w:rPr>
          <w:rFonts w:asciiTheme="majorHAnsi" w:hAnsiTheme="majorHAnsi" w:cstheme="majorHAnsi"/>
          <w:sz w:val="22"/>
          <w:szCs w:val="22"/>
        </w:rPr>
        <w:t xml:space="preserve">Kent County Council </w:t>
      </w:r>
      <w:r w:rsidR="006C3C37" w:rsidRPr="00091E2D">
        <w:rPr>
          <w:rFonts w:asciiTheme="majorHAnsi" w:hAnsiTheme="majorHAnsi" w:cstheme="majorHAnsi"/>
          <w:sz w:val="22"/>
          <w:szCs w:val="22"/>
        </w:rPr>
        <w:t>copyright is acknowledged and we are informed of its use.</w:t>
      </w:r>
      <w:bookmarkEnd w:id="2"/>
    </w:p>
    <w:p w14:paraId="74B5C12A" w14:textId="084DDFCD" w:rsidR="001B6B16" w:rsidRPr="0030703F" w:rsidRDefault="001B6B16" w:rsidP="0030703F">
      <w:pPr>
        <w:pStyle w:val="Heading1"/>
        <w:jc w:val="left"/>
        <w:rPr>
          <w:rFonts w:cs="Arial"/>
          <w:sz w:val="24"/>
          <w:szCs w:val="24"/>
        </w:rPr>
      </w:pPr>
    </w:p>
    <w:p w14:paraId="2953CD8B" w14:textId="28573199" w:rsidR="001B6B16" w:rsidRPr="00091E2D" w:rsidRDefault="001B6B16" w:rsidP="0009404B">
      <w:pPr>
        <w:ind w:left="-142"/>
        <w:rPr>
          <w:rFonts w:ascii="Arial" w:hAnsi="Arial" w:cs="Arial"/>
          <w:b/>
          <w:iCs/>
          <w:color w:val="00B050"/>
          <w:sz w:val="40"/>
          <w:szCs w:val="40"/>
          <w:u w:val="single"/>
          <w:lang w:val="en-GB"/>
        </w:rPr>
      </w:pPr>
      <w:r w:rsidRPr="00091E2D">
        <w:rPr>
          <w:rFonts w:ascii="Arial" w:hAnsi="Arial" w:cs="Arial"/>
          <w:b/>
          <w:color w:val="00B050"/>
          <w:sz w:val="40"/>
          <w:szCs w:val="40"/>
          <w:lang w:val="en-GB"/>
        </w:rPr>
        <w:t>Key Contact</w:t>
      </w:r>
      <w:r w:rsidR="00E36EDE" w:rsidRPr="00091E2D">
        <w:rPr>
          <w:rFonts w:ascii="Arial" w:hAnsi="Arial" w:cs="Arial"/>
          <w:b/>
          <w:color w:val="00B050"/>
          <w:sz w:val="40"/>
          <w:szCs w:val="40"/>
          <w:lang w:val="en-GB"/>
        </w:rPr>
        <w:t xml:space="preserve">s </w:t>
      </w:r>
    </w:p>
    <w:p w14:paraId="0E2BFFE6" w14:textId="2188BF21" w:rsidR="001B6B16" w:rsidRPr="00B018A2" w:rsidRDefault="001B6B16" w:rsidP="0009404B">
      <w:pPr>
        <w:rPr>
          <w:rFonts w:ascii="Arial" w:eastAsia="Calibri" w:hAnsi="Arial" w:cs="Arial"/>
          <w:b/>
          <w:iCs/>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0A3B1A" w:rsidRPr="00091E2D" w14:paraId="083C3935" w14:textId="77777777" w:rsidTr="00091E2D">
        <w:trPr>
          <w:trHeight w:val="582"/>
        </w:trPr>
        <w:tc>
          <w:tcPr>
            <w:tcW w:w="4537" w:type="dxa"/>
            <w:shd w:val="clear" w:color="auto" w:fill="E2EFD9" w:themeFill="accent6" w:themeFillTint="33"/>
          </w:tcPr>
          <w:p w14:paraId="1D72D79A" w14:textId="77777777" w:rsidR="00E36EDE" w:rsidRPr="00091E2D" w:rsidRDefault="00E36EDE" w:rsidP="0009404B">
            <w:pPr>
              <w:pStyle w:val="NoSpacing"/>
              <w:rPr>
                <w:rFonts w:asciiTheme="majorHAnsi" w:hAnsiTheme="majorHAnsi" w:cstheme="majorHAnsi"/>
                <w:iCs/>
                <w:sz w:val="24"/>
                <w:szCs w:val="24"/>
              </w:rPr>
            </w:pPr>
          </w:p>
        </w:tc>
        <w:tc>
          <w:tcPr>
            <w:tcW w:w="2410" w:type="dxa"/>
            <w:shd w:val="clear" w:color="auto" w:fill="E2EFD9" w:themeFill="accent6" w:themeFillTint="33"/>
            <w:vAlign w:val="center"/>
          </w:tcPr>
          <w:p w14:paraId="59C5FA9F" w14:textId="77777777" w:rsidR="00E36EDE" w:rsidRPr="00091E2D" w:rsidRDefault="00E36EDE" w:rsidP="0009404B">
            <w:pPr>
              <w:pStyle w:val="NoSpacing"/>
              <w:jc w:val="center"/>
              <w:rPr>
                <w:rFonts w:asciiTheme="majorHAnsi" w:hAnsiTheme="majorHAnsi" w:cstheme="majorHAnsi"/>
                <w:b/>
                <w:bCs/>
                <w:iCs/>
                <w:sz w:val="24"/>
                <w:szCs w:val="24"/>
              </w:rPr>
            </w:pPr>
            <w:r w:rsidRPr="00091E2D">
              <w:rPr>
                <w:rFonts w:asciiTheme="majorHAnsi" w:hAnsiTheme="majorHAnsi" w:cstheme="majorHAnsi"/>
                <w:b/>
                <w:bCs/>
                <w:iCs/>
                <w:sz w:val="24"/>
                <w:szCs w:val="24"/>
              </w:rPr>
              <w:t>Name</w:t>
            </w:r>
          </w:p>
        </w:tc>
        <w:tc>
          <w:tcPr>
            <w:tcW w:w="3969" w:type="dxa"/>
            <w:shd w:val="clear" w:color="auto" w:fill="E2EFD9" w:themeFill="accent6" w:themeFillTint="33"/>
            <w:vAlign w:val="center"/>
          </w:tcPr>
          <w:p w14:paraId="55E8C8A4" w14:textId="48B1874A" w:rsidR="00B018A2" w:rsidRPr="00091E2D" w:rsidRDefault="00091E2D" w:rsidP="0009404B">
            <w:pPr>
              <w:pStyle w:val="NoSpacing"/>
              <w:jc w:val="center"/>
              <w:rPr>
                <w:rFonts w:asciiTheme="majorHAnsi" w:hAnsiTheme="majorHAnsi" w:cstheme="majorHAnsi"/>
                <w:b/>
                <w:bCs/>
                <w:iCs/>
                <w:sz w:val="24"/>
                <w:szCs w:val="24"/>
              </w:rPr>
            </w:pPr>
            <w:r>
              <w:rPr>
                <w:rFonts w:asciiTheme="majorHAnsi" w:hAnsiTheme="majorHAnsi" w:cstheme="majorHAnsi"/>
                <w:b/>
                <w:bCs/>
                <w:iCs/>
                <w:sz w:val="24"/>
                <w:szCs w:val="24"/>
              </w:rPr>
              <w:t>Contact Information</w:t>
            </w:r>
          </w:p>
          <w:p w14:paraId="1B2C9123" w14:textId="2BAA3377" w:rsidR="00E36EDE" w:rsidRPr="00091E2D" w:rsidRDefault="00E36EDE" w:rsidP="0009404B">
            <w:pPr>
              <w:pStyle w:val="NoSpacing"/>
              <w:jc w:val="center"/>
              <w:rPr>
                <w:rFonts w:asciiTheme="majorHAnsi" w:hAnsiTheme="majorHAnsi" w:cstheme="majorHAnsi"/>
                <w:b/>
                <w:bCs/>
                <w:iCs/>
                <w:sz w:val="24"/>
                <w:szCs w:val="24"/>
              </w:rPr>
            </w:pPr>
          </w:p>
        </w:tc>
      </w:tr>
      <w:tr w:rsidR="00F35CCB" w:rsidRPr="00091E2D" w14:paraId="634B3B0B" w14:textId="77777777" w:rsidTr="00CE6BF8">
        <w:tc>
          <w:tcPr>
            <w:tcW w:w="4537" w:type="dxa"/>
          </w:tcPr>
          <w:p w14:paraId="096B590F" w14:textId="77777777" w:rsidR="00E36EDE" w:rsidRPr="00091E2D" w:rsidRDefault="00E36EDE" w:rsidP="00CE6BF8">
            <w:pPr>
              <w:pStyle w:val="NoSpacing"/>
              <w:rPr>
                <w:rFonts w:asciiTheme="majorHAnsi" w:hAnsiTheme="majorHAnsi" w:cstheme="majorHAnsi"/>
                <w:b/>
                <w:bCs/>
                <w:iCs/>
                <w:sz w:val="24"/>
                <w:szCs w:val="24"/>
              </w:rPr>
            </w:pPr>
            <w:r w:rsidRPr="00091E2D">
              <w:rPr>
                <w:rFonts w:asciiTheme="majorHAnsi" w:hAnsiTheme="majorHAnsi" w:cstheme="majorHAnsi"/>
                <w:b/>
                <w:bCs/>
                <w:iCs/>
                <w:sz w:val="24"/>
                <w:szCs w:val="24"/>
              </w:rPr>
              <w:t>Designated Safeguarding Lead (DSL)</w:t>
            </w:r>
          </w:p>
        </w:tc>
        <w:tc>
          <w:tcPr>
            <w:tcW w:w="2410" w:type="dxa"/>
          </w:tcPr>
          <w:p w14:paraId="76444DC4" w14:textId="5CB70F6A" w:rsidR="00E36EDE" w:rsidRPr="00091E2D" w:rsidRDefault="00091E2D" w:rsidP="00091E2D">
            <w:pPr>
              <w:pStyle w:val="NoSpacing"/>
              <w:rPr>
                <w:rFonts w:asciiTheme="majorHAnsi" w:hAnsiTheme="majorHAnsi" w:cstheme="majorHAnsi"/>
                <w:iCs/>
                <w:sz w:val="24"/>
                <w:szCs w:val="24"/>
              </w:rPr>
            </w:pPr>
            <w:r w:rsidRPr="00091E2D">
              <w:rPr>
                <w:rFonts w:asciiTheme="majorHAnsi" w:hAnsiTheme="majorHAnsi" w:cstheme="majorHAnsi"/>
                <w:iCs/>
                <w:sz w:val="24"/>
                <w:szCs w:val="24"/>
              </w:rPr>
              <w:t>Stacie Smith</w:t>
            </w:r>
          </w:p>
        </w:tc>
        <w:tc>
          <w:tcPr>
            <w:tcW w:w="3969" w:type="dxa"/>
          </w:tcPr>
          <w:p w14:paraId="61194280" w14:textId="77777777" w:rsidR="00E36EDE" w:rsidRPr="00091E2D" w:rsidRDefault="00091E2D" w:rsidP="00CE6BF8">
            <w:pPr>
              <w:pStyle w:val="NoSpacing"/>
              <w:rPr>
                <w:rFonts w:asciiTheme="majorHAnsi" w:hAnsiTheme="majorHAnsi" w:cstheme="majorHAnsi"/>
                <w:iCs/>
                <w:sz w:val="24"/>
                <w:szCs w:val="24"/>
              </w:rPr>
            </w:pPr>
            <w:r w:rsidRPr="00091E2D">
              <w:rPr>
                <w:rFonts w:asciiTheme="majorHAnsi" w:hAnsiTheme="majorHAnsi" w:cstheme="majorHAnsi"/>
                <w:iCs/>
                <w:sz w:val="24"/>
                <w:szCs w:val="24"/>
              </w:rPr>
              <w:t>01622 753772</w:t>
            </w:r>
          </w:p>
          <w:p w14:paraId="356856AF" w14:textId="31B3FDB8" w:rsidR="00091E2D" w:rsidRPr="00091E2D" w:rsidRDefault="00091E2D" w:rsidP="00CE6BF8">
            <w:pPr>
              <w:pStyle w:val="NoSpacing"/>
              <w:rPr>
                <w:rFonts w:asciiTheme="majorHAnsi" w:hAnsiTheme="majorHAnsi" w:cstheme="majorHAnsi"/>
                <w:iCs/>
                <w:sz w:val="24"/>
                <w:szCs w:val="24"/>
              </w:rPr>
            </w:pPr>
          </w:p>
        </w:tc>
      </w:tr>
      <w:tr w:rsidR="00F35CCB" w:rsidRPr="00091E2D" w14:paraId="43DDFE5E" w14:textId="77777777" w:rsidTr="00CE6BF8">
        <w:tc>
          <w:tcPr>
            <w:tcW w:w="4537" w:type="dxa"/>
          </w:tcPr>
          <w:p w14:paraId="5825011E" w14:textId="36FC0C2F" w:rsidR="00E36EDE" w:rsidRPr="00091E2D" w:rsidRDefault="00E36EDE" w:rsidP="00CE6BF8">
            <w:pPr>
              <w:pStyle w:val="NoSpacing"/>
              <w:rPr>
                <w:rFonts w:asciiTheme="majorHAnsi" w:hAnsiTheme="majorHAnsi" w:cstheme="majorHAnsi"/>
                <w:b/>
                <w:bCs/>
                <w:iCs/>
                <w:sz w:val="24"/>
                <w:szCs w:val="24"/>
              </w:rPr>
            </w:pPr>
            <w:r w:rsidRPr="00091E2D">
              <w:rPr>
                <w:rFonts w:asciiTheme="majorHAnsi" w:hAnsiTheme="majorHAnsi" w:cstheme="majorHAnsi"/>
                <w:b/>
                <w:bCs/>
                <w:iCs/>
                <w:sz w:val="24"/>
                <w:szCs w:val="24"/>
              </w:rPr>
              <w:t>Deputy Designated Safeguarding Lead</w:t>
            </w:r>
            <w:r w:rsidR="00213F13" w:rsidRPr="00091E2D">
              <w:rPr>
                <w:rFonts w:asciiTheme="majorHAnsi" w:hAnsiTheme="majorHAnsi" w:cstheme="majorHAnsi"/>
                <w:b/>
                <w:bCs/>
                <w:iCs/>
                <w:sz w:val="24"/>
                <w:szCs w:val="24"/>
              </w:rPr>
              <w:t>(s)</w:t>
            </w:r>
          </w:p>
        </w:tc>
        <w:tc>
          <w:tcPr>
            <w:tcW w:w="2410" w:type="dxa"/>
          </w:tcPr>
          <w:p w14:paraId="49EEFE38" w14:textId="39B8F31A" w:rsidR="00E36EDE" w:rsidRPr="00091E2D" w:rsidRDefault="00091E2D" w:rsidP="00091E2D">
            <w:pPr>
              <w:pStyle w:val="NoSpacing"/>
              <w:rPr>
                <w:rFonts w:asciiTheme="majorHAnsi" w:hAnsiTheme="majorHAnsi" w:cstheme="majorHAnsi"/>
                <w:iCs/>
                <w:sz w:val="24"/>
                <w:szCs w:val="24"/>
              </w:rPr>
            </w:pPr>
            <w:r w:rsidRPr="00091E2D">
              <w:rPr>
                <w:rFonts w:asciiTheme="majorHAnsi" w:hAnsiTheme="majorHAnsi" w:cstheme="majorHAnsi"/>
                <w:iCs/>
                <w:sz w:val="24"/>
                <w:szCs w:val="24"/>
              </w:rPr>
              <w:t>Charlotte Whitewood, Pauline Smith, Michele Jackson</w:t>
            </w:r>
          </w:p>
        </w:tc>
        <w:tc>
          <w:tcPr>
            <w:tcW w:w="3969" w:type="dxa"/>
          </w:tcPr>
          <w:p w14:paraId="709B8741" w14:textId="6C6EDC2B" w:rsidR="00E36EDE" w:rsidRPr="00091E2D" w:rsidRDefault="00091E2D" w:rsidP="00CE6BF8">
            <w:pPr>
              <w:pStyle w:val="NoSpacing"/>
              <w:rPr>
                <w:rFonts w:asciiTheme="majorHAnsi" w:hAnsiTheme="majorHAnsi" w:cstheme="majorHAnsi"/>
                <w:iCs/>
                <w:sz w:val="24"/>
                <w:szCs w:val="24"/>
              </w:rPr>
            </w:pPr>
            <w:r w:rsidRPr="00091E2D">
              <w:rPr>
                <w:rFonts w:asciiTheme="majorHAnsi" w:hAnsiTheme="majorHAnsi" w:cstheme="majorHAnsi"/>
                <w:color w:val="212529"/>
                <w:sz w:val="24"/>
                <w:szCs w:val="24"/>
                <w:shd w:val="clear" w:color="auto" w:fill="FFFFFF"/>
              </w:rPr>
              <w:t>01622 753772</w:t>
            </w:r>
          </w:p>
        </w:tc>
      </w:tr>
      <w:tr w:rsidR="00F35CCB" w:rsidRPr="00091E2D" w14:paraId="7EAD1BD8" w14:textId="77777777" w:rsidTr="00CE6BF8">
        <w:tc>
          <w:tcPr>
            <w:tcW w:w="4537" w:type="dxa"/>
          </w:tcPr>
          <w:p w14:paraId="367440B4" w14:textId="261CCB90" w:rsidR="00E36EDE" w:rsidRPr="00091E2D" w:rsidRDefault="00E36EDE" w:rsidP="00F348C0">
            <w:pPr>
              <w:pStyle w:val="NoSpacing"/>
              <w:rPr>
                <w:rFonts w:asciiTheme="majorHAnsi" w:hAnsiTheme="majorHAnsi" w:cstheme="majorHAnsi"/>
                <w:b/>
                <w:bCs/>
                <w:iCs/>
                <w:color w:val="FF0000"/>
                <w:sz w:val="24"/>
                <w:szCs w:val="24"/>
              </w:rPr>
            </w:pPr>
            <w:r w:rsidRPr="00091E2D">
              <w:rPr>
                <w:rFonts w:asciiTheme="majorHAnsi" w:hAnsiTheme="majorHAnsi" w:cstheme="majorHAnsi"/>
                <w:b/>
                <w:bCs/>
                <w:iCs/>
                <w:sz w:val="24"/>
                <w:szCs w:val="24"/>
              </w:rPr>
              <w:t>Headteacher</w:t>
            </w:r>
            <w:r w:rsidRPr="00091E2D">
              <w:rPr>
                <w:rFonts w:asciiTheme="majorHAnsi" w:hAnsiTheme="majorHAnsi" w:cstheme="majorHAnsi"/>
                <w:b/>
                <w:bCs/>
                <w:iCs/>
                <w:color w:val="FF0000"/>
                <w:sz w:val="24"/>
                <w:szCs w:val="24"/>
              </w:rPr>
              <w:t xml:space="preserve"> </w:t>
            </w:r>
          </w:p>
        </w:tc>
        <w:tc>
          <w:tcPr>
            <w:tcW w:w="2410" w:type="dxa"/>
          </w:tcPr>
          <w:p w14:paraId="2020A385" w14:textId="663B5089" w:rsidR="00F348C0" w:rsidRDefault="00091E2D" w:rsidP="00CE6BF8">
            <w:pPr>
              <w:pStyle w:val="NoSpacing"/>
              <w:rPr>
                <w:rFonts w:asciiTheme="majorHAnsi" w:hAnsiTheme="majorHAnsi" w:cstheme="majorHAnsi"/>
                <w:iCs/>
                <w:sz w:val="24"/>
                <w:szCs w:val="24"/>
              </w:rPr>
            </w:pPr>
            <w:r>
              <w:rPr>
                <w:rFonts w:asciiTheme="majorHAnsi" w:hAnsiTheme="majorHAnsi" w:cstheme="majorHAnsi"/>
                <w:iCs/>
                <w:sz w:val="24"/>
                <w:szCs w:val="24"/>
              </w:rPr>
              <w:t>Stacie Smith HT</w:t>
            </w:r>
          </w:p>
          <w:p w14:paraId="0C8D768F" w14:textId="210B2871" w:rsidR="00091E2D" w:rsidRPr="00091E2D" w:rsidRDefault="00091E2D" w:rsidP="00CE6BF8">
            <w:pPr>
              <w:pStyle w:val="NoSpacing"/>
              <w:rPr>
                <w:rFonts w:asciiTheme="majorHAnsi" w:hAnsiTheme="majorHAnsi" w:cstheme="majorHAnsi"/>
                <w:iCs/>
                <w:sz w:val="24"/>
                <w:szCs w:val="24"/>
              </w:rPr>
            </w:pPr>
            <w:r>
              <w:rPr>
                <w:rFonts w:asciiTheme="majorHAnsi" w:hAnsiTheme="majorHAnsi" w:cstheme="majorHAnsi"/>
                <w:iCs/>
                <w:sz w:val="24"/>
                <w:szCs w:val="24"/>
              </w:rPr>
              <w:t>Pauline Blayney AHT</w:t>
            </w:r>
          </w:p>
          <w:p w14:paraId="3506DFE2" w14:textId="77777777" w:rsidR="00E36EDE" w:rsidRPr="00091E2D" w:rsidRDefault="00E36EDE" w:rsidP="00CE6BF8">
            <w:pPr>
              <w:pStyle w:val="NoSpacing"/>
              <w:rPr>
                <w:rFonts w:asciiTheme="majorHAnsi" w:hAnsiTheme="majorHAnsi" w:cstheme="majorHAnsi"/>
                <w:iCs/>
                <w:sz w:val="24"/>
                <w:szCs w:val="24"/>
              </w:rPr>
            </w:pPr>
          </w:p>
        </w:tc>
        <w:tc>
          <w:tcPr>
            <w:tcW w:w="3969" w:type="dxa"/>
          </w:tcPr>
          <w:p w14:paraId="63C7BE89" w14:textId="725E6075" w:rsidR="00E36EDE" w:rsidRPr="00091E2D" w:rsidRDefault="00091E2D" w:rsidP="00CE6BF8">
            <w:pPr>
              <w:pStyle w:val="NoSpacing"/>
              <w:rPr>
                <w:rFonts w:asciiTheme="majorHAnsi" w:hAnsiTheme="majorHAnsi" w:cstheme="majorHAnsi"/>
                <w:iCs/>
                <w:sz w:val="24"/>
                <w:szCs w:val="24"/>
              </w:rPr>
            </w:pPr>
            <w:r>
              <w:rPr>
                <w:rFonts w:asciiTheme="majorHAnsi" w:hAnsiTheme="majorHAnsi" w:cstheme="majorHAnsi"/>
                <w:color w:val="212529"/>
                <w:sz w:val="24"/>
                <w:szCs w:val="24"/>
                <w:shd w:val="clear" w:color="auto" w:fill="FFFFFF"/>
              </w:rPr>
              <w:t>01622 753772</w:t>
            </w:r>
          </w:p>
        </w:tc>
      </w:tr>
      <w:tr w:rsidR="00F35CCB" w:rsidRPr="00091E2D" w14:paraId="6FD7D91E" w14:textId="77777777" w:rsidTr="00CE6BF8">
        <w:tc>
          <w:tcPr>
            <w:tcW w:w="4537" w:type="dxa"/>
          </w:tcPr>
          <w:p w14:paraId="2A794AC4" w14:textId="4C8B7F65" w:rsidR="00E36EDE" w:rsidRPr="00091E2D" w:rsidRDefault="00E36EDE" w:rsidP="00F348C0">
            <w:pPr>
              <w:pStyle w:val="NoSpacing"/>
              <w:rPr>
                <w:rFonts w:asciiTheme="majorHAnsi" w:hAnsiTheme="majorHAnsi" w:cstheme="majorHAnsi"/>
                <w:b/>
                <w:bCs/>
                <w:iCs/>
                <w:sz w:val="24"/>
                <w:szCs w:val="24"/>
              </w:rPr>
            </w:pPr>
            <w:r w:rsidRPr="00091E2D">
              <w:rPr>
                <w:rFonts w:asciiTheme="majorHAnsi" w:hAnsiTheme="majorHAnsi" w:cstheme="majorHAnsi"/>
                <w:b/>
                <w:bCs/>
                <w:iCs/>
                <w:sz w:val="24"/>
                <w:szCs w:val="24"/>
              </w:rPr>
              <w:t xml:space="preserve">Safeguarding Governor </w:t>
            </w:r>
          </w:p>
        </w:tc>
        <w:tc>
          <w:tcPr>
            <w:tcW w:w="2410" w:type="dxa"/>
          </w:tcPr>
          <w:p w14:paraId="4B197CA2" w14:textId="3E64DB26" w:rsidR="00E36EDE" w:rsidRPr="00091E2D" w:rsidRDefault="00091E2D" w:rsidP="00CE6BF8">
            <w:pPr>
              <w:pStyle w:val="NoSpacing"/>
              <w:rPr>
                <w:rFonts w:asciiTheme="majorHAnsi" w:hAnsiTheme="majorHAnsi" w:cstheme="majorHAnsi"/>
                <w:iCs/>
                <w:sz w:val="24"/>
                <w:szCs w:val="24"/>
              </w:rPr>
            </w:pPr>
            <w:r>
              <w:rPr>
                <w:rFonts w:asciiTheme="majorHAnsi" w:hAnsiTheme="majorHAnsi" w:cstheme="majorHAnsi"/>
                <w:iCs/>
                <w:sz w:val="24"/>
                <w:szCs w:val="24"/>
              </w:rPr>
              <w:t>Miss D Stanley</w:t>
            </w:r>
          </w:p>
          <w:p w14:paraId="0A3602C5" w14:textId="77777777" w:rsidR="00E36EDE" w:rsidRPr="00091E2D" w:rsidRDefault="00E36EDE" w:rsidP="00CE6BF8">
            <w:pPr>
              <w:pStyle w:val="NoSpacing"/>
              <w:rPr>
                <w:rFonts w:asciiTheme="majorHAnsi" w:hAnsiTheme="majorHAnsi" w:cstheme="majorHAnsi"/>
                <w:iCs/>
                <w:sz w:val="24"/>
                <w:szCs w:val="24"/>
              </w:rPr>
            </w:pPr>
          </w:p>
        </w:tc>
        <w:tc>
          <w:tcPr>
            <w:tcW w:w="3969" w:type="dxa"/>
          </w:tcPr>
          <w:p w14:paraId="5514F092" w14:textId="77777777" w:rsidR="00E36EDE" w:rsidRPr="00091E2D" w:rsidRDefault="00E36EDE" w:rsidP="00CE6BF8">
            <w:pPr>
              <w:pStyle w:val="NoSpacing"/>
              <w:rPr>
                <w:rFonts w:asciiTheme="majorHAnsi" w:hAnsiTheme="majorHAnsi" w:cstheme="majorHAnsi"/>
                <w:iCs/>
                <w:sz w:val="24"/>
                <w:szCs w:val="24"/>
              </w:rPr>
            </w:pPr>
          </w:p>
        </w:tc>
      </w:tr>
      <w:tr w:rsidR="00F35CCB" w:rsidRPr="00091E2D" w14:paraId="53C31E62" w14:textId="77777777" w:rsidTr="00CE6BF8">
        <w:tc>
          <w:tcPr>
            <w:tcW w:w="4537" w:type="dxa"/>
          </w:tcPr>
          <w:p w14:paraId="39F66F2B" w14:textId="77777777" w:rsidR="00B018A2" w:rsidRPr="00091E2D" w:rsidRDefault="00E36EDE" w:rsidP="00CE6BF8">
            <w:pPr>
              <w:pStyle w:val="NoSpacing"/>
              <w:rPr>
                <w:rFonts w:asciiTheme="majorHAnsi" w:hAnsiTheme="majorHAnsi" w:cstheme="majorHAnsi"/>
                <w:b/>
                <w:bCs/>
                <w:iCs/>
                <w:sz w:val="24"/>
                <w:szCs w:val="24"/>
              </w:rPr>
            </w:pPr>
            <w:r w:rsidRPr="00091E2D">
              <w:rPr>
                <w:rFonts w:asciiTheme="majorHAnsi" w:hAnsiTheme="majorHAnsi" w:cstheme="majorHAnsi"/>
                <w:b/>
                <w:bCs/>
                <w:iCs/>
                <w:sz w:val="24"/>
                <w:szCs w:val="24"/>
              </w:rPr>
              <w:t xml:space="preserve">Other key staff </w:t>
            </w:r>
          </w:p>
          <w:p w14:paraId="46B13C20" w14:textId="58BD384F" w:rsidR="00E36EDE" w:rsidRPr="00091E2D" w:rsidRDefault="00E36EDE" w:rsidP="00CE6BF8">
            <w:pPr>
              <w:pStyle w:val="NoSpacing"/>
              <w:rPr>
                <w:rFonts w:asciiTheme="majorHAnsi" w:hAnsiTheme="majorHAnsi" w:cstheme="majorHAnsi"/>
                <w:b/>
                <w:bCs/>
                <w:iCs/>
                <w:sz w:val="24"/>
                <w:szCs w:val="24"/>
              </w:rPr>
            </w:pPr>
          </w:p>
        </w:tc>
        <w:tc>
          <w:tcPr>
            <w:tcW w:w="2410" w:type="dxa"/>
          </w:tcPr>
          <w:p w14:paraId="185C6494" w14:textId="32DFC0B6" w:rsidR="00E36EDE" w:rsidRPr="00091E2D" w:rsidRDefault="00F348C0" w:rsidP="00CE6BF8">
            <w:pPr>
              <w:pStyle w:val="NoSpacing"/>
              <w:rPr>
                <w:rFonts w:asciiTheme="majorHAnsi" w:hAnsiTheme="majorHAnsi" w:cstheme="majorHAnsi"/>
                <w:iCs/>
                <w:sz w:val="24"/>
                <w:szCs w:val="24"/>
              </w:rPr>
            </w:pPr>
            <w:r w:rsidRPr="00091E2D">
              <w:rPr>
                <w:rFonts w:asciiTheme="majorHAnsi" w:hAnsiTheme="majorHAnsi" w:cstheme="majorHAnsi"/>
                <w:iCs/>
                <w:sz w:val="24"/>
                <w:szCs w:val="24"/>
              </w:rPr>
              <w:t>N/A</w:t>
            </w:r>
          </w:p>
          <w:p w14:paraId="2B8B4A26" w14:textId="77777777" w:rsidR="00E36EDE" w:rsidRPr="00091E2D" w:rsidRDefault="00E36EDE" w:rsidP="00CE6BF8">
            <w:pPr>
              <w:tabs>
                <w:tab w:val="left" w:pos="1982"/>
              </w:tabs>
              <w:rPr>
                <w:rFonts w:asciiTheme="majorHAnsi" w:hAnsiTheme="majorHAnsi" w:cstheme="majorHAnsi"/>
                <w:iCs/>
                <w:sz w:val="24"/>
                <w:szCs w:val="24"/>
              </w:rPr>
            </w:pPr>
          </w:p>
        </w:tc>
        <w:tc>
          <w:tcPr>
            <w:tcW w:w="3969" w:type="dxa"/>
          </w:tcPr>
          <w:p w14:paraId="19A8591E" w14:textId="77777777" w:rsidR="00E36EDE" w:rsidRPr="00091E2D" w:rsidRDefault="00E36EDE" w:rsidP="00CE6BF8">
            <w:pPr>
              <w:pStyle w:val="NoSpacing"/>
              <w:rPr>
                <w:rFonts w:asciiTheme="majorHAnsi" w:hAnsiTheme="majorHAnsi" w:cstheme="majorHAnsi"/>
                <w:iCs/>
                <w:sz w:val="24"/>
                <w:szCs w:val="24"/>
              </w:rPr>
            </w:pPr>
          </w:p>
        </w:tc>
      </w:tr>
    </w:tbl>
    <w:p w14:paraId="22AABCD2" w14:textId="54E05CF4" w:rsidR="00481787" w:rsidRPr="00091E2D" w:rsidRDefault="00481787" w:rsidP="00481787">
      <w:pPr>
        <w:pStyle w:val="Heading1"/>
        <w:rPr>
          <w:rFonts w:asciiTheme="majorHAnsi" w:hAnsiTheme="majorHAnsi" w:cstheme="majorHAnsi"/>
          <w:sz w:val="22"/>
          <w:szCs w:val="22"/>
        </w:rPr>
      </w:pPr>
      <w:r w:rsidRPr="00B018A2">
        <w:rPr>
          <w:rFonts w:cs="Arial"/>
        </w:rPr>
        <w:br w:type="page"/>
      </w:r>
      <w:bookmarkStart w:id="3" w:name="_Toc148603585"/>
      <w:r w:rsidRPr="00091E2D">
        <w:rPr>
          <w:rFonts w:asciiTheme="majorHAnsi" w:hAnsiTheme="majorHAnsi" w:cstheme="majorHAnsi"/>
          <w:sz w:val="22"/>
          <w:szCs w:val="22"/>
        </w:rPr>
        <w:lastRenderedPageBreak/>
        <w:t>Contents</w:t>
      </w:r>
      <w:bookmarkEnd w:id="3"/>
    </w:p>
    <w:sdt>
      <w:sdtPr>
        <w:rPr>
          <w:rFonts w:ascii="Times New Roman" w:eastAsia="Times New Roman" w:hAnsi="Times New Roman" w:cstheme="majorHAnsi"/>
          <w:color w:val="auto"/>
          <w:sz w:val="22"/>
          <w:szCs w:val="22"/>
          <w:lang w:eastAsia="en-GB"/>
        </w:rPr>
        <w:id w:val="-44917347"/>
        <w:docPartObj>
          <w:docPartGallery w:val="Table of Contents"/>
          <w:docPartUnique/>
        </w:docPartObj>
      </w:sdtPr>
      <w:sdtEndPr>
        <w:rPr>
          <w:rFonts w:cs="Times New Roman"/>
          <w:b/>
          <w:bCs/>
          <w:noProof/>
          <w:sz w:val="20"/>
          <w:szCs w:val="20"/>
        </w:rPr>
      </w:sdtEndPr>
      <w:sdtContent>
        <w:p w14:paraId="44E27D7C" w14:textId="0E83267D" w:rsidR="00BA007E" w:rsidRPr="00091E2D" w:rsidRDefault="00BA007E">
          <w:pPr>
            <w:pStyle w:val="TOCHeading"/>
            <w:rPr>
              <w:rFonts w:cstheme="majorHAnsi"/>
              <w:color w:val="00B050"/>
              <w:sz w:val="22"/>
              <w:szCs w:val="22"/>
            </w:rPr>
          </w:pPr>
          <w:r w:rsidRPr="00091E2D">
            <w:rPr>
              <w:rFonts w:cstheme="majorHAnsi"/>
              <w:color w:val="00B050"/>
              <w:sz w:val="22"/>
              <w:szCs w:val="22"/>
            </w:rPr>
            <w:t>Contents</w:t>
          </w:r>
        </w:p>
        <w:p w14:paraId="74A262B0" w14:textId="11179AA8" w:rsidR="00180493" w:rsidRDefault="00BA007E">
          <w:pPr>
            <w:pStyle w:val="TOC1"/>
            <w:tabs>
              <w:tab w:val="right" w:leader="dot" w:pos="10479"/>
            </w:tabs>
            <w:rPr>
              <w:rFonts w:asciiTheme="minorHAnsi" w:eastAsiaTheme="minorEastAsia" w:hAnsiTheme="minorHAnsi" w:cstheme="minorBidi"/>
              <w:noProof/>
              <w:sz w:val="22"/>
              <w:szCs w:val="22"/>
              <w:lang w:val="en-GB"/>
            </w:rPr>
          </w:pPr>
          <w:r w:rsidRPr="00091E2D">
            <w:rPr>
              <w:rFonts w:asciiTheme="majorHAnsi" w:hAnsiTheme="majorHAnsi" w:cstheme="majorHAnsi"/>
              <w:sz w:val="22"/>
              <w:szCs w:val="22"/>
            </w:rPr>
            <w:fldChar w:fldCharType="begin"/>
          </w:r>
          <w:r w:rsidRPr="00091E2D">
            <w:rPr>
              <w:rFonts w:asciiTheme="majorHAnsi" w:hAnsiTheme="majorHAnsi" w:cstheme="majorHAnsi"/>
              <w:sz w:val="22"/>
              <w:szCs w:val="22"/>
            </w:rPr>
            <w:instrText xml:space="preserve"> TOC \o "1-3" \h \z \u </w:instrText>
          </w:r>
          <w:r w:rsidRPr="00091E2D">
            <w:rPr>
              <w:rFonts w:asciiTheme="majorHAnsi" w:hAnsiTheme="majorHAnsi" w:cstheme="majorHAnsi"/>
              <w:sz w:val="22"/>
              <w:szCs w:val="22"/>
            </w:rPr>
            <w:fldChar w:fldCharType="separate"/>
          </w:r>
          <w:hyperlink w:anchor="_Toc148603584" w:history="1">
            <w:r w:rsidR="00180493" w:rsidRPr="00F01795">
              <w:rPr>
                <w:rStyle w:val="Hyperlink"/>
                <w:rFonts w:ascii="Calibri Light" w:hAnsi="Calibri Light" w:cs="Calibri Light"/>
                <w:noProof/>
                <w:kern w:val="36"/>
                <w:bdr w:val="none" w:sz="0" w:space="0" w:color="auto" w:frame="1"/>
              </w:rPr>
              <w:t>Maidstone &amp; Malling Alternative Provision</w:t>
            </w:r>
            <w:r w:rsidR="00180493">
              <w:rPr>
                <w:noProof/>
                <w:webHidden/>
              </w:rPr>
              <w:tab/>
            </w:r>
            <w:r w:rsidR="00180493">
              <w:rPr>
                <w:noProof/>
                <w:webHidden/>
              </w:rPr>
              <w:fldChar w:fldCharType="begin"/>
            </w:r>
            <w:r w:rsidR="00180493">
              <w:rPr>
                <w:noProof/>
                <w:webHidden/>
              </w:rPr>
              <w:instrText xml:space="preserve"> PAGEREF _Toc148603584 \h </w:instrText>
            </w:r>
            <w:r w:rsidR="00180493">
              <w:rPr>
                <w:noProof/>
                <w:webHidden/>
              </w:rPr>
            </w:r>
            <w:r w:rsidR="00180493">
              <w:rPr>
                <w:noProof/>
                <w:webHidden/>
              </w:rPr>
              <w:fldChar w:fldCharType="separate"/>
            </w:r>
            <w:r w:rsidR="00180493">
              <w:rPr>
                <w:noProof/>
                <w:webHidden/>
              </w:rPr>
              <w:t>1</w:t>
            </w:r>
            <w:r w:rsidR="00180493">
              <w:rPr>
                <w:noProof/>
                <w:webHidden/>
              </w:rPr>
              <w:fldChar w:fldCharType="end"/>
            </w:r>
          </w:hyperlink>
        </w:p>
        <w:p w14:paraId="14B0F5F2" w14:textId="66A5C172" w:rsidR="00180493" w:rsidRDefault="009C4BFF">
          <w:pPr>
            <w:pStyle w:val="TOC1"/>
            <w:tabs>
              <w:tab w:val="right" w:leader="dot" w:pos="10479"/>
            </w:tabs>
            <w:rPr>
              <w:rFonts w:asciiTheme="minorHAnsi" w:eastAsiaTheme="minorEastAsia" w:hAnsiTheme="minorHAnsi" w:cstheme="minorBidi"/>
              <w:noProof/>
              <w:sz w:val="22"/>
              <w:szCs w:val="22"/>
              <w:lang w:val="en-GB"/>
            </w:rPr>
          </w:pPr>
          <w:hyperlink w:anchor="_Toc148603585" w:history="1">
            <w:r w:rsidR="00180493" w:rsidRPr="00F01795">
              <w:rPr>
                <w:rStyle w:val="Hyperlink"/>
                <w:rFonts w:asciiTheme="majorHAnsi" w:hAnsiTheme="majorHAnsi" w:cstheme="majorHAnsi"/>
                <w:noProof/>
              </w:rPr>
              <w:t>Contents</w:t>
            </w:r>
            <w:r w:rsidR="00180493">
              <w:rPr>
                <w:noProof/>
                <w:webHidden/>
              </w:rPr>
              <w:tab/>
            </w:r>
            <w:r w:rsidR="00180493">
              <w:rPr>
                <w:noProof/>
                <w:webHidden/>
              </w:rPr>
              <w:fldChar w:fldCharType="begin"/>
            </w:r>
            <w:r w:rsidR="00180493">
              <w:rPr>
                <w:noProof/>
                <w:webHidden/>
              </w:rPr>
              <w:instrText xml:space="preserve"> PAGEREF _Toc148603585 \h </w:instrText>
            </w:r>
            <w:r w:rsidR="00180493">
              <w:rPr>
                <w:noProof/>
                <w:webHidden/>
              </w:rPr>
            </w:r>
            <w:r w:rsidR="00180493">
              <w:rPr>
                <w:noProof/>
                <w:webHidden/>
              </w:rPr>
              <w:fldChar w:fldCharType="separate"/>
            </w:r>
            <w:r w:rsidR="00180493">
              <w:rPr>
                <w:noProof/>
                <w:webHidden/>
              </w:rPr>
              <w:t>3</w:t>
            </w:r>
            <w:r w:rsidR="00180493">
              <w:rPr>
                <w:noProof/>
                <w:webHidden/>
              </w:rPr>
              <w:fldChar w:fldCharType="end"/>
            </w:r>
          </w:hyperlink>
        </w:p>
        <w:p w14:paraId="63D81011" w14:textId="082BC637" w:rsidR="00180493" w:rsidRDefault="009C4BFF">
          <w:pPr>
            <w:pStyle w:val="TOC1"/>
            <w:tabs>
              <w:tab w:val="right" w:leader="dot" w:pos="10479"/>
            </w:tabs>
            <w:rPr>
              <w:rFonts w:asciiTheme="minorHAnsi" w:eastAsiaTheme="minorEastAsia" w:hAnsiTheme="minorHAnsi" w:cstheme="minorBidi"/>
              <w:noProof/>
              <w:sz w:val="22"/>
              <w:szCs w:val="22"/>
              <w:lang w:val="en-GB"/>
            </w:rPr>
          </w:pPr>
          <w:hyperlink r:id="rId13" w:anchor="_Toc148603586" w:history="1">
            <w:r w:rsidR="00180493" w:rsidRPr="00F01795">
              <w:rPr>
                <w:rStyle w:val="Hyperlink"/>
                <w:rFonts w:asciiTheme="majorHAnsi" w:hAnsiTheme="majorHAnsi" w:cstheme="majorHAnsi"/>
                <w:noProof/>
              </w:rPr>
              <w:t>What to do if you have a welfare concern in The Maidstone &amp; Malling Alternative Provision</w:t>
            </w:r>
            <w:r w:rsidR="00180493">
              <w:rPr>
                <w:noProof/>
                <w:webHidden/>
              </w:rPr>
              <w:tab/>
            </w:r>
            <w:r w:rsidR="00180493">
              <w:rPr>
                <w:noProof/>
                <w:webHidden/>
              </w:rPr>
              <w:fldChar w:fldCharType="begin"/>
            </w:r>
            <w:r w:rsidR="00180493">
              <w:rPr>
                <w:noProof/>
                <w:webHidden/>
              </w:rPr>
              <w:instrText xml:space="preserve"> PAGEREF _Toc148603586 \h </w:instrText>
            </w:r>
            <w:r w:rsidR="00180493">
              <w:rPr>
                <w:noProof/>
                <w:webHidden/>
              </w:rPr>
            </w:r>
            <w:r w:rsidR="00180493">
              <w:rPr>
                <w:noProof/>
                <w:webHidden/>
              </w:rPr>
              <w:fldChar w:fldCharType="separate"/>
            </w:r>
            <w:r w:rsidR="00180493">
              <w:rPr>
                <w:noProof/>
                <w:webHidden/>
              </w:rPr>
              <w:t>5</w:t>
            </w:r>
            <w:r w:rsidR="00180493">
              <w:rPr>
                <w:noProof/>
                <w:webHidden/>
              </w:rPr>
              <w:fldChar w:fldCharType="end"/>
            </w:r>
          </w:hyperlink>
        </w:p>
        <w:p w14:paraId="72ED3D21" w14:textId="4A51BC59"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587" w:history="1">
            <w:r w:rsidR="00180493" w:rsidRPr="00F01795">
              <w:rPr>
                <w:rStyle w:val="Hyperlink"/>
                <w:rFonts w:cs="Arial"/>
                <w:noProof/>
              </w:rPr>
              <w:t>1.</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Child Focused Approach to Safeguarding</w:t>
            </w:r>
            <w:r w:rsidR="00180493">
              <w:rPr>
                <w:noProof/>
                <w:webHidden/>
              </w:rPr>
              <w:tab/>
            </w:r>
            <w:r w:rsidR="00180493">
              <w:rPr>
                <w:noProof/>
                <w:webHidden/>
              </w:rPr>
              <w:fldChar w:fldCharType="begin"/>
            </w:r>
            <w:r w:rsidR="00180493">
              <w:rPr>
                <w:noProof/>
                <w:webHidden/>
              </w:rPr>
              <w:instrText xml:space="preserve"> PAGEREF _Toc148603587 \h </w:instrText>
            </w:r>
            <w:r w:rsidR="00180493">
              <w:rPr>
                <w:noProof/>
                <w:webHidden/>
              </w:rPr>
            </w:r>
            <w:r w:rsidR="00180493">
              <w:rPr>
                <w:noProof/>
                <w:webHidden/>
              </w:rPr>
              <w:fldChar w:fldCharType="separate"/>
            </w:r>
            <w:r w:rsidR="00180493">
              <w:rPr>
                <w:noProof/>
                <w:webHidden/>
              </w:rPr>
              <w:t>6</w:t>
            </w:r>
            <w:r w:rsidR="00180493">
              <w:rPr>
                <w:noProof/>
                <w:webHidden/>
              </w:rPr>
              <w:fldChar w:fldCharType="end"/>
            </w:r>
          </w:hyperlink>
        </w:p>
        <w:p w14:paraId="124F1CD8" w14:textId="6FFAE43E"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88" w:history="1">
            <w:r w:rsidR="00180493" w:rsidRPr="00F01795">
              <w:rPr>
                <w:rStyle w:val="Hyperlink"/>
                <w:rFonts w:cs="Arial"/>
                <w:b/>
                <w:bCs/>
                <w:noProof/>
              </w:rPr>
              <w:t>1.1 Introduction</w:t>
            </w:r>
            <w:r w:rsidR="00180493">
              <w:rPr>
                <w:noProof/>
                <w:webHidden/>
              </w:rPr>
              <w:tab/>
            </w:r>
            <w:r w:rsidR="00180493">
              <w:rPr>
                <w:noProof/>
                <w:webHidden/>
              </w:rPr>
              <w:fldChar w:fldCharType="begin"/>
            </w:r>
            <w:r w:rsidR="00180493">
              <w:rPr>
                <w:noProof/>
                <w:webHidden/>
              </w:rPr>
              <w:instrText xml:space="preserve"> PAGEREF _Toc148603588 \h </w:instrText>
            </w:r>
            <w:r w:rsidR="00180493">
              <w:rPr>
                <w:noProof/>
                <w:webHidden/>
              </w:rPr>
            </w:r>
            <w:r w:rsidR="00180493">
              <w:rPr>
                <w:noProof/>
                <w:webHidden/>
              </w:rPr>
              <w:fldChar w:fldCharType="separate"/>
            </w:r>
            <w:r w:rsidR="00180493">
              <w:rPr>
                <w:noProof/>
                <w:webHidden/>
              </w:rPr>
              <w:t>6</w:t>
            </w:r>
            <w:r w:rsidR="00180493">
              <w:rPr>
                <w:noProof/>
                <w:webHidden/>
              </w:rPr>
              <w:fldChar w:fldCharType="end"/>
            </w:r>
          </w:hyperlink>
        </w:p>
        <w:p w14:paraId="001235B5" w14:textId="1BADB097"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89" w:history="1">
            <w:r w:rsidR="00180493" w:rsidRPr="00F01795">
              <w:rPr>
                <w:rStyle w:val="Hyperlink"/>
                <w:rFonts w:cs="Arial"/>
                <w:b/>
                <w:bCs/>
                <w:noProof/>
              </w:rPr>
              <w:t>1.2 Policy context</w:t>
            </w:r>
            <w:r w:rsidR="00180493">
              <w:rPr>
                <w:noProof/>
                <w:webHidden/>
              </w:rPr>
              <w:tab/>
            </w:r>
            <w:r w:rsidR="00180493">
              <w:rPr>
                <w:noProof/>
                <w:webHidden/>
              </w:rPr>
              <w:fldChar w:fldCharType="begin"/>
            </w:r>
            <w:r w:rsidR="00180493">
              <w:rPr>
                <w:noProof/>
                <w:webHidden/>
              </w:rPr>
              <w:instrText xml:space="preserve"> PAGEREF _Toc148603589 \h </w:instrText>
            </w:r>
            <w:r w:rsidR="00180493">
              <w:rPr>
                <w:noProof/>
                <w:webHidden/>
              </w:rPr>
            </w:r>
            <w:r w:rsidR="00180493">
              <w:rPr>
                <w:noProof/>
                <w:webHidden/>
              </w:rPr>
              <w:fldChar w:fldCharType="separate"/>
            </w:r>
            <w:r w:rsidR="00180493">
              <w:rPr>
                <w:noProof/>
                <w:webHidden/>
              </w:rPr>
              <w:t>7</w:t>
            </w:r>
            <w:r w:rsidR="00180493">
              <w:rPr>
                <w:noProof/>
                <w:webHidden/>
              </w:rPr>
              <w:fldChar w:fldCharType="end"/>
            </w:r>
          </w:hyperlink>
        </w:p>
        <w:p w14:paraId="55A30CD0" w14:textId="0B742980"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0" w:history="1">
            <w:r w:rsidR="00180493" w:rsidRPr="00F01795">
              <w:rPr>
                <w:rStyle w:val="Hyperlink"/>
                <w:rFonts w:cs="Arial"/>
                <w:b/>
                <w:noProof/>
              </w:rPr>
              <w:t>1.3 Definition of safeguarding</w:t>
            </w:r>
            <w:r w:rsidR="00180493">
              <w:rPr>
                <w:noProof/>
                <w:webHidden/>
              </w:rPr>
              <w:tab/>
            </w:r>
            <w:r w:rsidR="00180493">
              <w:rPr>
                <w:noProof/>
                <w:webHidden/>
              </w:rPr>
              <w:fldChar w:fldCharType="begin"/>
            </w:r>
            <w:r w:rsidR="00180493">
              <w:rPr>
                <w:noProof/>
                <w:webHidden/>
              </w:rPr>
              <w:instrText xml:space="preserve"> PAGEREF _Toc148603590 \h </w:instrText>
            </w:r>
            <w:r w:rsidR="00180493">
              <w:rPr>
                <w:noProof/>
                <w:webHidden/>
              </w:rPr>
            </w:r>
            <w:r w:rsidR="00180493">
              <w:rPr>
                <w:noProof/>
                <w:webHidden/>
              </w:rPr>
              <w:fldChar w:fldCharType="separate"/>
            </w:r>
            <w:r w:rsidR="00180493">
              <w:rPr>
                <w:noProof/>
                <w:webHidden/>
              </w:rPr>
              <w:t>7</w:t>
            </w:r>
            <w:r w:rsidR="00180493">
              <w:rPr>
                <w:noProof/>
                <w:webHidden/>
              </w:rPr>
              <w:fldChar w:fldCharType="end"/>
            </w:r>
          </w:hyperlink>
        </w:p>
        <w:p w14:paraId="6B2F59E8" w14:textId="08B1C560"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1" w:history="1">
            <w:r w:rsidR="00180493" w:rsidRPr="00F01795">
              <w:rPr>
                <w:rStyle w:val="Hyperlink"/>
                <w:rFonts w:cs="Arial"/>
                <w:b/>
                <w:bCs/>
                <w:noProof/>
              </w:rPr>
              <w:t>1.4 Related safeguarding policies</w:t>
            </w:r>
            <w:r w:rsidR="00180493">
              <w:rPr>
                <w:noProof/>
                <w:webHidden/>
              </w:rPr>
              <w:tab/>
            </w:r>
            <w:r w:rsidR="00180493">
              <w:rPr>
                <w:noProof/>
                <w:webHidden/>
              </w:rPr>
              <w:fldChar w:fldCharType="begin"/>
            </w:r>
            <w:r w:rsidR="00180493">
              <w:rPr>
                <w:noProof/>
                <w:webHidden/>
              </w:rPr>
              <w:instrText xml:space="preserve"> PAGEREF _Toc148603591 \h </w:instrText>
            </w:r>
            <w:r w:rsidR="00180493">
              <w:rPr>
                <w:noProof/>
                <w:webHidden/>
              </w:rPr>
            </w:r>
            <w:r w:rsidR="00180493">
              <w:rPr>
                <w:noProof/>
                <w:webHidden/>
              </w:rPr>
              <w:fldChar w:fldCharType="separate"/>
            </w:r>
            <w:r w:rsidR="00180493">
              <w:rPr>
                <w:noProof/>
                <w:webHidden/>
              </w:rPr>
              <w:t>8</w:t>
            </w:r>
            <w:r w:rsidR="00180493">
              <w:rPr>
                <w:noProof/>
                <w:webHidden/>
              </w:rPr>
              <w:fldChar w:fldCharType="end"/>
            </w:r>
          </w:hyperlink>
        </w:p>
        <w:p w14:paraId="129918AA" w14:textId="7BDC3B5C"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2" w:history="1">
            <w:r w:rsidR="00180493" w:rsidRPr="00F01795">
              <w:rPr>
                <w:rStyle w:val="Hyperlink"/>
                <w:rFonts w:cs="Arial"/>
                <w:b/>
                <w:bCs/>
                <w:noProof/>
              </w:rPr>
              <w:t>1.5 Policy compliance, monitoring and review</w:t>
            </w:r>
            <w:r w:rsidR="00180493">
              <w:rPr>
                <w:noProof/>
                <w:webHidden/>
              </w:rPr>
              <w:tab/>
            </w:r>
            <w:r w:rsidR="00180493">
              <w:rPr>
                <w:noProof/>
                <w:webHidden/>
              </w:rPr>
              <w:fldChar w:fldCharType="begin"/>
            </w:r>
            <w:r w:rsidR="00180493">
              <w:rPr>
                <w:noProof/>
                <w:webHidden/>
              </w:rPr>
              <w:instrText xml:space="preserve"> PAGEREF _Toc148603592 \h </w:instrText>
            </w:r>
            <w:r w:rsidR="00180493">
              <w:rPr>
                <w:noProof/>
                <w:webHidden/>
              </w:rPr>
            </w:r>
            <w:r w:rsidR="00180493">
              <w:rPr>
                <w:noProof/>
                <w:webHidden/>
              </w:rPr>
              <w:fldChar w:fldCharType="separate"/>
            </w:r>
            <w:r w:rsidR="00180493">
              <w:rPr>
                <w:noProof/>
                <w:webHidden/>
              </w:rPr>
              <w:t>9</w:t>
            </w:r>
            <w:r w:rsidR="00180493">
              <w:rPr>
                <w:noProof/>
                <w:webHidden/>
              </w:rPr>
              <w:fldChar w:fldCharType="end"/>
            </w:r>
          </w:hyperlink>
        </w:p>
        <w:p w14:paraId="1653DD25" w14:textId="3EB54E32" w:rsidR="00180493" w:rsidRDefault="009C4BFF">
          <w:pPr>
            <w:pStyle w:val="TOC1"/>
            <w:tabs>
              <w:tab w:val="right" w:leader="dot" w:pos="10479"/>
            </w:tabs>
            <w:rPr>
              <w:rFonts w:asciiTheme="minorHAnsi" w:eastAsiaTheme="minorEastAsia" w:hAnsiTheme="minorHAnsi" w:cstheme="minorBidi"/>
              <w:noProof/>
              <w:sz w:val="22"/>
              <w:szCs w:val="22"/>
              <w:lang w:val="en-GB"/>
            </w:rPr>
          </w:pPr>
          <w:hyperlink w:anchor="_Toc148603593" w:history="1">
            <w:r w:rsidR="00180493" w:rsidRPr="00F01795">
              <w:rPr>
                <w:rStyle w:val="Hyperlink"/>
                <w:rFonts w:cs="Arial"/>
                <w:noProof/>
              </w:rPr>
              <w:t>2.Key Responsibilities</w:t>
            </w:r>
            <w:r w:rsidR="00180493">
              <w:rPr>
                <w:noProof/>
                <w:webHidden/>
              </w:rPr>
              <w:tab/>
            </w:r>
            <w:r w:rsidR="00180493">
              <w:rPr>
                <w:noProof/>
                <w:webHidden/>
              </w:rPr>
              <w:fldChar w:fldCharType="begin"/>
            </w:r>
            <w:r w:rsidR="00180493">
              <w:rPr>
                <w:noProof/>
                <w:webHidden/>
              </w:rPr>
              <w:instrText xml:space="preserve"> PAGEREF _Toc148603593 \h </w:instrText>
            </w:r>
            <w:r w:rsidR="00180493">
              <w:rPr>
                <w:noProof/>
                <w:webHidden/>
              </w:rPr>
            </w:r>
            <w:r w:rsidR="00180493">
              <w:rPr>
                <w:noProof/>
                <w:webHidden/>
              </w:rPr>
              <w:fldChar w:fldCharType="separate"/>
            </w:r>
            <w:r w:rsidR="00180493">
              <w:rPr>
                <w:noProof/>
                <w:webHidden/>
              </w:rPr>
              <w:t>9</w:t>
            </w:r>
            <w:r w:rsidR="00180493">
              <w:rPr>
                <w:noProof/>
                <w:webHidden/>
              </w:rPr>
              <w:fldChar w:fldCharType="end"/>
            </w:r>
          </w:hyperlink>
        </w:p>
        <w:p w14:paraId="2A578E70" w14:textId="21073271"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4" w:history="1">
            <w:r w:rsidR="00180493" w:rsidRPr="00F01795">
              <w:rPr>
                <w:rStyle w:val="Hyperlink"/>
                <w:rFonts w:cs="Arial"/>
                <w:b/>
                <w:bCs/>
                <w:noProof/>
              </w:rPr>
              <w:t>2.1 Governance and leadership</w:t>
            </w:r>
            <w:r w:rsidR="00180493">
              <w:rPr>
                <w:noProof/>
                <w:webHidden/>
              </w:rPr>
              <w:tab/>
            </w:r>
            <w:r w:rsidR="00180493">
              <w:rPr>
                <w:noProof/>
                <w:webHidden/>
              </w:rPr>
              <w:fldChar w:fldCharType="begin"/>
            </w:r>
            <w:r w:rsidR="00180493">
              <w:rPr>
                <w:noProof/>
                <w:webHidden/>
              </w:rPr>
              <w:instrText xml:space="preserve"> PAGEREF _Toc148603594 \h </w:instrText>
            </w:r>
            <w:r w:rsidR="00180493">
              <w:rPr>
                <w:noProof/>
                <w:webHidden/>
              </w:rPr>
            </w:r>
            <w:r w:rsidR="00180493">
              <w:rPr>
                <w:noProof/>
                <w:webHidden/>
              </w:rPr>
              <w:fldChar w:fldCharType="separate"/>
            </w:r>
            <w:r w:rsidR="00180493">
              <w:rPr>
                <w:noProof/>
                <w:webHidden/>
              </w:rPr>
              <w:t>9</w:t>
            </w:r>
            <w:r w:rsidR="00180493">
              <w:rPr>
                <w:noProof/>
                <w:webHidden/>
              </w:rPr>
              <w:fldChar w:fldCharType="end"/>
            </w:r>
          </w:hyperlink>
        </w:p>
        <w:p w14:paraId="7C0028CA" w14:textId="3580BC14"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5" w:history="1">
            <w:r w:rsidR="00180493" w:rsidRPr="00F01795">
              <w:rPr>
                <w:rStyle w:val="Hyperlink"/>
                <w:rFonts w:cs="Arial"/>
                <w:b/>
                <w:bCs/>
                <w:noProof/>
              </w:rPr>
              <w:t>2.2 Designated Safeguarding Lead (DSL)</w:t>
            </w:r>
            <w:r w:rsidR="00180493">
              <w:rPr>
                <w:noProof/>
                <w:webHidden/>
              </w:rPr>
              <w:tab/>
            </w:r>
            <w:r w:rsidR="00180493">
              <w:rPr>
                <w:noProof/>
                <w:webHidden/>
              </w:rPr>
              <w:fldChar w:fldCharType="begin"/>
            </w:r>
            <w:r w:rsidR="00180493">
              <w:rPr>
                <w:noProof/>
                <w:webHidden/>
              </w:rPr>
              <w:instrText xml:space="preserve"> PAGEREF _Toc148603595 \h </w:instrText>
            </w:r>
            <w:r w:rsidR="00180493">
              <w:rPr>
                <w:noProof/>
                <w:webHidden/>
              </w:rPr>
            </w:r>
            <w:r w:rsidR="00180493">
              <w:rPr>
                <w:noProof/>
                <w:webHidden/>
              </w:rPr>
              <w:fldChar w:fldCharType="separate"/>
            </w:r>
            <w:r w:rsidR="00180493">
              <w:rPr>
                <w:noProof/>
                <w:webHidden/>
              </w:rPr>
              <w:t>10</w:t>
            </w:r>
            <w:r w:rsidR="00180493">
              <w:rPr>
                <w:noProof/>
                <w:webHidden/>
              </w:rPr>
              <w:fldChar w:fldCharType="end"/>
            </w:r>
          </w:hyperlink>
        </w:p>
        <w:p w14:paraId="2D29BFE0" w14:textId="29887DE2"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6" w:history="1">
            <w:r w:rsidR="00180493" w:rsidRPr="00F01795">
              <w:rPr>
                <w:rStyle w:val="Hyperlink"/>
                <w:rFonts w:cs="Arial"/>
                <w:b/>
                <w:bCs/>
                <w:noProof/>
              </w:rPr>
              <w:t>2.3 Members of staff</w:t>
            </w:r>
            <w:r w:rsidR="00180493">
              <w:rPr>
                <w:noProof/>
                <w:webHidden/>
              </w:rPr>
              <w:tab/>
            </w:r>
            <w:r w:rsidR="00180493">
              <w:rPr>
                <w:noProof/>
                <w:webHidden/>
              </w:rPr>
              <w:fldChar w:fldCharType="begin"/>
            </w:r>
            <w:r w:rsidR="00180493">
              <w:rPr>
                <w:noProof/>
                <w:webHidden/>
              </w:rPr>
              <w:instrText xml:space="preserve"> PAGEREF _Toc148603596 \h </w:instrText>
            </w:r>
            <w:r w:rsidR="00180493">
              <w:rPr>
                <w:noProof/>
                <w:webHidden/>
              </w:rPr>
            </w:r>
            <w:r w:rsidR="00180493">
              <w:rPr>
                <w:noProof/>
                <w:webHidden/>
              </w:rPr>
              <w:fldChar w:fldCharType="separate"/>
            </w:r>
            <w:r w:rsidR="00180493">
              <w:rPr>
                <w:noProof/>
                <w:webHidden/>
              </w:rPr>
              <w:t>11</w:t>
            </w:r>
            <w:r w:rsidR="00180493">
              <w:rPr>
                <w:noProof/>
                <w:webHidden/>
              </w:rPr>
              <w:fldChar w:fldCharType="end"/>
            </w:r>
          </w:hyperlink>
        </w:p>
        <w:p w14:paraId="35B2BCD5" w14:textId="1D82C8B2"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7" w:history="1">
            <w:r w:rsidR="00180493" w:rsidRPr="00F01795">
              <w:rPr>
                <w:rStyle w:val="Hyperlink"/>
                <w:rFonts w:cs="Arial"/>
                <w:b/>
                <w:bCs/>
                <w:noProof/>
              </w:rPr>
              <w:t>2.4 Children and young people</w:t>
            </w:r>
            <w:r w:rsidR="00180493">
              <w:rPr>
                <w:noProof/>
                <w:webHidden/>
              </w:rPr>
              <w:tab/>
            </w:r>
            <w:r w:rsidR="00180493">
              <w:rPr>
                <w:noProof/>
                <w:webHidden/>
              </w:rPr>
              <w:fldChar w:fldCharType="begin"/>
            </w:r>
            <w:r w:rsidR="00180493">
              <w:rPr>
                <w:noProof/>
                <w:webHidden/>
              </w:rPr>
              <w:instrText xml:space="preserve"> PAGEREF _Toc148603597 \h </w:instrText>
            </w:r>
            <w:r w:rsidR="00180493">
              <w:rPr>
                <w:noProof/>
                <w:webHidden/>
              </w:rPr>
            </w:r>
            <w:r w:rsidR="00180493">
              <w:rPr>
                <w:noProof/>
                <w:webHidden/>
              </w:rPr>
              <w:fldChar w:fldCharType="separate"/>
            </w:r>
            <w:r w:rsidR="00180493">
              <w:rPr>
                <w:noProof/>
                <w:webHidden/>
              </w:rPr>
              <w:t>12</w:t>
            </w:r>
            <w:r w:rsidR="00180493">
              <w:rPr>
                <w:noProof/>
                <w:webHidden/>
              </w:rPr>
              <w:fldChar w:fldCharType="end"/>
            </w:r>
          </w:hyperlink>
        </w:p>
        <w:p w14:paraId="250303A8" w14:textId="5E0E89C0"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598" w:history="1">
            <w:r w:rsidR="00180493" w:rsidRPr="00F01795">
              <w:rPr>
                <w:rStyle w:val="Hyperlink"/>
                <w:rFonts w:cs="Arial"/>
                <w:b/>
                <w:bCs/>
                <w:noProof/>
              </w:rPr>
              <w:t>2.5 Parents and carers</w:t>
            </w:r>
            <w:r w:rsidR="00180493">
              <w:rPr>
                <w:noProof/>
                <w:webHidden/>
              </w:rPr>
              <w:tab/>
            </w:r>
            <w:r w:rsidR="00180493">
              <w:rPr>
                <w:noProof/>
                <w:webHidden/>
              </w:rPr>
              <w:fldChar w:fldCharType="begin"/>
            </w:r>
            <w:r w:rsidR="00180493">
              <w:rPr>
                <w:noProof/>
                <w:webHidden/>
              </w:rPr>
              <w:instrText xml:space="preserve"> PAGEREF _Toc148603598 \h </w:instrText>
            </w:r>
            <w:r w:rsidR="00180493">
              <w:rPr>
                <w:noProof/>
                <w:webHidden/>
              </w:rPr>
            </w:r>
            <w:r w:rsidR="00180493">
              <w:rPr>
                <w:noProof/>
                <w:webHidden/>
              </w:rPr>
              <w:fldChar w:fldCharType="separate"/>
            </w:r>
            <w:r w:rsidR="00180493">
              <w:rPr>
                <w:noProof/>
                <w:webHidden/>
              </w:rPr>
              <w:t>12</w:t>
            </w:r>
            <w:r w:rsidR="00180493">
              <w:rPr>
                <w:noProof/>
                <w:webHidden/>
              </w:rPr>
              <w:fldChar w:fldCharType="end"/>
            </w:r>
          </w:hyperlink>
        </w:p>
        <w:p w14:paraId="7FB01A6C" w14:textId="4809401A"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599" w:history="1">
            <w:r w:rsidR="00180493" w:rsidRPr="00F01795">
              <w:rPr>
                <w:rStyle w:val="Hyperlink"/>
                <w:rFonts w:cs="Arial"/>
                <w:bCs/>
                <w:noProof/>
              </w:rPr>
              <w:t>3.</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Child Protection Procedures</w:t>
            </w:r>
            <w:r w:rsidR="00180493">
              <w:rPr>
                <w:noProof/>
                <w:webHidden/>
              </w:rPr>
              <w:tab/>
            </w:r>
            <w:r w:rsidR="00180493">
              <w:rPr>
                <w:noProof/>
                <w:webHidden/>
              </w:rPr>
              <w:fldChar w:fldCharType="begin"/>
            </w:r>
            <w:r w:rsidR="00180493">
              <w:rPr>
                <w:noProof/>
                <w:webHidden/>
              </w:rPr>
              <w:instrText xml:space="preserve"> PAGEREF _Toc148603599 \h </w:instrText>
            </w:r>
            <w:r w:rsidR="00180493">
              <w:rPr>
                <w:noProof/>
                <w:webHidden/>
              </w:rPr>
            </w:r>
            <w:r w:rsidR="00180493">
              <w:rPr>
                <w:noProof/>
                <w:webHidden/>
              </w:rPr>
              <w:fldChar w:fldCharType="separate"/>
            </w:r>
            <w:r w:rsidR="00180493">
              <w:rPr>
                <w:noProof/>
                <w:webHidden/>
              </w:rPr>
              <w:t>12</w:t>
            </w:r>
            <w:r w:rsidR="00180493">
              <w:rPr>
                <w:noProof/>
                <w:webHidden/>
              </w:rPr>
              <w:fldChar w:fldCharType="end"/>
            </w:r>
          </w:hyperlink>
        </w:p>
        <w:p w14:paraId="21F28BA2" w14:textId="2C94664F"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0" w:history="1">
            <w:r w:rsidR="00180493" w:rsidRPr="00F01795">
              <w:rPr>
                <w:rStyle w:val="Hyperlink"/>
                <w:rFonts w:cs="Arial"/>
                <w:b/>
                <w:bCs/>
                <w:noProof/>
              </w:rPr>
              <w:t>3.1 Recognising indicators of abuse and neglect</w:t>
            </w:r>
            <w:r w:rsidR="00180493">
              <w:rPr>
                <w:noProof/>
                <w:webHidden/>
              </w:rPr>
              <w:tab/>
            </w:r>
            <w:r w:rsidR="00180493">
              <w:rPr>
                <w:noProof/>
                <w:webHidden/>
              </w:rPr>
              <w:fldChar w:fldCharType="begin"/>
            </w:r>
            <w:r w:rsidR="00180493">
              <w:rPr>
                <w:noProof/>
                <w:webHidden/>
              </w:rPr>
              <w:instrText xml:space="preserve"> PAGEREF _Toc148603600 \h </w:instrText>
            </w:r>
            <w:r w:rsidR="00180493">
              <w:rPr>
                <w:noProof/>
                <w:webHidden/>
              </w:rPr>
            </w:r>
            <w:r w:rsidR="00180493">
              <w:rPr>
                <w:noProof/>
                <w:webHidden/>
              </w:rPr>
              <w:fldChar w:fldCharType="separate"/>
            </w:r>
            <w:r w:rsidR="00180493">
              <w:rPr>
                <w:noProof/>
                <w:webHidden/>
              </w:rPr>
              <w:t>12</w:t>
            </w:r>
            <w:r w:rsidR="00180493">
              <w:rPr>
                <w:noProof/>
                <w:webHidden/>
              </w:rPr>
              <w:fldChar w:fldCharType="end"/>
            </w:r>
          </w:hyperlink>
        </w:p>
        <w:p w14:paraId="70E39CFE" w14:textId="752BDD41"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01" w:history="1">
            <w:r w:rsidR="00180493" w:rsidRPr="00F01795">
              <w:rPr>
                <w:rStyle w:val="Hyperlink"/>
                <w:b/>
                <w:noProof/>
              </w:rPr>
              <w:t>3.2</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Responding to child protection concerns</w:t>
            </w:r>
            <w:r w:rsidR="00180493">
              <w:rPr>
                <w:noProof/>
                <w:webHidden/>
              </w:rPr>
              <w:tab/>
            </w:r>
            <w:r w:rsidR="00180493">
              <w:rPr>
                <w:noProof/>
                <w:webHidden/>
              </w:rPr>
              <w:fldChar w:fldCharType="begin"/>
            </w:r>
            <w:r w:rsidR="00180493">
              <w:rPr>
                <w:noProof/>
                <w:webHidden/>
              </w:rPr>
              <w:instrText xml:space="preserve"> PAGEREF _Toc148603601 \h </w:instrText>
            </w:r>
            <w:r w:rsidR="00180493">
              <w:rPr>
                <w:noProof/>
                <w:webHidden/>
              </w:rPr>
            </w:r>
            <w:r w:rsidR="00180493">
              <w:rPr>
                <w:noProof/>
                <w:webHidden/>
              </w:rPr>
              <w:fldChar w:fldCharType="separate"/>
            </w:r>
            <w:r w:rsidR="00180493">
              <w:rPr>
                <w:noProof/>
                <w:webHidden/>
              </w:rPr>
              <w:t>14</w:t>
            </w:r>
            <w:r w:rsidR="00180493">
              <w:rPr>
                <w:noProof/>
                <w:webHidden/>
              </w:rPr>
              <w:fldChar w:fldCharType="end"/>
            </w:r>
          </w:hyperlink>
        </w:p>
        <w:p w14:paraId="670A9FA0" w14:textId="16D538D7"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2" w:history="1">
            <w:r w:rsidR="00180493" w:rsidRPr="00F01795">
              <w:rPr>
                <w:rStyle w:val="Hyperlink"/>
                <w:rFonts w:cs="Arial"/>
                <w:b/>
                <w:bCs/>
                <w:noProof/>
              </w:rPr>
              <w:t>3.3 Recording concerns</w:t>
            </w:r>
            <w:r w:rsidR="00180493">
              <w:rPr>
                <w:noProof/>
                <w:webHidden/>
              </w:rPr>
              <w:tab/>
            </w:r>
            <w:r w:rsidR="00180493">
              <w:rPr>
                <w:noProof/>
                <w:webHidden/>
              </w:rPr>
              <w:fldChar w:fldCharType="begin"/>
            </w:r>
            <w:r w:rsidR="00180493">
              <w:rPr>
                <w:noProof/>
                <w:webHidden/>
              </w:rPr>
              <w:instrText xml:space="preserve"> PAGEREF _Toc148603602 \h </w:instrText>
            </w:r>
            <w:r w:rsidR="00180493">
              <w:rPr>
                <w:noProof/>
                <w:webHidden/>
              </w:rPr>
            </w:r>
            <w:r w:rsidR="00180493">
              <w:rPr>
                <w:noProof/>
                <w:webHidden/>
              </w:rPr>
              <w:fldChar w:fldCharType="separate"/>
            </w:r>
            <w:r w:rsidR="00180493">
              <w:rPr>
                <w:noProof/>
                <w:webHidden/>
              </w:rPr>
              <w:t>15</w:t>
            </w:r>
            <w:r w:rsidR="00180493">
              <w:rPr>
                <w:noProof/>
                <w:webHidden/>
              </w:rPr>
              <w:fldChar w:fldCharType="end"/>
            </w:r>
          </w:hyperlink>
        </w:p>
        <w:p w14:paraId="1D9AB7EF" w14:textId="2F16EFF8"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3" w:history="1">
            <w:r w:rsidR="00180493" w:rsidRPr="00F01795">
              <w:rPr>
                <w:rStyle w:val="Hyperlink"/>
                <w:rFonts w:cs="Arial"/>
                <w:b/>
                <w:bCs/>
                <w:noProof/>
              </w:rPr>
              <w:t>3.4 Multi-agency working</w:t>
            </w:r>
            <w:r w:rsidR="00180493">
              <w:rPr>
                <w:noProof/>
                <w:webHidden/>
              </w:rPr>
              <w:tab/>
            </w:r>
            <w:r w:rsidR="00180493">
              <w:rPr>
                <w:noProof/>
                <w:webHidden/>
              </w:rPr>
              <w:fldChar w:fldCharType="begin"/>
            </w:r>
            <w:r w:rsidR="00180493">
              <w:rPr>
                <w:noProof/>
                <w:webHidden/>
              </w:rPr>
              <w:instrText xml:space="preserve"> PAGEREF _Toc148603603 \h </w:instrText>
            </w:r>
            <w:r w:rsidR="00180493">
              <w:rPr>
                <w:noProof/>
                <w:webHidden/>
              </w:rPr>
            </w:r>
            <w:r w:rsidR="00180493">
              <w:rPr>
                <w:noProof/>
                <w:webHidden/>
              </w:rPr>
              <w:fldChar w:fldCharType="separate"/>
            </w:r>
            <w:r w:rsidR="00180493">
              <w:rPr>
                <w:noProof/>
                <w:webHidden/>
              </w:rPr>
              <w:t>16</w:t>
            </w:r>
            <w:r w:rsidR="00180493">
              <w:rPr>
                <w:noProof/>
                <w:webHidden/>
              </w:rPr>
              <w:fldChar w:fldCharType="end"/>
            </w:r>
          </w:hyperlink>
        </w:p>
        <w:p w14:paraId="538F1A80" w14:textId="0B65BAFE"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4" w:history="1">
            <w:r w:rsidR="00180493" w:rsidRPr="00F01795">
              <w:rPr>
                <w:rStyle w:val="Hyperlink"/>
                <w:rFonts w:cs="Arial"/>
                <w:b/>
                <w:bCs/>
                <w:noProof/>
              </w:rPr>
              <w:t>3.5 Confidentiality and information sharing</w:t>
            </w:r>
            <w:r w:rsidR="00180493">
              <w:rPr>
                <w:noProof/>
                <w:webHidden/>
              </w:rPr>
              <w:tab/>
            </w:r>
            <w:r w:rsidR="00180493">
              <w:rPr>
                <w:noProof/>
                <w:webHidden/>
              </w:rPr>
              <w:fldChar w:fldCharType="begin"/>
            </w:r>
            <w:r w:rsidR="00180493">
              <w:rPr>
                <w:noProof/>
                <w:webHidden/>
              </w:rPr>
              <w:instrText xml:space="preserve"> PAGEREF _Toc148603604 \h </w:instrText>
            </w:r>
            <w:r w:rsidR="00180493">
              <w:rPr>
                <w:noProof/>
                <w:webHidden/>
              </w:rPr>
            </w:r>
            <w:r w:rsidR="00180493">
              <w:rPr>
                <w:noProof/>
                <w:webHidden/>
              </w:rPr>
              <w:fldChar w:fldCharType="separate"/>
            </w:r>
            <w:r w:rsidR="00180493">
              <w:rPr>
                <w:noProof/>
                <w:webHidden/>
              </w:rPr>
              <w:t>17</w:t>
            </w:r>
            <w:r w:rsidR="00180493">
              <w:rPr>
                <w:noProof/>
                <w:webHidden/>
              </w:rPr>
              <w:fldChar w:fldCharType="end"/>
            </w:r>
          </w:hyperlink>
        </w:p>
        <w:p w14:paraId="33F86FB3" w14:textId="7B01E957"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5" w:history="1">
            <w:r w:rsidR="00180493" w:rsidRPr="00F01795">
              <w:rPr>
                <w:rStyle w:val="Hyperlink"/>
                <w:rFonts w:cs="Arial"/>
                <w:b/>
                <w:bCs/>
                <w:noProof/>
              </w:rPr>
              <w:t>3.6 Complaints</w:t>
            </w:r>
            <w:r w:rsidR="00180493">
              <w:rPr>
                <w:noProof/>
                <w:webHidden/>
              </w:rPr>
              <w:tab/>
            </w:r>
            <w:r w:rsidR="00180493">
              <w:rPr>
                <w:noProof/>
                <w:webHidden/>
              </w:rPr>
              <w:fldChar w:fldCharType="begin"/>
            </w:r>
            <w:r w:rsidR="00180493">
              <w:rPr>
                <w:noProof/>
                <w:webHidden/>
              </w:rPr>
              <w:instrText xml:space="preserve"> PAGEREF _Toc148603605 \h </w:instrText>
            </w:r>
            <w:r w:rsidR="00180493">
              <w:rPr>
                <w:noProof/>
                <w:webHidden/>
              </w:rPr>
            </w:r>
            <w:r w:rsidR="00180493">
              <w:rPr>
                <w:noProof/>
                <w:webHidden/>
              </w:rPr>
              <w:fldChar w:fldCharType="separate"/>
            </w:r>
            <w:r w:rsidR="00180493">
              <w:rPr>
                <w:noProof/>
                <w:webHidden/>
              </w:rPr>
              <w:t>17</w:t>
            </w:r>
            <w:r w:rsidR="00180493">
              <w:rPr>
                <w:noProof/>
                <w:webHidden/>
              </w:rPr>
              <w:fldChar w:fldCharType="end"/>
            </w:r>
          </w:hyperlink>
        </w:p>
        <w:p w14:paraId="5CE1FFA4" w14:textId="1687C2BB"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606" w:history="1">
            <w:r w:rsidR="00180493" w:rsidRPr="00F01795">
              <w:rPr>
                <w:rStyle w:val="Hyperlink"/>
                <w:rFonts w:cs="Arial"/>
                <w:bCs/>
                <w:noProof/>
              </w:rPr>
              <w:t>4.</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Specific Safeguarding Issues</w:t>
            </w:r>
            <w:r w:rsidR="00180493">
              <w:rPr>
                <w:noProof/>
                <w:webHidden/>
              </w:rPr>
              <w:tab/>
            </w:r>
            <w:r w:rsidR="00180493">
              <w:rPr>
                <w:noProof/>
                <w:webHidden/>
              </w:rPr>
              <w:fldChar w:fldCharType="begin"/>
            </w:r>
            <w:r w:rsidR="00180493">
              <w:rPr>
                <w:noProof/>
                <w:webHidden/>
              </w:rPr>
              <w:instrText xml:space="preserve"> PAGEREF _Toc148603606 \h </w:instrText>
            </w:r>
            <w:r w:rsidR="00180493">
              <w:rPr>
                <w:noProof/>
                <w:webHidden/>
              </w:rPr>
            </w:r>
            <w:r w:rsidR="00180493">
              <w:rPr>
                <w:noProof/>
                <w:webHidden/>
              </w:rPr>
              <w:fldChar w:fldCharType="separate"/>
            </w:r>
            <w:r w:rsidR="00180493">
              <w:rPr>
                <w:noProof/>
                <w:webHidden/>
              </w:rPr>
              <w:t>18</w:t>
            </w:r>
            <w:r w:rsidR="00180493">
              <w:rPr>
                <w:noProof/>
                <w:webHidden/>
              </w:rPr>
              <w:fldChar w:fldCharType="end"/>
            </w:r>
          </w:hyperlink>
        </w:p>
        <w:p w14:paraId="651919B5" w14:textId="074A82BD"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7" w:history="1">
            <w:r w:rsidR="00180493" w:rsidRPr="00F01795">
              <w:rPr>
                <w:rStyle w:val="Hyperlink"/>
                <w:rFonts w:cs="Arial"/>
                <w:b/>
                <w:bCs/>
                <w:noProof/>
              </w:rPr>
              <w:t>4.1 Child-on-child abuse</w:t>
            </w:r>
            <w:r w:rsidR="00180493">
              <w:rPr>
                <w:noProof/>
                <w:webHidden/>
              </w:rPr>
              <w:tab/>
            </w:r>
            <w:r w:rsidR="00180493">
              <w:rPr>
                <w:noProof/>
                <w:webHidden/>
              </w:rPr>
              <w:fldChar w:fldCharType="begin"/>
            </w:r>
            <w:r w:rsidR="00180493">
              <w:rPr>
                <w:noProof/>
                <w:webHidden/>
              </w:rPr>
              <w:instrText xml:space="preserve"> PAGEREF _Toc148603607 \h </w:instrText>
            </w:r>
            <w:r w:rsidR="00180493">
              <w:rPr>
                <w:noProof/>
                <w:webHidden/>
              </w:rPr>
            </w:r>
            <w:r w:rsidR="00180493">
              <w:rPr>
                <w:noProof/>
                <w:webHidden/>
              </w:rPr>
              <w:fldChar w:fldCharType="separate"/>
            </w:r>
            <w:r w:rsidR="00180493">
              <w:rPr>
                <w:noProof/>
                <w:webHidden/>
              </w:rPr>
              <w:t>18</w:t>
            </w:r>
            <w:r w:rsidR="00180493">
              <w:rPr>
                <w:noProof/>
                <w:webHidden/>
              </w:rPr>
              <w:fldChar w:fldCharType="end"/>
            </w:r>
          </w:hyperlink>
        </w:p>
        <w:p w14:paraId="0EFC1A83" w14:textId="0127882F"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8" w:history="1">
            <w:r w:rsidR="00180493" w:rsidRPr="00F01795">
              <w:rPr>
                <w:rStyle w:val="Hyperlink"/>
                <w:rFonts w:cs="Arial"/>
                <w:b/>
                <w:bCs/>
                <w:noProof/>
              </w:rPr>
              <w:t>4.2 Child-on-child sexual violence and sexual harassment</w:t>
            </w:r>
            <w:r w:rsidR="00180493">
              <w:rPr>
                <w:noProof/>
                <w:webHidden/>
              </w:rPr>
              <w:tab/>
            </w:r>
            <w:r w:rsidR="00180493">
              <w:rPr>
                <w:noProof/>
                <w:webHidden/>
              </w:rPr>
              <w:fldChar w:fldCharType="begin"/>
            </w:r>
            <w:r w:rsidR="00180493">
              <w:rPr>
                <w:noProof/>
                <w:webHidden/>
              </w:rPr>
              <w:instrText xml:space="preserve"> PAGEREF _Toc148603608 \h </w:instrText>
            </w:r>
            <w:r w:rsidR="00180493">
              <w:rPr>
                <w:noProof/>
                <w:webHidden/>
              </w:rPr>
            </w:r>
            <w:r w:rsidR="00180493">
              <w:rPr>
                <w:noProof/>
                <w:webHidden/>
              </w:rPr>
              <w:fldChar w:fldCharType="separate"/>
            </w:r>
            <w:r w:rsidR="00180493">
              <w:rPr>
                <w:noProof/>
                <w:webHidden/>
              </w:rPr>
              <w:t>20</w:t>
            </w:r>
            <w:r w:rsidR="00180493">
              <w:rPr>
                <w:noProof/>
                <w:webHidden/>
              </w:rPr>
              <w:fldChar w:fldCharType="end"/>
            </w:r>
          </w:hyperlink>
        </w:p>
        <w:p w14:paraId="7891BA53" w14:textId="33E1DB8C"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09" w:history="1">
            <w:r w:rsidR="00180493" w:rsidRPr="00F01795">
              <w:rPr>
                <w:rStyle w:val="Hyperlink"/>
                <w:rFonts w:cs="Arial"/>
                <w:b/>
                <w:bCs/>
                <w:noProof/>
              </w:rPr>
              <w:t>4.3 Nude and/or semi-nude image sharing by children</w:t>
            </w:r>
            <w:r w:rsidR="00180493">
              <w:rPr>
                <w:noProof/>
                <w:webHidden/>
              </w:rPr>
              <w:tab/>
            </w:r>
            <w:r w:rsidR="00180493">
              <w:rPr>
                <w:noProof/>
                <w:webHidden/>
              </w:rPr>
              <w:fldChar w:fldCharType="begin"/>
            </w:r>
            <w:r w:rsidR="00180493">
              <w:rPr>
                <w:noProof/>
                <w:webHidden/>
              </w:rPr>
              <w:instrText xml:space="preserve"> PAGEREF _Toc148603609 \h </w:instrText>
            </w:r>
            <w:r w:rsidR="00180493">
              <w:rPr>
                <w:noProof/>
                <w:webHidden/>
              </w:rPr>
            </w:r>
            <w:r w:rsidR="00180493">
              <w:rPr>
                <w:noProof/>
                <w:webHidden/>
              </w:rPr>
              <w:fldChar w:fldCharType="separate"/>
            </w:r>
            <w:r w:rsidR="00180493">
              <w:rPr>
                <w:noProof/>
                <w:webHidden/>
              </w:rPr>
              <w:t>21</w:t>
            </w:r>
            <w:r w:rsidR="00180493">
              <w:rPr>
                <w:noProof/>
                <w:webHidden/>
              </w:rPr>
              <w:fldChar w:fldCharType="end"/>
            </w:r>
          </w:hyperlink>
        </w:p>
        <w:p w14:paraId="09A5FED6" w14:textId="6EF2E0DF"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10" w:history="1">
            <w:r w:rsidR="00180493" w:rsidRPr="00F01795">
              <w:rPr>
                <w:rStyle w:val="Hyperlink"/>
                <w:rFonts w:cs="Arial"/>
                <w:b/>
                <w:bCs/>
                <w:noProof/>
              </w:rPr>
              <w:t>4.4 Child Sexual Exploitation (CSE) and Child Criminal Exploitation (CCE)</w:t>
            </w:r>
            <w:r w:rsidR="00180493">
              <w:rPr>
                <w:noProof/>
                <w:webHidden/>
              </w:rPr>
              <w:tab/>
            </w:r>
            <w:r w:rsidR="00180493">
              <w:rPr>
                <w:noProof/>
                <w:webHidden/>
              </w:rPr>
              <w:fldChar w:fldCharType="begin"/>
            </w:r>
            <w:r w:rsidR="00180493">
              <w:rPr>
                <w:noProof/>
                <w:webHidden/>
              </w:rPr>
              <w:instrText xml:space="preserve"> PAGEREF _Toc148603610 \h </w:instrText>
            </w:r>
            <w:r w:rsidR="00180493">
              <w:rPr>
                <w:noProof/>
                <w:webHidden/>
              </w:rPr>
            </w:r>
            <w:r w:rsidR="00180493">
              <w:rPr>
                <w:noProof/>
                <w:webHidden/>
              </w:rPr>
              <w:fldChar w:fldCharType="separate"/>
            </w:r>
            <w:r w:rsidR="00180493">
              <w:rPr>
                <w:noProof/>
                <w:webHidden/>
              </w:rPr>
              <w:t>22</w:t>
            </w:r>
            <w:r w:rsidR="00180493">
              <w:rPr>
                <w:noProof/>
                <w:webHidden/>
              </w:rPr>
              <w:fldChar w:fldCharType="end"/>
            </w:r>
          </w:hyperlink>
        </w:p>
        <w:p w14:paraId="402E14CF" w14:textId="23EEF8BB"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11" w:history="1">
            <w:r w:rsidR="00180493" w:rsidRPr="00F01795">
              <w:rPr>
                <w:rStyle w:val="Hyperlink"/>
                <w:rFonts w:cs="Arial"/>
                <w:b/>
                <w:bCs/>
                <w:noProof/>
              </w:rPr>
              <w:t>4.5 Serious violence</w:t>
            </w:r>
            <w:r w:rsidR="00180493">
              <w:rPr>
                <w:noProof/>
                <w:webHidden/>
              </w:rPr>
              <w:tab/>
            </w:r>
            <w:r w:rsidR="00180493">
              <w:rPr>
                <w:noProof/>
                <w:webHidden/>
              </w:rPr>
              <w:fldChar w:fldCharType="begin"/>
            </w:r>
            <w:r w:rsidR="00180493">
              <w:rPr>
                <w:noProof/>
                <w:webHidden/>
              </w:rPr>
              <w:instrText xml:space="preserve"> PAGEREF _Toc148603611 \h </w:instrText>
            </w:r>
            <w:r w:rsidR="00180493">
              <w:rPr>
                <w:noProof/>
                <w:webHidden/>
              </w:rPr>
            </w:r>
            <w:r w:rsidR="00180493">
              <w:rPr>
                <w:noProof/>
                <w:webHidden/>
              </w:rPr>
              <w:fldChar w:fldCharType="separate"/>
            </w:r>
            <w:r w:rsidR="00180493">
              <w:rPr>
                <w:noProof/>
                <w:webHidden/>
              </w:rPr>
              <w:t>23</w:t>
            </w:r>
            <w:r w:rsidR="00180493">
              <w:rPr>
                <w:noProof/>
                <w:webHidden/>
              </w:rPr>
              <w:fldChar w:fldCharType="end"/>
            </w:r>
          </w:hyperlink>
        </w:p>
        <w:p w14:paraId="42E12476" w14:textId="1259000B"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12" w:history="1">
            <w:r w:rsidR="00180493" w:rsidRPr="00F01795">
              <w:rPr>
                <w:rStyle w:val="Hyperlink"/>
                <w:rFonts w:cs="Arial"/>
                <w:b/>
                <w:bCs/>
                <w:noProof/>
              </w:rPr>
              <w:t>4.6</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Modern Slavery</w:t>
            </w:r>
            <w:r w:rsidR="00180493">
              <w:rPr>
                <w:noProof/>
                <w:webHidden/>
              </w:rPr>
              <w:tab/>
            </w:r>
            <w:r w:rsidR="00180493">
              <w:rPr>
                <w:noProof/>
                <w:webHidden/>
              </w:rPr>
              <w:fldChar w:fldCharType="begin"/>
            </w:r>
            <w:r w:rsidR="00180493">
              <w:rPr>
                <w:noProof/>
                <w:webHidden/>
              </w:rPr>
              <w:instrText xml:space="preserve"> PAGEREF _Toc148603612 \h </w:instrText>
            </w:r>
            <w:r w:rsidR="00180493">
              <w:rPr>
                <w:noProof/>
                <w:webHidden/>
              </w:rPr>
            </w:r>
            <w:r w:rsidR="00180493">
              <w:rPr>
                <w:noProof/>
                <w:webHidden/>
              </w:rPr>
              <w:fldChar w:fldCharType="separate"/>
            </w:r>
            <w:r w:rsidR="00180493">
              <w:rPr>
                <w:noProof/>
                <w:webHidden/>
              </w:rPr>
              <w:t>23</w:t>
            </w:r>
            <w:r w:rsidR="00180493">
              <w:rPr>
                <w:noProof/>
                <w:webHidden/>
              </w:rPr>
              <w:fldChar w:fldCharType="end"/>
            </w:r>
          </w:hyperlink>
        </w:p>
        <w:p w14:paraId="5240A5D9" w14:textId="211C2F11"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13" w:history="1">
            <w:r w:rsidR="00180493" w:rsidRPr="00F01795">
              <w:rPr>
                <w:rStyle w:val="Hyperlink"/>
                <w:rFonts w:cs="Arial"/>
                <w:b/>
                <w:bCs/>
                <w:noProof/>
              </w:rPr>
              <w:t>4.7</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So-called Honour Based Abuse (HBA)</w:t>
            </w:r>
            <w:r w:rsidR="00180493">
              <w:rPr>
                <w:noProof/>
                <w:webHidden/>
              </w:rPr>
              <w:tab/>
            </w:r>
            <w:r w:rsidR="00180493">
              <w:rPr>
                <w:noProof/>
                <w:webHidden/>
              </w:rPr>
              <w:fldChar w:fldCharType="begin"/>
            </w:r>
            <w:r w:rsidR="00180493">
              <w:rPr>
                <w:noProof/>
                <w:webHidden/>
              </w:rPr>
              <w:instrText xml:space="preserve"> PAGEREF _Toc148603613 \h </w:instrText>
            </w:r>
            <w:r w:rsidR="00180493">
              <w:rPr>
                <w:noProof/>
                <w:webHidden/>
              </w:rPr>
            </w:r>
            <w:r w:rsidR="00180493">
              <w:rPr>
                <w:noProof/>
                <w:webHidden/>
              </w:rPr>
              <w:fldChar w:fldCharType="separate"/>
            </w:r>
            <w:r w:rsidR="00180493">
              <w:rPr>
                <w:noProof/>
                <w:webHidden/>
              </w:rPr>
              <w:t>23</w:t>
            </w:r>
            <w:r w:rsidR="00180493">
              <w:rPr>
                <w:noProof/>
                <w:webHidden/>
              </w:rPr>
              <w:fldChar w:fldCharType="end"/>
            </w:r>
          </w:hyperlink>
        </w:p>
        <w:p w14:paraId="15274DA7" w14:textId="31E7E357"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14" w:history="1">
            <w:r w:rsidR="00180493" w:rsidRPr="00F01795">
              <w:rPr>
                <w:rStyle w:val="Hyperlink"/>
                <w:rFonts w:cs="Arial"/>
                <w:b/>
                <w:bCs/>
                <w:noProof/>
              </w:rPr>
              <w:t>4.8</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Preventing radicalisation</w:t>
            </w:r>
            <w:r w:rsidR="00180493">
              <w:rPr>
                <w:noProof/>
                <w:webHidden/>
              </w:rPr>
              <w:tab/>
            </w:r>
            <w:r w:rsidR="00180493">
              <w:rPr>
                <w:noProof/>
                <w:webHidden/>
              </w:rPr>
              <w:fldChar w:fldCharType="begin"/>
            </w:r>
            <w:r w:rsidR="00180493">
              <w:rPr>
                <w:noProof/>
                <w:webHidden/>
              </w:rPr>
              <w:instrText xml:space="preserve"> PAGEREF _Toc148603614 \h </w:instrText>
            </w:r>
            <w:r w:rsidR="00180493">
              <w:rPr>
                <w:noProof/>
                <w:webHidden/>
              </w:rPr>
            </w:r>
            <w:r w:rsidR="00180493">
              <w:rPr>
                <w:noProof/>
                <w:webHidden/>
              </w:rPr>
              <w:fldChar w:fldCharType="separate"/>
            </w:r>
            <w:r w:rsidR="00180493">
              <w:rPr>
                <w:noProof/>
                <w:webHidden/>
              </w:rPr>
              <w:t>24</w:t>
            </w:r>
            <w:r w:rsidR="00180493">
              <w:rPr>
                <w:noProof/>
                <w:webHidden/>
              </w:rPr>
              <w:fldChar w:fldCharType="end"/>
            </w:r>
          </w:hyperlink>
        </w:p>
        <w:p w14:paraId="1FDAAEA6" w14:textId="6F4A802B"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15" w:history="1">
            <w:r w:rsidR="00180493" w:rsidRPr="00F01795">
              <w:rPr>
                <w:rStyle w:val="Hyperlink"/>
                <w:rFonts w:cs="Arial"/>
                <w:b/>
                <w:bCs/>
                <w:noProof/>
              </w:rPr>
              <w:t>4.9 Cybercrime</w:t>
            </w:r>
            <w:r w:rsidR="00180493">
              <w:rPr>
                <w:noProof/>
                <w:webHidden/>
              </w:rPr>
              <w:tab/>
            </w:r>
            <w:r w:rsidR="00180493">
              <w:rPr>
                <w:noProof/>
                <w:webHidden/>
              </w:rPr>
              <w:fldChar w:fldCharType="begin"/>
            </w:r>
            <w:r w:rsidR="00180493">
              <w:rPr>
                <w:noProof/>
                <w:webHidden/>
              </w:rPr>
              <w:instrText xml:space="preserve"> PAGEREF _Toc148603615 \h </w:instrText>
            </w:r>
            <w:r w:rsidR="00180493">
              <w:rPr>
                <w:noProof/>
                <w:webHidden/>
              </w:rPr>
            </w:r>
            <w:r w:rsidR="00180493">
              <w:rPr>
                <w:noProof/>
                <w:webHidden/>
              </w:rPr>
              <w:fldChar w:fldCharType="separate"/>
            </w:r>
            <w:r w:rsidR="00180493">
              <w:rPr>
                <w:noProof/>
                <w:webHidden/>
              </w:rPr>
              <w:t>24</w:t>
            </w:r>
            <w:r w:rsidR="00180493">
              <w:rPr>
                <w:noProof/>
                <w:webHidden/>
              </w:rPr>
              <w:fldChar w:fldCharType="end"/>
            </w:r>
          </w:hyperlink>
        </w:p>
        <w:p w14:paraId="236AEBE0" w14:textId="61F25094"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16" w:history="1">
            <w:r w:rsidR="00180493" w:rsidRPr="00F01795">
              <w:rPr>
                <w:rStyle w:val="Hyperlink"/>
                <w:rFonts w:cs="Arial"/>
                <w:b/>
                <w:bCs/>
                <w:noProof/>
              </w:rPr>
              <w:t>4.10 Domestic abuse</w:t>
            </w:r>
            <w:r w:rsidR="00180493">
              <w:rPr>
                <w:noProof/>
                <w:webHidden/>
              </w:rPr>
              <w:tab/>
            </w:r>
            <w:r w:rsidR="00180493">
              <w:rPr>
                <w:noProof/>
                <w:webHidden/>
              </w:rPr>
              <w:fldChar w:fldCharType="begin"/>
            </w:r>
            <w:r w:rsidR="00180493">
              <w:rPr>
                <w:noProof/>
                <w:webHidden/>
              </w:rPr>
              <w:instrText xml:space="preserve"> PAGEREF _Toc148603616 \h </w:instrText>
            </w:r>
            <w:r w:rsidR="00180493">
              <w:rPr>
                <w:noProof/>
                <w:webHidden/>
              </w:rPr>
            </w:r>
            <w:r w:rsidR="00180493">
              <w:rPr>
                <w:noProof/>
                <w:webHidden/>
              </w:rPr>
              <w:fldChar w:fldCharType="separate"/>
            </w:r>
            <w:r w:rsidR="00180493">
              <w:rPr>
                <w:noProof/>
                <w:webHidden/>
              </w:rPr>
              <w:t>24</w:t>
            </w:r>
            <w:r w:rsidR="00180493">
              <w:rPr>
                <w:noProof/>
                <w:webHidden/>
              </w:rPr>
              <w:fldChar w:fldCharType="end"/>
            </w:r>
          </w:hyperlink>
        </w:p>
        <w:p w14:paraId="57E7B47C" w14:textId="1EC4D251"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17" w:history="1">
            <w:r w:rsidR="00180493" w:rsidRPr="00F01795">
              <w:rPr>
                <w:rStyle w:val="Hyperlink"/>
                <w:rFonts w:cs="Arial"/>
                <w:b/>
                <w:bCs/>
                <w:noProof/>
              </w:rPr>
              <w:t>4.11 Mental health</w:t>
            </w:r>
            <w:r w:rsidR="00180493">
              <w:rPr>
                <w:noProof/>
                <w:webHidden/>
              </w:rPr>
              <w:tab/>
            </w:r>
            <w:r w:rsidR="00180493">
              <w:rPr>
                <w:noProof/>
                <w:webHidden/>
              </w:rPr>
              <w:fldChar w:fldCharType="begin"/>
            </w:r>
            <w:r w:rsidR="00180493">
              <w:rPr>
                <w:noProof/>
                <w:webHidden/>
              </w:rPr>
              <w:instrText xml:space="preserve"> PAGEREF _Toc148603617 \h </w:instrText>
            </w:r>
            <w:r w:rsidR="00180493">
              <w:rPr>
                <w:noProof/>
                <w:webHidden/>
              </w:rPr>
            </w:r>
            <w:r w:rsidR="00180493">
              <w:rPr>
                <w:noProof/>
                <w:webHidden/>
              </w:rPr>
              <w:fldChar w:fldCharType="separate"/>
            </w:r>
            <w:r w:rsidR="00180493">
              <w:rPr>
                <w:noProof/>
                <w:webHidden/>
              </w:rPr>
              <w:t>25</w:t>
            </w:r>
            <w:r w:rsidR="00180493">
              <w:rPr>
                <w:noProof/>
                <w:webHidden/>
              </w:rPr>
              <w:fldChar w:fldCharType="end"/>
            </w:r>
          </w:hyperlink>
        </w:p>
        <w:p w14:paraId="6F03D727" w14:textId="6E053E93"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618" w:history="1">
            <w:r w:rsidR="00180493" w:rsidRPr="00F01795">
              <w:rPr>
                <w:rStyle w:val="Hyperlink"/>
                <w:rFonts w:cs="Arial"/>
                <w:bCs/>
                <w:noProof/>
              </w:rPr>
              <w:t>5.</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Supporting Children Potentially at Greater Risk of Harm</w:t>
            </w:r>
            <w:r w:rsidR="00180493">
              <w:rPr>
                <w:noProof/>
                <w:webHidden/>
              </w:rPr>
              <w:tab/>
            </w:r>
            <w:r w:rsidR="00180493">
              <w:rPr>
                <w:noProof/>
                <w:webHidden/>
              </w:rPr>
              <w:fldChar w:fldCharType="begin"/>
            </w:r>
            <w:r w:rsidR="00180493">
              <w:rPr>
                <w:noProof/>
                <w:webHidden/>
              </w:rPr>
              <w:instrText xml:space="preserve"> PAGEREF _Toc148603618 \h </w:instrText>
            </w:r>
            <w:r w:rsidR="00180493">
              <w:rPr>
                <w:noProof/>
                <w:webHidden/>
              </w:rPr>
            </w:r>
            <w:r w:rsidR="00180493">
              <w:rPr>
                <w:noProof/>
                <w:webHidden/>
              </w:rPr>
              <w:fldChar w:fldCharType="separate"/>
            </w:r>
            <w:r w:rsidR="00180493">
              <w:rPr>
                <w:noProof/>
                <w:webHidden/>
              </w:rPr>
              <w:t>25</w:t>
            </w:r>
            <w:r w:rsidR="00180493">
              <w:rPr>
                <w:noProof/>
                <w:webHidden/>
              </w:rPr>
              <w:fldChar w:fldCharType="end"/>
            </w:r>
          </w:hyperlink>
        </w:p>
        <w:p w14:paraId="0161F8C5" w14:textId="3A421527"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19" w:history="1">
            <w:r w:rsidR="00180493" w:rsidRPr="00F01795">
              <w:rPr>
                <w:rStyle w:val="Hyperlink"/>
                <w:rFonts w:cs="Arial"/>
                <w:b/>
                <w:bCs/>
                <w:noProof/>
              </w:rPr>
              <w:t>5.1 Safeguarding children with Special Educational Needs or Disabilities (SEND)</w:t>
            </w:r>
            <w:r w:rsidR="00180493">
              <w:rPr>
                <w:noProof/>
                <w:webHidden/>
              </w:rPr>
              <w:tab/>
            </w:r>
            <w:r w:rsidR="00180493">
              <w:rPr>
                <w:noProof/>
                <w:webHidden/>
              </w:rPr>
              <w:fldChar w:fldCharType="begin"/>
            </w:r>
            <w:r w:rsidR="00180493">
              <w:rPr>
                <w:noProof/>
                <w:webHidden/>
              </w:rPr>
              <w:instrText xml:space="preserve"> PAGEREF _Toc148603619 \h </w:instrText>
            </w:r>
            <w:r w:rsidR="00180493">
              <w:rPr>
                <w:noProof/>
                <w:webHidden/>
              </w:rPr>
            </w:r>
            <w:r w:rsidR="00180493">
              <w:rPr>
                <w:noProof/>
                <w:webHidden/>
              </w:rPr>
              <w:fldChar w:fldCharType="separate"/>
            </w:r>
            <w:r w:rsidR="00180493">
              <w:rPr>
                <w:noProof/>
                <w:webHidden/>
              </w:rPr>
              <w:t>26</w:t>
            </w:r>
            <w:r w:rsidR="00180493">
              <w:rPr>
                <w:noProof/>
                <w:webHidden/>
              </w:rPr>
              <w:fldChar w:fldCharType="end"/>
            </w:r>
          </w:hyperlink>
        </w:p>
        <w:p w14:paraId="26914BF3" w14:textId="3396BC32"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0" w:history="1">
            <w:r w:rsidR="00180493" w:rsidRPr="00F01795">
              <w:rPr>
                <w:rStyle w:val="Hyperlink"/>
                <w:rFonts w:cs="Arial"/>
                <w:b/>
                <w:bCs/>
                <w:noProof/>
              </w:rPr>
              <w:t>5.2 Children requiring mental health support</w:t>
            </w:r>
            <w:r w:rsidR="00180493">
              <w:rPr>
                <w:noProof/>
                <w:webHidden/>
              </w:rPr>
              <w:tab/>
            </w:r>
            <w:r w:rsidR="00180493">
              <w:rPr>
                <w:noProof/>
                <w:webHidden/>
              </w:rPr>
              <w:fldChar w:fldCharType="begin"/>
            </w:r>
            <w:r w:rsidR="00180493">
              <w:rPr>
                <w:noProof/>
                <w:webHidden/>
              </w:rPr>
              <w:instrText xml:space="preserve"> PAGEREF _Toc148603620 \h </w:instrText>
            </w:r>
            <w:r w:rsidR="00180493">
              <w:rPr>
                <w:noProof/>
                <w:webHidden/>
              </w:rPr>
            </w:r>
            <w:r w:rsidR="00180493">
              <w:rPr>
                <w:noProof/>
                <w:webHidden/>
              </w:rPr>
              <w:fldChar w:fldCharType="separate"/>
            </w:r>
            <w:r w:rsidR="00180493">
              <w:rPr>
                <w:noProof/>
                <w:webHidden/>
              </w:rPr>
              <w:t>26</w:t>
            </w:r>
            <w:r w:rsidR="00180493">
              <w:rPr>
                <w:noProof/>
                <w:webHidden/>
              </w:rPr>
              <w:fldChar w:fldCharType="end"/>
            </w:r>
          </w:hyperlink>
        </w:p>
        <w:p w14:paraId="2F1B6D77" w14:textId="04ED0832"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1" w:history="1">
            <w:r w:rsidR="00180493" w:rsidRPr="00F01795">
              <w:rPr>
                <w:rStyle w:val="Hyperlink"/>
                <w:rFonts w:cs="Arial"/>
                <w:b/>
                <w:bCs/>
                <w:noProof/>
              </w:rPr>
              <w:t>5.3 Children who are absent from education</w:t>
            </w:r>
            <w:r w:rsidR="00180493">
              <w:rPr>
                <w:noProof/>
                <w:webHidden/>
              </w:rPr>
              <w:tab/>
            </w:r>
            <w:r w:rsidR="00180493">
              <w:rPr>
                <w:noProof/>
                <w:webHidden/>
              </w:rPr>
              <w:fldChar w:fldCharType="begin"/>
            </w:r>
            <w:r w:rsidR="00180493">
              <w:rPr>
                <w:noProof/>
                <w:webHidden/>
              </w:rPr>
              <w:instrText xml:space="preserve"> PAGEREF _Toc148603621 \h </w:instrText>
            </w:r>
            <w:r w:rsidR="00180493">
              <w:rPr>
                <w:noProof/>
                <w:webHidden/>
              </w:rPr>
            </w:r>
            <w:r w:rsidR="00180493">
              <w:rPr>
                <w:noProof/>
                <w:webHidden/>
              </w:rPr>
              <w:fldChar w:fldCharType="separate"/>
            </w:r>
            <w:r w:rsidR="00180493">
              <w:rPr>
                <w:noProof/>
                <w:webHidden/>
              </w:rPr>
              <w:t>26</w:t>
            </w:r>
            <w:r w:rsidR="00180493">
              <w:rPr>
                <w:noProof/>
                <w:webHidden/>
              </w:rPr>
              <w:fldChar w:fldCharType="end"/>
            </w:r>
          </w:hyperlink>
        </w:p>
        <w:p w14:paraId="4A433872" w14:textId="24E77FA0"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2" w:history="1">
            <w:r w:rsidR="00180493" w:rsidRPr="00F01795">
              <w:rPr>
                <w:rStyle w:val="Hyperlink"/>
                <w:rFonts w:cs="Arial"/>
                <w:b/>
                <w:bCs/>
                <w:noProof/>
              </w:rPr>
              <w:t>5.4 Elective Home Education (EHE)</w:t>
            </w:r>
            <w:r w:rsidR="00180493">
              <w:rPr>
                <w:noProof/>
                <w:webHidden/>
              </w:rPr>
              <w:tab/>
            </w:r>
            <w:r w:rsidR="00180493">
              <w:rPr>
                <w:noProof/>
                <w:webHidden/>
              </w:rPr>
              <w:fldChar w:fldCharType="begin"/>
            </w:r>
            <w:r w:rsidR="00180493">
              <w:rPr>
                <w:noProof/>
                <w:webHidden/>
              </w:rPr>
              <w:instrText xml:space="preserve"> PAGEREF _Toc148603622 \h </w:instrText>
            </w:r>
            <w:r w:rsidR="00180493">
              <w:rPr>
                <w:noProof/>
                <w:webHidden/>
              </w:rPr>
            </w:r>
            <w:r w:rsidR="00180493">
              <w:rPr>
                <w:noProof/>
                <w:webHidden/>
              </w:rPr>
              <w:fldChar w:fldCharType="separate"/>
            </w:r>
            <w:r w:rsidR="00180493">
              <w:rPr>
                <w:noProof/>
                <w:webHidden/>
              </w:rPr>
              <w:t>27</w:t>
            </w:r>
            <w:r w:rsidR="00180493">
              <w:rPr>
                <w:noProof/>
                <w:webHidden/>
              </w:rPr>
              <w:fldChar w:fldCharType="end"/>
            </w:r>
          </w:hyperlink>
        </w:p>
        <w:p w14:paraId="0FD9572E" w14:textId="36CF1DC1"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3" w:history="1">
            <w:r w:rsidR="00180493" w:rsidRPr="00F01795">
              <w:rPr>
                <w:rStyle w:val="Hyperlink"/>
                <w:rFonts w:cs="Arial"/>
                <w:b/>
                <w:bCs/>
                <w:noProof/>
              </w:rPr>
              <w:t>5.5 Children who need a social worker (child in need and child protection plans)</w:t>
            </w:r>
            <w:r w:rsidR="00180493">
              <w:rPr>
                <w:noProof/>
                <w:webHidden/>
              </w:rPr>
              <w:tab/>
            </w:r>
            <w:r w:rsidR="00180493">
              <w:rPr>
                <w:noProof/>
                <w:webHidden/>
              </w:rPr>
              <w:fldChar w:fldCharType="begin"/>
            </w:r>
            <w:r w:rsidR="00180493">
              <w:rPr>
                <w:noProof/>
                <w:webHidden/>
              </w:rPr>
              <w:instrText xml:space="preserve"> PAGEREF _Toc148603623 \h </w:instrText>
            </w:r>
            <w:r w:rsidR="00180493">
              <w:rPr>
                <w:noProof/>
                <w:webHidden/>
              </w:rPr>
            </w:r>
            <w:r w:rsidR="00180493">
              <w:rPr>
                <w:noProof/>
                <w:webHidden/>
              </w:rPr>
              <w:fldChar w:fldCharType="separate"/>
            </w:r>
            <w:r w:rsidR="00180493">
              <w:rPr>
                <w:noProof/>
                <w:webHidden/>
              </w:rPr>
              <w:t>27</w:t>
            </w:r>
            <w:r w:rsidR="00180493">
              <w:rPr>
                <w:noProof/>
                <w:webHidden/>
              </w:rPr>
              <w:fldChar w:fldCharType="end"/>
            </w:r>
          </w:hyperlink>
        </w:p>
        <w:p w14:paraId="1FF22EC5" w14:textId="53707205"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4" w:history="1">
            <w:r w:rsidR="00180493" w:rsidRPr="00F01795">
              <w:rPr>
                <w:rStyle w:val="Hyperlink"/>
                <w:rFonts w:cs="Arial"/>
                <w:b/>
                <w:bCs/>
                <w:noProof/>
              </w:rPr>
              <w:t>5.6 Looked after children, previously looked after children and care leavers</w:t>
            </w:r>
            <w:r w:rsidR="00180493">
              <w:rPr>
                <w:noProof/>
                <w:webHidden/>
              </w:rPr>
              <w:tab/>
            </w:r>
            <w:r w:rsidR="00180493">
              <w:rPr>
                <w:noProof/>
                <w:webHidden/>
              </w:rPr>
              <w:fldChar w:fldCharType="begin"/>
            </w:r>
            <w:r w:rsidR="00180493">
              <w:rPr>
                <w:noProof/>
                <w:webHidden/>
              </w:rPr>
              <w:instrText xml:space="preserve"> PAGEREF _Toc148603624 \h </w:instrText>
            </w:r>
            <w:r w:rsidR="00180493">
              <w:rPr>
                <w:noProof/>
                <w:webHidden/>
              </w:rPr>
            </w:r>
            <w:r w:rsidR="00180493">
              <w:rPr>
                <w:noProof/>
                <w:webHidden/>
              </w:rPr>
              <w:fldChar w:fldCharType="separate"/>
            </w:r>
            <w:r w:rsidR="00180493">
              <w:rPr>
                <w:noProof/>
                <w:webHidden/>
              </w:rPr>
              <w:t>27</w:t>
            </w:r>
            <w:r w:rsidR="00180493">
              <w:rPr>
                <w:noProof/>
                <w:webHidden/>
              </w:rPr>
              <w:fldChar w:fldCharType="end"/>
            </w:r>
          </w:hyperlink>
        </w:p>
        <w:p w14:paraId="28F8F1BE" w14:textId="6BE65446"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25" w:history="1">
            <w:r w:rsidR="00180493" w:rsidRPr="00F01795">
              <w:rPr>
                <w:rStyle w:val="Hyperlink"/>
                <w:rFonts w:cs="Arial"/>
                <w:b/>
                <w:bCs/>
                <w:noProof/>
              </w:rPr>
              <w:t>5.7</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Children who are Lesbian, Gay, Bi, or Trans (LGBT)</w:t>
            </w:r>
            <w:r w:rsidR="00180493">
              <w:rPr>
                <w:noProof/>
                <w:webHidden/>
              </w:rPr>
              <w:tab/>
            </w:r>
            <w:r w:rsidR="00180493">
              <w:rPr>
                <w:noProof/>
                <w:webHidden/>
              </w:rPr>
              <w:fldChar w:fldCharType="begin"/>
            </w:r>
            <w:r w:rsidR="00180493">
              <w:rPr>
                <w:noProof/>
                <w:webHidden/>
              </w:rPr>
              <w:instrText xml:space="preserve"> PAGEREF _Toc148603625 \h </w:instrText>
            </w:r>
            <w:r w:rsidR="00180493">
              <w:rPr>
                <w:noProof/>
                <w:webHidden/>
              </w:rPr>
            </w:r>
            <w:r w:rsidR="00180493">
              <w:rPr>
                <w:noProof/>
                <w:webHidden/>
              </w:rPr>
              <w:fldChar w:fldCharType="separate"/>
            </w:r>
            <w:r w:rsidR="00180493">
              <w:rPr>
                <w:noProof/>
                <w:webHidden/>
              </w:rPr>
              <w:t>27</w:t>
            </w:r>
            <w:r w:rsidR="00180493">
              <w:rPr>
                <w:noProof/>
                <w:webHidden/>
              </w:rPr>
              <w:fldChar w:fldCharType="end"/>
            </w:r>
          </w:hyperlink>
        </w:p>
        <w:p w14:paraId="715EC602" w14:textId="0EFBE88B"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6" w:history="1">
            <w:r w:rsidR="00180493" w:rsidRPr="00F01795">
              <w:rPr>
                <w:rStyle w:val="Hyperlink"/>
                <w:rFonts w:cs="Arial"/>
                <w:b/>
                <w:bCs/>
                <w:noProof/>
              </w:rPr>
              <w:t>5.8 Children who are privately fostered</w:t>
            </w:r>
            <w:r w:rsidR="00180493">
              <w:rPr>
                <w:noProof/>
                <w:webHidden/>
              </w:rPr>
              <w:tab/>
            </w:r>
            <w:r w:rsidR="00180493">
              <w:rPr>
                <w:noProof/>
                <w:webHidden/>
              </w:rPr>
              <w:fldChar w:fldCharType="begin"/>
            </w:r>
            <w:r w:rsidR="00180493">
              <w:rPr>
                <w:noProof/>
                <w:webHidden/>
              </w:rPr>
              <w:instrText xml:space="preserve"> PAGEREF _Toc148603626 \h </w:instrText>
            </w:r>
            <w:r w:rsidR="00180493">
              <w:rPr>
                <w:noProof/>
                <w:webHidden/>
              </w:rPr>
            </w:r>
            <w:r w:rsidR="00180493">
              <w:rPr>
                <w:noProof/>
                <w:webHidden/>
              </w:rPr>
              <w:fldChar w:fldCharType="separate"/>
            </w:r>
            <w:r w:rsidR="00180493">
              <w:rPr>
                <w:noProof/>
                <w:webHidden/>
              </w:rPr>
              <w:t>28</w:t>
            </w:r>
            <w:r w:rsidR="00180493">
              <w:rPr>
                <w:noProof/>
                <w:webHidden/>
              </w:rPr>
              <w:fldChar w:fldCharType="end"/>
            </w:r>
          </w:hyperlink>
        </w:p>
        <w:p w14:paraId="5BDF3F93" w14:textId="649E377C"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627" w:history="1">
            <w:r w:rsidR="00180493" w:rsidRPr="00F01795">
              <w:rPr>
                <w:rStyle w:val="Hyperlink"/>
                <w:rFonts w:cs="Arial"/>
                <w:bCs/>
                <w:noProof/>
              </w:rPr>
              <w:t>6.</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Online Safety</w:t>
            </w:r>
            <w:r w:rsidR="00180493">
              <w:rPr>
                <w:noProof/>
                <w:webHidden/>
              </w:rPr>
              <w:tab/>
            </w:r>
            <w:r w:rsidR="00180493">
              <w:rPr>
                <w:noProof/>
                <w:webHidden/>
              </w:rPr>
              <w:fldChar w:fldCharType="begin"/>
            </w:r>
            <w:r w:rsidR="00180493">
              <w:rPr>
                <w:noProof/>
                <w:webHidden/>
              </w:rPr>
              <w:instrText xml:space="preserve"> PAGEREF _Toc148603627 \h </w:instrText>
            </w:r>
            <w:r w:rsidR="00180493">
              <w:rPr>
                <w:noProof/>
                <w:webHidden/>
              </w:rPr>
            </w:r>
            <w:r w:rsidR="00180493">
              <w:rPr>
                <w:noProof/>
                <w:webHidden/>
              </w:rPr>
              <w:fldChar w:fldCharType="separate"/>
            </w:r>
            <w:r w:rsidR="00180493">
              <w:rPr>
                <w:noProof/>
                <w:webHidden/>
              </w:rPr>
              <w:t>28</w:t>
            </w:r>
            <w:r w:rsidR="00180493">
              <w:rPr>
                <w:noProof/>
                <w:webHidden/>
              </w:rPr>
              <w:fldChar w:fldCharType="end"/>
            </w:r>
          </w:hyperlink>
        </w:p>
        <w:p w14:paraId="1E96C631" w14:textId="2CB0E773"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8" w:history="1">
            <w:r w:rsidR="00180493" w:rsidRPr="00F01795">
              <w:rPr>
                <w:rStyle w:val="Hyperlink"/>
                <w:rFonts w:cs="Arial"/>
                <w:b/>
                <w:bCs/>
                <w:noProof/>
              </w:rPr>
              <w:t>6.1 Policies and procedures</w:t>
            </w:r>
            <w:r w:rsidR="00180493">
              <w:rPr>
                <w:noProof/>
                <w:webHidden/>
              </w:rPr>
              <w:tab/>
            </w:r>
            <w:r w:rsidR="00180493">
              <w:rPr>
                <w:noProof/>
                <w:webHidden/>
              </w:rPr>
              <w:fldChar w:fldCharType="begin"/>
            </w:r>
            <w:r w:rsidR="00180493">
              <w:rPr>
                <w:noProof/>
                <w:webHidden/>
              </w:rPr>
              <w:instrText xml:space="preserve"> PAGEREF _Toc148603628 \h </w:instrText>
            </w:r>
            <w:r w:rsidR="00180493">
              <w:rPr>
                <w:noProof/>
                <w:webHidden/>
              </w:rPr>
            </w:r>
            <w:r w:rsidR="00180493">
              <w:rPr>
                <w:noProof/>
                <w:webHidden/>
              </w:rPr>
              <w:fldChar w:fldCharType="separate"/>
            </w:r>
            <w:r w:rsidR="00180493">
              <w:rPr>
                <w:noProof/>
                <w:webHidden/>
              </w:rPr>
              <w:t>29</w:t>
            </w:r>
            <w:r w:rsidR="00180493">
              <w:rPr>
                <w:noProof/>
                <w:webHidden/>
              </w:rPr>
              <w:fldChar w:fldCharType="end"/>
            </w:r>
          </w:hyperlink>
        </w:p>
        <w:p w14:paraId="193E0CD6" w14:textId="40F7BA38"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29" w:history="1">
            <w:r w:rsidR="00180493" w:rsidRPr="00F01795">
              <w:rPr>
                <w:rStyle w:val="Hyperlink"/>
                <w:rFonts w:cs="Arial"/>
                <w:b/>
                <w:bCs/>
                <w:noProof/>
              </w:rPr>
              <w:t>6.2 Appropriate filtering and monitoring on school devices and networks</w:t>
            </w:r>
            <w:r w:rsidR="00180493">
              <w:rPr>
                <w:noProof/>
                <w:webHidden/>
              </w:rPr>
              <w:tab/>
            </w:r>
            <w:r w:rsidR="00180493">
              <w:rPr>
                <w:noProof/>
                <w:webHidden/>
              </w:rPr>
              <w:fldChar w:fldCharType="begin"/>
            </w:r>
            <w:r w:rsidR="00180493">
              <w:rPr>
                <w:noProof/>
                <w:webHidden/>
              </w:rPr>
              <w:instrText xml:space="preserve"> PAGEREF _Toc148603629 \h </w:instrText>
            </w:r>
            <w:r w:rsidR="00180493">
              <w:rPr>
                <w:noProof/>
                <w:webHidden/>
              </w:rPr>
            </w:r>
            <w:r w:rsidR="00180493">
              <w:rPr>
                <w:noProof/>
                <w:webHidden/>
              </w:rPr>
              <w:fldChar w:fldCharType="separate"/>
            </w:r>
            <w:r w:rsidR="00180493">
              <w:rPr>
                <w:noProof/>
                <w:webHidden/>
              </w:rPr>
              <w:t>29</w:t>
            </w:r>
            <w:r w:rsidR="00180493">
              <w:rPr>
                <w:noProof/>
                <w:webHidden/>
              </w:rPr>
              <w:fldChar w:fldCharType="end"/>
            </w:r>
          </w:hyperlink>
        </w:p>
        <w:p w14:paraId="7C7F28B5" w14:textId="72CF32F2"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0" w:history="1">
            <w:r w:rsidR="00180493" w:rsidRPr="00F01795">
              <w:rPr>
                <w:rStyle w:val="Hyperlink"/>
                <w:rFonts w:cs="Arial"/>
                <w:b/>
                <w:bCs/>
                <w:noProof/>
              </w:rPr>
              <w:t>6.3 Information security and access management</w:t>
            </w:r>
            <w:r w:rsidR="00180493">
              <w:rPr>
                <w:noProof/>
                <w:webHidden/>
              </w:rPr>
              <w:tab/>
            </w:r>
            <w:r w:rsidR="00180493">
              <w:rPr>
                <w:noProof/>
                <w:webHidden/>
              </w:rPr>
              <w:fldChar w:fldCharType="begin"/>
            </w:r>
            <w:r w:rsidR="00180493">
              <w:rPr>
                <w:noProof/>
                <w:webHidden/>
              </w:rPr>
              <w:instrText xml:space="preserve"> PAGEREF _Toc148603630 \h </w:instrText>
            </w:r>
            <w:r w:rsidR="00180493">
              <w:rPr>
                <w:noProof/>
                <w:webHidden/>
              </w:rPr>
            </w:r>
            <w:r w:rsidR="00180493">
              <w:rPr>
                <w:noProof/>
                <w:webHidden/>
              </w:rPr>
              <w:fldChar w:fldCharType="separate"/>
            </w:r>
            <w:r w:rsidR="00180493">
              <w:rPr>
                <w:noProof/>
                <w:webHidden/>
              </w:rPr>
              <w:t>34</w:t>
            </w:r>
            <w:r w:rsidR="00180493">
              <w:rPr>
                <w:noProof/>
                <w:webHidden/>
              </w:rPr>
              <w:fldChar w:fldCharType="end"/>
            </w:r>
          </w:hyperlink>
        </w:p>
        <w:p w14:paraId="3549A616" w14:textId="6D32D2A9"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1" w:history="1">
            <w:r w:rsidR="00180493" w:rsidRPr="00F01795">
              <w:rPr>
                <w:rStyle w:val="Hyperlink"/>
                <w:rFonts w:cs="Arial"/>
                <w:b/>
                <w:bCs/>
                <w:noProof/>
              </w:rPr>
              <w:t>6.4 Remote/Online learning</w:t>
            </w:r>
            <w:r w:rsidR="00180493">
              <w:rPr>
                <w:noProof/>
                <w:webHidden/>
              </w:rPr>
              <w:tab/>
            </w:r>
            <w:r w:rsidR="00180493">
              <w:rPr>
                <w:noProof/>
                <w:webHidden/>
              </w:rPr>
              <w:fldChar w:fldCharType="begin"/>
            </w:r>
            <w:r w:rsidR="00180493">
              <w:rPr>
                <w:noProof/>
                <w:webHidden/>
              </w:rPr>
              <w:instrText xml:space="preserve"> PAGEREF _Toc148603631 \h </w:instrText>
            </w:r>
            <w:r w:rsidR="00180493">
              <w:rPr>
                <w:noProof/>
                <w:webHidden/>
              </w:rPr>
            </w:r>
            <w:r w:rsidR="00180493">
              <w:rPr>
                <w:noProof/>
                <w:webHidden/>
              </w:rPr>
              <w:fldChar w:fldCharType="separate"/>
            </w:r>
            <w:r w:rsidR="00180493">
              <w:rPr>
                <w:noProof/>
                <w:webHidden/>
              </w:rPr>
              <w:t>34</w:t>
            </w:r>
            <w:r w:rsidR="00180493">
              <w:rPr>
                <w:noProof/>
                <w:webHidden/>
              </w:rPr>
              <w:fldChar w:fldCharType="end"/>
            </w:r>
          </w:hyperlink>
        </w:p>
        <w:p w14:paraId="6575570F" w14:textId="11139E90"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2" w:history="1">
            <w:r w:rsidR="00180493" w:rsidRPr="00F01795">
              <w:rPr>
                <w:rStyle w:val="Hyperlink"/>
                <w:rFonts w:cs="Arial"/>
                <w:b/>
                <w:bCs/>
                <w:noProof/>
              </w:rPr>
              <w:t>6.5 Online Safety Training for Staff</w:t>
            </w:r>
            <w:r w:rsidR="00180493">
              <w:rPr>
                <w:noProof/>
                <w:webHidden/>
              </w:rPr>
              <w:tab/>
            </w:r>
            <w:r w:rsidR="00180493">
              <w:rPr>
                <w:noProof/>
                <w:webHidden/>
              </w:rPr>
              <w:fldChar w:fldCharType="begin"/>
            </w:r>
            <w:r w:rsidR="00180493">
              <w:rPr>
                <w:noProof/>
                <w:webHidden/>
              </w:rPr>
              <w:instrText xml:space="preserve"> PAGEREF _Toc148603632 \h </w:instrText>
            </w:r>
            <w:r w:rsidR="00180493">
              <w:rPr>
                <w:noProof/>
                <w:webHidden/>
              </w:rPr>
            </w:r>
            <w:r w:rsidR="00180493">
              <w:rPr>
                <w:noProof/>
                <w:webHidden/>
              </w:rPr>
              <w:fldChar w:fldCharType="separate"/>
            </w:r>
            <w:r w:rsidR="00180493">
              <w:rPr>
                <w:noProof/>
                <w:webHidden/>
              </w:rPr>
              <w:t>34</w:t>
            </w:r>
            <w:r w:rsidR="00180493">
              <w:rPr>
                <w:noProof/>
                <w:webHidden/>
              </w:rPr>
              <w:fldChar w:fldCharType="end"/>
            </w:r>
          </w:hyperlink>
        </w:p>
        <w:p w14:paraId="6199B5B6" w14:textId="7492D3EA"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3" w:history="1">
            <w:r w:rsidR="00180493" w:rsidRPr="00F01795">
              <w:rPr>
                <w:rStyle w:val="Hyperlink"/>
                <w:rFonts w:cs="Arial"/>
                <w:b/>
                <w:bCs/>
                <w:noProof/>
              </w:rPr>
              <w:t>6.6 Educating pupils/students</w:t>
            </w:r>
            <w:r w:rsidR="00180493">
              <w:rPr>
                <w:noProof/>
                <w:webHidden/>
              </w:rPr>
              <w:tab/>
            </w:r>
            <w:r w:rsidR="00180493">
              <w:rPr>
                <w:noProof/>
                <w:webHidden/>
              </w:rPr>
              <w:fldChar w:fldCharType="begin"/>
            </w:r>
            <w:r w:rsidR="00180493">
              <w:rPr>
                <w:noProof/>
                <w:webHidden/>
              </w:rPr>
              <w:instrText xml:space="preserve"> PAGEREF _Toc148603633 \h </w:instrText>
            </w:r>
            <w:r w:rsidR="00180493">
              <w:rPr>
                <w:noProof/>
                <w:webHidden/>
              </w:rPr>
            </w:r>
            <w:r w:rsidR="00180493">
              <w:rPr>
                <w:noProof/>
                <w:webHidden/>
              </w:rPr>
              <w:fldChar w:fldCharType="separate"/>
            </w:r>
            <w:r w:rsidR="00180493">
              <w:rPr>
                <w:noProof/>
                <w:webHidden/>
              </w:rPr>
              <w:t>34</w:t>
            </w:r>
            <w:r w:rsidR="00180493">
              <w:rPr>
                <w:noProof/>
                <w:webHidden/>
              </w:rPr>
              <w:fldChar w:fldCharType="end"/>
            </w:r>
          </w:hyperlink>
        </w:p>
        <w:p w14:paraId="60DCEA19" w14:textId="247302E9"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4" w:history="1">
            <w:r w:rsidR="00180493" w:rsidRPr="00F01795">
              <w:rPr>
                <w:rStyle w:val="Hyperlink"/>
                <w:rFonts w:cs="Arial"/>
                <w:b/>
                <w:bCs/>
                <w:noProof/>
              </w:rPr>
              <w:t>6.7 Working with parents/carers</w:t>
            </w:r>
            <w:r w:rsidR="00180493">
              <w:rPr>
                <w:noProof/>
                <w:webHidden/>
              </w:rPr>
              <w:tab/>
            </w:r>
            <w:r w:rsidR="00180493">
              <w:rPr>
                <w:noProof/>
                <w:webHidden/>
              </w:rPr>
              <w:fldChar w:fldCharType="begin"/>
            </w:r>
            <w:r w:rsidR="00180493">
              <w:rPr>
                <w:noProof/>
                <w:webHidden/>
              </w:rPr>
              <w:instrText xml:space="preserve"> PAGEREF _Toc148603634 \h </w:instrText>
            </w:r>
            <w:r w:rsidR="00180493">
              <w:rPr>
                <w:noProof/>
                <w:webHidden/>
              </w:rPr>
            </w:r>
            <w:r w:rsidR="00180493">
              <w:rPr>
                <w:noProof/>
                <w:webHidden/>
              </w:rPr>
              <w:fldChar w:fldCharType="separate"/>
            </w:r>
            <w:r w:rsidR="00180493">
              <w:rPr>
                <w:noProof/>
                <w:webHidden/>
              </w:rPr>
              <w:t>35</w:t>
            </w:r>
            <w:r w:rsidR="00180493">
              <w:rPr>
                <w:noProof/>
                <w:webHidden/>
              </w:rPr>
              <w:fldChar w:fldCharType="end"/>
            </w:r>
          </w:hyperlink>
        </w:p>
        <w:p w14:paraId="160D98E7" w14:textId="6ECA5C05"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635" w:history="1">
            <w:r w:rsidR="00180493" w:rsidRPr="00F01795">
              <w:rPr>
                <w:rStyle w:val="Hyperlink"/>
                <w:rFonts w:cs="Arial"/>
                <w:bCs/>
                <w:noProof/>
              </w:rPr>
              <w:t>7.</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Staff Engagement and Expectations</w:t>
            </w:r>
            <w:r w:rsidR="00180493">
              <w:rPr>
                <w:noProof/>
                <w:webHidden/>
              </w:rPr>
              <w:tab/>
            </w:r>
            <w:r w:rsidR="00180493">
              <w:rPr>
                <w:noProof/>
                <w:webHidden/>
              </w:rPr>
              <w:fldChar w:fldCharType="begin"/>
            </w:r>
            <w:r w:rsidR="00180493">
              <w:rPr>
                <w:noProof/>
                <w:webHidden/>
              </w:rPr>
              <w:instrText xml:space="preserve"> PAGEREF _Toc148603635 \h </w:instrText>
            </w:r>
            <w:r w:rsidR="00180493">
              <w:rPr>
                <w:noProof/>
                <w:webHidden/>
              </w:rPr>
            </w:r>
            <w:r w:rsidR="00180493">
              <w:rPr>
                <w:noProof/>
                <w:webHidden/>
              </w:rPr>
              <w:fldChar w:fldCharType="separate"/>
            </w:r>
            <w:r w:rsidR="00180493">
              <w:rPr>
                <w:noProof/>
                <w:webHidden/>
              </w:rPr>
              <w:t>35</w:t>
            </w:r>
            <w:r w:rsidR="00180493">
              <w:rPr>
                <w:noProof/>
                <w:webHidden/>
              </w:rPr>
              <w:fldChar w:fldCharType="end"/>
            </w:r>
          </w:hyperlink>
        </w:p>
        <w:p w14:paraId="22AF84E6" w14:textId="68A74146"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6" w:history="1">
            <w:r w:rsidR="00180493" w:rsidRPr="00F01795">
              <w:rPr>
                <w:rStyle w:val="Hyperlink"/>
                <w:rFonts w:cs="Arial"/>
                <w:b/>
                <w:bCs/>
                <w:noProof/>
              </w:rPr>
              <w:t>7.1 Staff awareness, induction and training</w:t>
            </w:r>
            <w:r w:rsidR="00180493">
              <w:rPr>
                <w:noProof/>
                <w:webHidden/>
              </w:rPr>
              <w:tab/>
            </w:r>
            <w:r w:rsidR="00180493">
              <w:rPr>
                <w:noProof/>
                <w:webHidden/>
              </w:rPr>
              <w:fldChar w:fldCharType="begin"/>
            </w:r>
            <w:r w:rsidR="00180493">
              <w:rPr>
                <w:noProof/>
                <w:webHidden/>
              </w:rPr>
              <w:instrText xml:space="preserve"> PAGEREF _Toc148603636 \h </w:instrText>
            </w:r>
            <w:r w:rsidR="00180493">
              <w:rPr>
                <w:noProof/>
                <w:webHidden/>
              </w:rPr>
            </w:r>
            <w:r w:rsidR="00180493">
              <w:rPr>
                <w:noProof/>
                <w:webHidden/>
              </w:rPr>
              <w:fldChar w:fldCharType="separate"/>
            </w:r>
            <w:r w:rsidR="00180493">
              <w:rPr>
                <w:noProof/>
                <w:webHidden/>
              </w:rPr>
              <w:t>35</w:t>
            </w:r>
            <w:r w:rsidR="00180493">
              <w:rPr>
                <w:noProof/>
                <w:webHidden/>
              </w:rPr>
              <w:fldChar w:fldCharType="end"/>
            </w:r>
          </w:hyperlink>
        </w:p>
        <w:p w14:paraId="428A411F" w14:textId="4477B8CB"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7" w:history="1">
            <w:r w:rsidR="00180493" w:rsidRPr="00F01795">
              <w:rPr>
                <w:rStyle w:val="Hyperlink"/>
                <w:rFonts w:cs="Arial"/>
                <w:b/>
                <w:bCs/>
                <w:noProof/>
              </w:rPr>
              <w:t>7.2 Safer working practice</w:t>
            </w:r>
            <w:r w:rsidR="00180493">
              <w:rPr>
                <w:noProof/>
                <w:webHidden/>
              </w:rPr>
              <w:tab/>
            </w:r>
            <w:r w:rsidR="00180493">
              <w:rPr>
                <w:noProof/>
                <w:webHidden/>
              </w:rPr>
              <w:fldChar w:fldCharType="begin"/>
            </w:r>
            <w:r w:rsidR="00180493">
              <w:rPr>
                <w:noProof/>
                <w:webHidden/>
              </w:rPr>
              <w:instrText xml:space="preserve"> PAGEREF _Toc148603637 \h </w:instrText>
            </w:r>
            <w:r w:rsidR="00180493">
              <w:rPr>
                <w:noProof/>
                <w:webHidden/>
              </w:rPr>
            </w:r>
            <w:r w:rsidR="00180493">
              <w:rPr>
                <w:noProof/>
                <w:webHidden/>
              </w:rPr>
              <w:fldChar w:fldCharType="separate"/>
            </w:r>
            <w:r w:rsidR="00180493">
              <w:rPr>
                <w:noProof/>
                <w:webHidden/>
              </w:rPr>
              <w:t>36</w:t>
            </w:r>
            <w:r w:rsidR="00180493">
              <w:rPr>
                <w:noProof/>
                <w:webHidden/>
              </w:rPr>
              <w:fldChar w:fldCharType="end"/>
            </w:r>
          </w:hyperlink>
        </w:p>
        <w:p w14:paraId="4CF12CBC" w14:textId="5711290E"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38" w:history="1">
            <w:r w:rsidR="00180493" w:rsidRPr="00F01795">
              <w:rPr>
                <w:rStyle w:val="Hyperlink"/>
                <w:rFonts w:cs="Arial"/>
                <w:b/>
                <w:bCs/>
                <w:noProof/>
              </w:rPr>
              <w:t>7.3 Supervision and support</w:t>
            </w:r>
            <w:r w:rsidR="00180493">
              <w:rPr>
                <w:noProof/>
                <w:webHidden/>
              </w:rPr>
              <w:tab/>
            </w:r>
            <w:r w:rsidR="00180493">
              <w:rPr>
                <w:noProof/>
                <w:webHidden/>
              </w:rPr>
              <w:fldChar w:fldCharType="begin"/>
            </w:r>
            <w:r w:rsidR="00180493">
              <w:rPr>
                <w:noProof/>
                <w:webHidden/>
              </w:rPr>
              <w:instrText xml:space="preserve"> PAGEREF _Toc148603638 \h </w:instrText>
            </w:r>
            <w:r w:rsidR="00180493">
              <w:rPr>
                <w:noProof/>
                <w:webHidden/>
              </w:rPr>
            </w:r>
            <w:r w:rsidR="00180493">
              <w:rPr>
                <w:noProof/>
                <w:webHidden/>
              </w:rPr>
              <w:fldChar w:fldCharType="separate"/>
            </w:r>
            <w:r w:rsidR="00180493">
              <w:rPr>
                <w:noProof/>
                <w:webHidden/>
              </w:rPr>
              <w:t>36</w:t>
            </w:r>
            <w:r w:rsidR="00180493">
              <w:rPr>
                <w:noProof/>
                <w:webHidden/>
              </w:rPr>
              <w:fldChar w:fldCharType="end"/>
            </w:r>
          </w:hyperlink>
        </w:p>
        <w:p w14:paraId="5B4E0668" w14:textId="072B9D2F"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639" w:history="1">
            <w:r w:rsidR="00180493" w:rsidRPr="00F01795">
              <w:rPr>
                <w:rStyle w:val="Hyperlink"/>
                <w:rFonts w:cs="Arial"/>
                <w:bCs/>
                <w:noProof/>
              </w:rPr>
              <w:t>8.</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Safer Recruitment and Allegations Against Staff</w:t>
            </w:r>
            <w:r w:rsidR="00180493">
              <w:rPr>
                <w:noProof/>
                <w:webHidden/>
              </w:rPr>
              <w:tab/>
            </w:r>
            <w:r w:rsidR="00180493">
              <w:rPr>
                <w:noProof/>
                <w:webHidden/>
              </w:rPr>
              <w:fldChar w:fldCharType="begin"/>
            </w:r>
            <w:r w:rsidR="00180493">
              <w:rPr>
                <w:noProof/>
                <w:webHidden/>
              </w:rPr>
              <w:instrText xml:space="preserve"> PAGEREF _Toc148603639 \h </w:instrText>
            </w:r>
            <w:r w:rsidR="00180493">
              <w:rPr>
                <w:noProof/>
                <w:webHidden/>
              </w:rPr>
            </w:r>
            <w:r w:rsidR="00180493">
              <w:rPr>
                <w:noProof/>
                <w:webHidden/>
              </w:rPr>
              <w:fldChar w:fldCharType="separate"/>
            </w:r>
            <w:r w:rsidR="00180493">
              <w:rPr>
                <w:noProof/>
                <w:webHidden/>
              </w:rPr>
              <w:t>37</w:t>
            </w:r>
            <w:r w:rsidR="00180493">
              <w:rPr>
                <w:noProof/>
                <w:webHidden/>
              </w:rPr>
              <w:fldChar w:fldCharType="end"/>
            </w:r>
          </w:hyperlink>
        </w:p>
        <w:p w14:paraId="5B58A304" w14:textId="47AA9355"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40" w:history="1">
            <w:r w:rsidR="00180493" w:rsidRPr="00F01795">
              <w:rPr>
                <w:rStyle w:val="Hyperlink"/>
                <w:rFonts w:cs="Arial"/>
                <w:b/>
                <w:bCs/>
                <w:noProof/>
              </w:rPr>
              <w:t>8.1 Safer recruitment and safeguarding checks</w:t>
            </w:r>
            <w:r w:rsidR="00180493">
              <w:rPr>
                <w:noProof/>
                <w:webHidden/>
              </w:rPr>
              <w:tab/>
            </w:r>
            <w:r w:rsidR="00180493">
              <w:rPr>
                <w:noProof/>
                <w:webHidden/>
              </w:rPr>
              <w:fldChar w:fldCharType="begin"/>
            </w:r>
            <w:r w:rsidR="00180493">
              <w:rPr>
                <w:noProof/>
                <w:webHidden/>
              </w:rPr>
              <w:instrText xml:space="preserve"> PAGEREF _Toc148603640 \h </w:instrText>
            </w:r>
            <w:r w:rsidR="00180493">
              <w:rPr>
                <w:noProof/>
                <w:webHidden/>
              </w:rPr>
            </w:r>
            <w:r w:rsidR="00180493">
              <w:rPr>
                <w:noProof/>
                <w:webHidden/>
              </w:rPr>
              <w:fldChar w:fldCharType="separate"/>
            </w:r>
            <w:r w:rsidR="00180493">
              <w:rPr>
                <w:noProof/>
                <w:webHidden/>
              </w:rPr>
              <w:t>37</w:t>
            </w:r>
            <w:r w:rsidR="00180493">
              <w:rPr>
                <w:noProof/>
                <w:webHidden/>
              </w:rPr>
              <w:fldChar w:fldCharType="end"/>
            </w:r>
          </w:hyperlink>
        </w:p>
        <w:p w14:paraId="7272A51F" w14:textId="7DAC41F9" w:rsidR="00180493" w:rsidRDefault="009C4BFF">
          <w:pPr>
            <w:pStyle w:val="TOC2"/>
            <w:tabs>
              <w:tab w:val="right" w:leader="dot" w:pos="10479"/>
            </w:tabs>
            <w:rPr>
              <w:rFonts w:asciiTheme="minorHAnsi" w:eastAsiaTheme="minorEastAsia" w:hAnsiTheme="minorHAnsi" w:cstheme="minorBidi"/>
              <w:noProof/>
              <w:sz w:val="22"/>
              <w:szCs w:val="22"/>
              <w:lang w:val="en-GB"/>
            </w:rPr>
          </w:pPr>
          <w:hyperlink w:anchor="_Toc148603641" w:history="1">
            <w:r w:rsidR="00180493" w:rsidRPr="00F01795">
              <w:rPr>
                <w:rStyle w:val="Hyperlink"/>
                <w:rFonts w:cs="Arial"/>
                <w:b/>
                <w:bCs/>
                <w:noProof/>
              </w:rPr>
              <w:t>8.2 Allegations/concerns raised in relation to staff, including supply teachers, volunteers and contractors</w:t>
            </w:r>
            <w:r w:rsidR="00180493">
              <w:rPr>
                <w:noProof/>
                <w:webHidden/>
              </w:rPr>
              <w:tab/>
            </w:r>
            <w:r w:rsidR="00180493">
              <w:rPr>
                <w:noProof/>
                <w:webHidden/>
              </w:rPr>
              <w:fldChar w:fldCharType="begin"/>
            </w:r>
            <w:r w:rsidR="00180493">
              <w:rPr>
                <w:noProof/>
                <w:webHidden/>
              </w:rPr>
              <w:instrText xml:space="preserve"> PAGEREF _Toc148603641 \h </w:instrText>
            </w:r>
            <w:r w:rsidR="00180493">
              <w:rPr>
                <w:noProof/>
                <w:webHidden/>
              </w:rPr>
            </w:r>
            <w:r w:rsidR="00180493">
              <w:rPr>
                <w:noProof/>
                <w:webHidden/>
              </w:rPr>
              <w:fldChar w:fldCharType="separate"/>
            </w:r>
            <w:r w:rsidR="00180493">
              <w:rPr>
                <w:noProof/>
                <w:webHidden/>
              </w:rPr>
              <w:t>37</w:t>
            </w:r>
            <w:r w:rsidR="00180493">
              <w:rPr>
                <w:noProof/>
                <w:webHidden/>
              </w:rPr>
              <w:fldChar w:fldCharType="end"/>
            </w:r>
          </w:hyperlink>
        </w:p>
        <w:p w14:paraId="333579D8" w14:textId="12A8AA6B" w:rsidR="00180493" w:rsidRDefault="009C4BFF">
          <w:pPr>
            <w:pStyle w:val="TOC3"/>
            <w:tabs>
              <w:tab w:val="right" w:leader="dot" w:pos="10479"/>
            </w:tabs>
            <w:rPr>
              <w:rFonts w:asciiTheme="minorHAnsi" w:eastAsiaTheme="minorEastAsia" w:hAnsiTheme="minorHAnsi" w:cstheme="minorBidi"/>
              <w:noProof/>
              <w:sz w:val="22"/>
              <w:szCs w:val="22"/>
              <w:lang w:val="en-GB"/>
            </w:rPr>
          </w:pPr>
          <w:hyperlink w:anchor="_Toc148603642" w:history="1">
            <w:r w:rsidR="00180493" w:rsidRPr="00F01795">
              <w:rPr>
                <w:rStyle w:val="Hyperlink"/>
                <w:rFonts w:cs="Arial"/>
                <w:noProof/>
              </w:rPr>
              <w:t>8.2.1 Concerns that meet the ‘harm threshold’</w:t>
            </w:r>
            <w:r w:rsidR="00180493">
              <w:rPr>
                <w:noProof/>
                <w:webHidden/>
              </w:rPr>
              <w:tab/>
            </w:r>
            <w:r w:rsidR="00180493">
              <w:rPr>
                <w:noProof/>
                <w:webHidden/>
              </w:rPr>
              <w:fldChar w:fldCharType="begin"/>
            </w:r>
            <w:r w:rsidR="00180493">
              <w:rPr>
                <w:noProof/>
                <w:webHidden/>
              </w:rPr>
              <w:instrText xml:space="preserve"> PAGEREF _Toc148603642 \h </w:instrText>
            </w:r>
            <w:r w:rsidR="00180493">
              <w:rPr>
                <w:noProof/>
                <w:webHidden/>
              </w:rPr>
            </w:r>
            <w:r w:rsidR="00180493">
              <w:rPr>
                <w:noProof/>
                <w:webHidden/>
              </w:rPr>
              <w:fldChar w:fldCharType="separate"/>
            </w:r>
            <w:r w:rsidR="00180493">
              <w:rPr>
                <w:noProof/>
                <w:webHidden/>
              </w:rPr>
              <w:t>38</w:t>
            </w:r>
            <w:r w:rsidR="00180493">
              <w:rPr>
                <w:noProof/>
                <w:webHidden/>
              </w:rPr>
              <w:fldChar w:fldCharType="end"/>
            </w:r>
          </w:hyperlink>
        </w:p>
        <w:p w14:paraId="25901662" w14:textId="23A469E6" w:rsidR="00180493" w:rsidRDefault="009C4BFF">
          <w:pPr>
            <w:pStyle w:val="TOC3"/>
            <w:tabs>
              <w:tab w:val="right" w:leader="dot" w:pos="10479"/>
            </w:tabs>
            <w:rPr>
              <w:rFonts w:asciiTheme="minorHAnsi" w:eastAsiaTheme="minorEastAsia" w:hAnsiTheme="minorHAnsi" w:cstheme="minorBidi"/>
              <w:noProof/>
              <w:sz w:val="22"/>
              <w:szCs w:val="22"/>
              <w:lang w:val="en-GB"/>
            </w:rPr>
          </w:pPr>
          <w:hyperlink w:anchor="_Toc148603643" w:history="1">
            <w:r w:rsidR="00180493" w:rsidRPr="00F01795">
              <w:rPr>
                <w:rStyle w:val="Hyperlink"/>
                <w:rFonts w:cs="Arial"/>
                <w:noProof/>
              </w:rPr>
              <w:t>8.2.2 Concerns that do not meet the ‘harm threshold’</w:t>
            </w:r>
            <w:r w:rsidR="00180493">
              <w:rPr>
                <w:noProof/>
                <w:webHidden/>
              </w:rPr>
              <w:tab/>
            </w:r>
            <w:r w:rsidR="00180493">
              <w:rPr>
                <w:noProof/>
                <w:webHidden/>
              </w:rPr>
              <w:fldChar w:fldCharType="begin"/>
            </w:r>
            <w:r w:rsidR="00180493">
              <w:rPr>
                <w:noProof/>
                <w:webHidden/>
              </w:rPr>
              <w:instrText xml:space="preserve"> PAGEREF _Toc148603643 \h </w:instrText>
            </w:r>
            <w:r w:rsidR="00180493">
              <w:rPr>
                <w:noProof/>
                <w:webHidden/>
              </w:rPr>
            </w:r>
            <w:r w:rsidR="00180493">
              <w:rPr>
                <w:noProof/>
                <w:webHidden/>
              </w:rPr>
              <w:fldChar w:fldCharType="separate"/>
            </w:r>
            <w:r w:rsidR="00180493">
              <w:rPr>
                <w:noProof/>
                <w:webHidden/>
              </w:rPr>
              <w:t>38</w:t>
            </w:r>
            <w:r w:rsidR="00180493">
              <w:rPr>
                <w:noProof/>
                <w:webHidden/>
              </w:rPr>
              <w:fldChar w:fldCharType="end"/>
            </w:r>
          </w:hyperlink>
        </w:p>
        <w:p w14:paraId="23B768F2" w14:textId="39F6ACF9"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44" w:history="1">
            <w:r w:rsidR="00180493" w:rsidRPr="00F01795">
              <w:rPr>
                <w:rStyle w:val="Hyperlink"/>
                <w:rFonts w:cs="Arial"/>
                <w:b/>
                <w:bCs/>
                <w:noProof/>
              </w:rPr>
              <w:t>8.3</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Safe Culture</w:t>
            </w:r>
            <w:r w:rsidR="00180493">
              <w:rPr>
                <w:noProof/>
                <w:webHidden/>
              </w:rPr>
              <w:tab/>
            </w:r>
            <w:r w:rsidR="00180493">
              <w:rPr>
                <w:noProof/>
                <w:webHidden/>
              </w:rPr>
              <w:fldChar w:fldCharType="begin"/>
            </w:r>
            <w:r w:rsidR="00180493">
              <w:rPr>
                <w:noProof/>
                <w:webHidden/>
              </w:rPr>
              <w:instrText xml:space="preserve"> PAGEREF _Toc148603644 \h </w:instrText>
            </w:r>
            <w:r w:rsidR="00180493">
              <w:rPr>
                <w:noProof/>
                <w:webHidden/>
              </w:rPr>
            </w:r>
            <w:r w:rsidR="00180493">
              <w:rPr>
                <w:noProof/>
                <w:webHidden/>
              </w:rPr>
              <w:fldChar w:fldCharType="separate"/>
            </w:r>
            <w:r w:rsidR="00180493">
              <w:rPr>
                <w:noProof/>
                <w:webHidden/>
              </w:rPr>
              <w:t>39</w:t>
            </w:r>
            <w:r w:rsidR="00180493">
              <w:rPr>
                <w:noProof/>
                <w:webHidden/>
              </w:rPr>
              <w:fldChar w:fldCharType="end"/>
            </w:r>
          </w:hyperlink>
        </w:p>
        <w:p w14:paraId="4E41E05C" w14:textId="4EE7851B" w:rsidR="00180493" w:rsidRDefault="009C4BFF">
          <w:pPr>
            <w:pStyle w:val="TOC1"/>
            <w:tabs>
              <w:tab w:val="left" w:pos="400"/>
              <w:tab w:val="right" w:leader="dot" w:pos="10479"/>
            </w:tabs>
            <w:rPr>
              <w:rFonts w:asciiTheme="minorHAnsi" w:eastAsiaTheme="minorEastAsia" w:hAnsiTheme="minorHAnsi" w:cstheme="minorBidi"/>
              <w:noProof/>
              <w:sz w:val="22"/>
              <w:szCs w:val="22"/>
              <w:lang w:val="en-GB"/>
            </w:rPr>
          </w:pPr>
          <w:hyperlink w:anchor="_Toc148603645" w:history="1">
            <w:r w:rsidR="00180493" w:rsidRPr="00F01795">
              <w:rPr>
                <w:rStyle w:val="Hyperlink"/>
                <w:rFonts w:cs="Arial"/>
                <w:bCs/>
                <w:noProof/>
              </w:rPr>
              <w:t>9.</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Opportunities to Teach Safeguarding</w:t>
            </w:r>
            <w:r w:rsidR="00180493">
              <w:rPr>
                <w:noProof/>
                <w:webHidden/>
              </w:rPr>
              <w:tab/>
            </w:r>
            <w:r w:rsidR="00180493">
              <w:rPr>
                <w:noProof/>
                <w:webHidden/>
              </w:rPr>
              <w:fldChar w:fldCharType="begin"/>
            </w:r>
            <w:r w:rsidR="00180493">
              <w:rPr>
                <w:noProof/>
                <w:webHidden/>
              </w:rPr>
              <w:instrText xml:space="preserve"> PAGEREF _Toc148603645 \h </w:instrText>
            </w:r>
            <w:r w:rsidR="00180493">
              <w:rPr>
                <w:noProof/>
                <w:webHidden/>
              </w:rPr>
            </w:r>
            <w:r w:rsidR="00180493">
              <w:rPr>
                <w:noProof/>
                <w:webHidden/>
              </w:rPr>
              <w:fldChar w:fldCharType="separate"/>
            </w:r>
            <w:r w:rsidR="00180493">
              <w:rPr>
                <w:noProof/>
                <w:webHidden/>
              </w:rPr>
              <w:t>40</w:t>
            </w:r>
            <w:r w:rsidR="00180493">
              <w:rPr>
                <w:noProof/>
                <w:webHidden/>
              </w:rPr>
              <w:fldChar w:fldCharType="end"/>
            </w:r>
          </w:hyperlink>
        </w:p>
        <w:p w14:paraId="5048F819" w14:textId="454CD264" w:rsidR="00180493" w:rsidRDefault="009C4BFF">
          <w:pPr>
            <w:pStyle w:val="TOC1"/>
            <w:tabs>
              <w:tab w:val="left" w:pos="660"/>
              <w:tab w:val="right" w:leader="dot" w:pos="10479"/>
            </w:tabs>
            <w:rPr>
              <w:rFonts w:asciiTheme="minorHAnsi" w:eastAsiaTheme="minorEastAsia" w:hAnsiTheme="minorHAnsi" w:cstheme="minorBidi"/>
              <w:noProof/>
              <w:sz w:val="22"/>
              <w:szCs w:val="22"/>
              <w:lang w:val="en-GB"/>
            </w:rPr>
          </w:pPr>
          <w:hyperlink w:anchor="_Toc148603646" w:history="1">
            <w:r w:rsidR="00180493" w:rsidRPr="00F01795">
              <w:rPr>
                <w:rStyle w:val="Hyperlink"/>
                <w:rFonts w:cs="Arial"/>
                <w:bCs/>
                <w:noProof/>
              </w:rPr>
              <w:t>10.</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Physical Safety</w:t>
            </w:r>
            <w:r w:rsidR="00180493">
              <w:rPr>
                <w:noProof/>
                <w:webHidden/>
              </w:rPr>
              <w:tab/>
            </w:r>
            <w:r w:rsidR="00180493">
              <w:rPr>
                <w:noProof/>
                <w:webHidden/>
              </w:rPr>
              <w:fldChar w:fldCharType="begin"/>
            </w:r>
            <w:r w:rsidR="00180493">
              <w:rPr>
                <w:noProof/>
                <w:webHidden/>
              </w:rPr>
              <w:instrText xml:space="preserve"> PAGEREF _Toc148603646 \h </w:instrText>
            </w:r>
            <w:r w:rsidR="00180493">
              <w:rPr>
                <w:noProof/>
                <w:webHidden/>
              </w:rPr>
            </w:r>
            <w:r w:rsidR="00180493">
              <w:rPr>
                <w:noProof/>
                <w:webHidden/>
              </w:rPr>
              <w:fldChar w:fldCharType="separate"/>
            </w:r>
            <w:r w:rsidR="00180493">
              <w:rPr>
                <w:noProof/>
                <w:webHidden/>
              </w:rPr>
              <w:t>40</w:t>
            </w:r>
            <w:r w:rsidR="00180493">
              <w:rPr>
                <w:noProof/>
                <w:webHidden/>
              </w:rPr>
              <w:fldChar w:fldCharType="end"/>
            </w:r>
          </w:hyperlink>
        </w:p>
        <w:p w14:paraId="1A62A649" w14:textId="4F1681D2"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47" w:history="1">
            <w:r w:rsidR="00180493" w:rsidRPr="00F01795">
              <w:rPr>
                <w:rStyle w:val="Hyperlink"/>
                <w:rFonts w:cs="Arial"/>
                <w:b/>
                <w:bCs/>
                <w:noProof/>
              </w:rPr>
              <w:t>10.1</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Use of ‘reasonable force’</w:t>
            </w:r>
            <w:r w:rsidR="00180493">
              <w:rPr>
                <w:noProof/>
                <w:webHidden/>
              </w:rPr>
              <w:tab/>
            </w:r>
            <w:r w:rsidR="00180493">
              <w:rPr>
                <w:noProof/>
                <w:webHidden/>
              </w:rPr>
              <w:fldChar w:fldCharType="begin"/>
            </w:r>
            <w:r w:rsidR="00180493">
              <w:rPr>
                <w:noProof/>
                <w:webHidden/>
              </w:rPr>
              <w:instrText xml:space="preserve"> PAGEREF _Toc148603647 \h </w:instrText>
            </w:r>
            <w:r w:rsidR="00180493">
              <w:rPr>
                <w:noProof/>
                <w:webHidden/>
              </w:rPr>
            </w:r>
            <w:r w:rsidR="00180493">
              <w:rPr>
                <w:noProof/>
                <w:webHidden/>
              </w:rPr>
              <w:fldChar w:fldCharType="separate"/>
            </w:r>
            <w:r w:rsidR="00180493">
              <w:rPr>
                <w:noProof/>
                <w:webHidden/>
              </w:rPr>
              <w:t>40</w:t>
            </w:r>
            <w:r w:rsidR="00180493">
              <w:rPr>
                <w:noProof/>
                <w:webHidden/>
              </w:rPr>
              <w:fldChar w:fldCharType="end"/>
            </w:r>
          </w:hyperlink>
        </w:p>
        <w:p w14:paraId="5591F1C5" w14:textId="7E30DB0A" w:rsidR="00180493" w:rsidRDefault="009C4BFF">
          <w:pPr>
            <w:pStyle w:val="TOC2"/>
            <w:tabs>
              <w:tab w:val="left" w:pos="880"/>
              <w:tab w:val="right" w:leader="dot" w:pos="10479"/>
            </w:tabs>
            <w:rPr>
              <w:rFonts w:asciiTheme="minorHAnsi" w:eastAsiaTheme="minorEastAsia" w:hAnsiTheme="minorHAnsi" w:cstheme="minorBidi"/>
              <w:noProof/>
              <w:sz w:val="22"/>
              <w:szCs w:val="22"/>
              <w:lang w:val="en-GB"/>
            </w:rPr>
          </w:pPr>
          <w:hyperlink w:anchor="_Toc148603648" w:history="1">
            <w:r w:rsidR="00180493" w:rsidRPr="00F01795">
              <w:rPr>
                <w:rStyle w:val="Hyperlink"/>
                <w:rFonts w:cs="Arial"/>
                <w:b/>
                <w:bCs/>
                <w:noProof/>
              </w:rPr>
              <w:t>10.2</w:t>
            </w:r>
            <w:r w:rsidR="00180493">
              <w:rPr>
                <w:rFonts w:asciiTheme="minorHAnsi" w:eastAsiaTheme="minorEastAsia" w:hAnsiTheme="minorHAnsi" w:cstheme="minorBidi"/>
                <w:noProof/>
                <w:sz w:val="22"/>
                <w:szCs w:val="22"/>
                <w:lang w:val="en-GB"/>
              </w:rPr>
              <w:tab/>
            </w:r>
            <w:r w:rsidR="00180493" w:rsidRPr="00F01795">
              <w:rPr>
                <w:rStyle w:val="Hyperlink"/>
                <w:rFonts w:cs="Arial"/>
                <w:b/>
                <w:bCs/>
                <w:noProof/>
              </w:rPr>
              <w:t>Site security</w:t>
            </w:r>
            <w:r w:rsidR="00180493">
              <w:rPr>
                <w:noProof/>
                <w:webHidden/>
              </w:rPr>
              <w:tab/>
            </w:r>
            <w:r w:rsidR="00180493">
              <w:rPr>
                <w:noProof/>
                <w:webHidden/>
              </w:rPr>
              <w:fldChar w:fldCharType="begin"/>
            </w:r>
            <w:r w:rsidR="00180493">
              <w:rPr>
                <w:noProof/>
                <w:webHidden/>
              </w:rPr>
              <w:instrText xml:space="preserve"> PAGEREF _Toc148603648 \h </w:instrText>
            </w:r>
            <w:r w:rsidR="00180493">
              <w:rPr>
                <w:noProof/>
                <w:webHidden/>
              </w:rPr>
            </w:r>
            <w:r w:rsidR="00180493">
              <w:rPr>
                <w:noProof/>
                <w:webHidden/>
              </w:rPr>
              <w:fldChar w:fldCharType="separate"/>
            </w:r>
            <w:r w:rsidR="00180493">
              <w:rPr>
                <w:noProof/>
                <w:webHidden/>
              </w:rPr>
              <w:t>41</w:t>
            </w:r>
            <w:r w:rsidR="00180493">
              <w:rPr>
                <w:noProof/>
                <w:webHidden/>
              </w:rPr>
              <w:fldChar w:fldCharType="end"/>
            </w:r>
          </w:hyperlink>
        </w:p>
        <w:p w14:paraId="5AF4F5B2" w14:textId="412B435D" w:rsidR="00180493" w:rsidRDefault="009C4BFF">
          <w:pPr>
            <w:pStyle w:val="TOC1"/>
            <w:tabs>
              <w:tab w:val="left" w:pos="660"/>
              <w:tab w:val="right" w:leader="dot" w:pos="10479"/>
            </w:tabs>
            <w:rPr>
              <w:rFonts w:asciiTheme="minorHAnsi" w:eastAsiaTheme="minorEastAsia" w:hAnsiTheme="minorHAnsi" w:cstheme="minorBidi"/>
              <w:noProof/>
              <w:sz w:val="22"/>
              <w:szCs w:val="22"/>
              <w:lang w:val="en-GB"/>
            </w:rPr>
          </w:pPr>
          <w:hyperlink w:anchor="_Toc148603649" w:history="1">
            <w:r w:rsidR="00180493" w:rsidRPr="00F01795">
              <w:rPr>
                <w:rStyle w:val="Hyperlink"/>
                <w:rFonts w:cs="Arial"/>
                <w:bCs/>
                <w:noProof/>
              </w:rPr>
              <w:t>11</w:t>
            </w:r>
            <w:r w:rsidR="00180493">
              <w:rPr>
                <w:rFonts w:asciiTheme="minorHAnsi" w:eastAsiaTheme="minorEastAsia" w:hAnsiTheme="minorHAnsi" w:cstheme="minorBidi"/>
                <w:noProof/>
                <w:sz w:val="22"/>
                <w:szCs w:val="22"/>
                <w:lang w:val="en-GB"/>
              </w:rPr>
              <w:tab/>
            </w:r>
            <w:r w:rsidR="00180493" w:rsidRPr="00F01795">
              <w:rPr>
                <w:rStyle w:val="Hyperlink"/>
                <w:rFonts w:cs="Arial"/>
                <w:noProof/>
              </w:rPr>
              <w:t>. Local Support</w:t>
            </w:r>
            <w:r w:rsidR="00180493">
              <w:rPr>
                <w:noProof/>
                <w:webHidden/>
              </w:rPr>
              <w:tab/>
            </w:r>
            <w:r w:rsidR="00180493">
              <w:rPr>
                <w:noProof/>
                <w:webHidden/>
              </w:rPr>
              <w:fldChar w:fldCharType="begin"/>
            </w:r>
            <w:r w:rsidR="00180493">
              <w:rPr>
                <w:noProof/>
                <w:webHidden/>
              </w:rPr>
              <w:instrText xml:space="preserve"> PAGEREF _Toc148603649 \h </w:instrText>
            </w:r>
            <w:r w:rsidR="00180493">
              <w:rPr>
                <w:noProof/>
                <w:webHidden/>
              </w:rPr>
            </w:r>
            <w:r w:rsidR="00180493">
              <w:rPr>
                <w:noProof/>
                <w:webHidden/>
              </w:rPr>
              <w:fldChar w:fldCharType="separate"/>
            </w:r>
            <w:r w:rsidR="00180493">
              <w:rPr>
                <w:noProof/>
                <w:webHidden/>
              </w:rPr>
              <w:t>41</w:t>
            </w:r>
            <w:r w:rsidR="00180493">
              <w:rPr>
                <w:noProof/>
                <w:webHidden/>
              </w:rPr>
              <w:fldChar w:fldCharType="end"/>
            </w:r>
          </w:hyperlink>
        </w:p>
        <w:p w14:paraId="0282936C" w14:textId="57E79222" w:rsidR="00180493" w:rsidRDefault="009C4BFF">
          <w:pPr>
            <w:pStyle w:val="TOC1"/>
            <w:tabs>
              <w:tab w:val="right" w:leader="dot" w:pos="10479"/>
            </w:tabs>
            <w:rPr>
              <w:rFonts w:asciiTheme="minorHAnsi" w:eastAsiaTheme="minorEastAsia" w:hAnsiTheme="minorHAnsi" w:cstheme="minorBidi"/>
              <w:noProof/>
              <w:sz w:val="22"/>
              <w:szCs w:val="22"/>
              <w:lang w:val="en-GB"/>
            </w:rPr>
          </w:pPr>
          <w:hyperlink w:anchor="_Toc148603650" w:history="1">
            <w:r w:rsidR="00180493" w:rsidRPr="00F01795">
              <w:rPr>
                <w:rStyle w:val="Hyperlink"/>
                <w:rFonts w:cs="Arial"/>
                <w:noProof/>
              </w:rPr>
              <w:t>Appendix 1: Categories of Abuse</w:t>
            </w:r>
            <w:r w:rsidR="00180493">
              <w:rPr>
                <w:noProof/>
                <w:webHidden/>
              </w:rPr>
              <w:tab/>
            </w:r>
            <w:r w:rsidR="00180493">
              <w:rPr>
                <w:noProof/>
                <w:webHidden/>
              </w:rPr>
              <w:fldChar w:fldCharType="begin"/>
            </w:r>
            <w:r w:rsidR="00180493">
              <w:rPr>
                <w:noProof/>
                <w:webHidden/>
              </w:rPr>
              <w:instrText xml:space="preserve"> PAGEREF _Toc148603650 \h </w:instrText>
            </w:r>
            <w:r w:rsidR="00180493">
              <w:rPr>
                <w:noProof/>
                <w:webHidden/>
              </w:rPr>
            </w:r>
            <w:r w:rsidR="00180493">
              <w:rPr>
                <w:noProof/>
                <w:webHidden/>
              </w:rPr>
              <w:fldChar w:fldCharType="separate"/>
            </w:r>
            <w:r w:rsidR="00180493">
              <w:rPr>
                <w:noProof/>
                <w:webHidden/>
              </w:rPr>
              <w:t>43</w:t>
            </w:r>
            <w:r w:rsidR="00180493">
              <w:rPr>
                <w:noProof/>
                <w:webHidden/>
              </w:rPr>
              <w:fldChar w:fldCharType="end"/>
            </w:r>
          </w:hyperlink>
        </w:p>
        <w:p w14:paraId="665E3CF8" w14:textId="1E7BBA15" w:rsidR="00180493" w:rsidRDefault="009C4BFF">
          <w:pPr>
            <w:pStyle w:val="TOC1"/>
            <w:tabs>
              <w:tab w:val="right" w:leader="dot" w:pos="10479"/>
            </w:tabs>
            <w:rPr>
              <w:rFonts w:asciiTheme="minorHAnsi" w:eastAsiaTheme="minorEastAsia" w:hAnsiTheme="minorHAnsi" w:cstheme="minorBidi"/>
              <w:noProof/>
              <w:sz w:val="22"/>
              <w:szCs w:val="22"/>
              <w:lang w:val="en-GB"/>
            </w:rPr>
          </w:pPr>
          <w:hyperlink w:anchor="_Toc148603651" w:history="1">
            <w:r w:rsidR="00180493" w:rsidRPr="00F01795">
              <w:rPr>
                <w:rStyle w:val="Hyperlink"/>
                <w:rFonts w:cs="Arial"/>
                <w:noProof/>
              </w:rPr>
              <w:t>Appendix 2: Support Organisations</w:t>
            </w:r>
            <w:r w:rsidR="00180493">
              <w:rPr>
                <w:noProof/>
                <w:webHidden/>
              </w:rPr>
              <w:tab/>
            </w:r>
            <w:r w:rsidR="00180493">
              <w:rPr>
                <w:noProof/>
                <w:webHidden/>
              </w:rPr>
              <w:fldChar w:fldCharType="begin"/>
            </w:r>
            <w:r w:rsidR="00180493">
              <w:rPr>
                <w:noProof/>
                <w:webHidden/>
              </w:rPr>
              <w:instrText xml:space="preserve"> PAGEREF _Toc148603651 \h </w:instrText>
            </w:r>
            <w:r w:rsidR="00180493">
              <w:rPr>
                <w:noProof/>
                <w:webHidden/>
              </w:rPr>
            </w:r>
            <w:r w:rsidR="00180493">
              <w:rPr>
                <w:noProof/>
                <w:webHidden/>
              </w:rPr>
              <w:fldChar w:fldCharType="separate"/>
            </w:r>
            <w:r w:rsidR="00180493">
              <w:rPr>
                <w:noProof/>
                <w:webHidden/>
              </w:rPr>
              <w:t>45</w:t>
            </w:r>
            <w:r w:rsidR="00180493">
              <w:rPr>
                <w:noProof/>
                <w:webHidden/>
              </w:rPr>
              <w:fldChar w:fldCharType="end"/>
            </w:r>
          </w:hyperlink>
        </w:p>
        <w:p w14:paraId="3FF4E11A" w14:textId="6D5F1B2C" w:rsidR="00BA007E" w:rsidRDefault="00BA007E">
          <w:r w:rsidRPr="00091E2D">
            <w:rPr>
              <w:rFonts w:asciiTheme="majorHAnsi" w:hAnsiTheme="majorHAnsi" w:cstheme="majorHAnsi"/>
              <w:b/>
              <w:bCs/>
              <w:noProof/>
              <w:sz w:val="22"/>
              <w:szCs w:val="22"/>
            </w:rPr>
            <w:fldChar w:fldCharType="end"/>
          </w:r>
        </w:p>
      </w:sdtContent>
    </w:sdt>
    <w:p w14:paraId="3E5AEA69" w14:textId="77777777" w:rsidR="00BA007E" w:rsidRPr="00BA007E" w:rsidRDefault="00BA007E" w:rsidP="00BA007E">
      <w:pPr>
        <w:rPr>
          <w:lang w:val="en-GB"/>
        </w:rPr>
      </w:pPr>
    </w:p>
    <w:p w14:paraId="0B1A858E" w14:textId="77777777" w:rsidR="00481787" w:rsidRPr="00B018A2" w:rsidRDefault="00481787" w:rsidP="00481787">
      <w:pPr>
        <w:rPr>
          <w:rFonts w:ascii="Arial" w:hAnsi="Arial" w:cs="Arial"/>
          <w:b/>
          <w:sz w:val="24"/>
          <w:lang w:val="en-GB"/>
        </w:rPr>
      </w:pPr>
    </w:p>
    <w:p w14:paraId="72779800" w14:textId="77777777" w:rsidR="00481787" w:rsidRPr="00B018A2" w:rsidRDefault="00481787" w:rsidP="00481787">
      <w:pPr>
        <w:rPr>
          <w:rFonts w:ascii="Arial" w:hAnsi="Arial" w:cs="Arial"/>
          <w:b/>
          <w:sz w:val="30"/>
          <w:szCs w:val="24"/>
          <w:lang w:val="en-GB"/>
        </w:rPr>
      </w:pPr>
    </w:p>
    <w:p w14:paraId="6E11AA0C" w14:textId="77777777" w:rsidR="00481787" w:rsidRPr="00B018A2" w:rsidRDefault="00481787" w:rsidP="00481787">
      <w:pPr>
        <w:ind w:left="-284"/>
        <w:jc w:val="center"/>
        <w:rPr>
          <w:rFonts w:ascii="Arial" w:hAnsi="Arial" w:cs="Arial"/>
          <w:sz w:val="28"/>
          <w:szCs w:val="22"/>
          <w:lang w:val="en-GB"/>
        </w:rPr>
      </w:pPr>
      <w:r w:rsidRPr="00B018A2">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783E41C8">
                <wp:extent cx="6345555" cy="9147175"/>
                <wp:effectExtent l="0" t="0" r="17145" b="0"/>
                <wp:docPr id="120" name="Canvas 120"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8077199"/>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32918" y="6010274"/>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833245"/>
                            <a:ext cx="5160645" cy="1224280"/>
                          </a:xfrm>
                          <a:prstGeom prst="flowChartAlternateProcess">
                            <a:avLst/>
                          </a:prstGeom>
                          <a:solidFill>
                            <a:srgbClr val="FFFFFF"/>
                          </a:solidFill>
                          <a:ln w="9525">
                            <a:solidFill>
                              <a:srgbClr val="000000"/>
                            </a:solidFill>
                            <a:miter lim="800000"/>
                            <a:headEnd/>
                            <a:tailEnd/>
                          </a:ln>
                        </wps:spPr>
                        <wps:txbx>
                          <w:txbxContent>
                            <w:p w14:paraId="3AC6AEDC" w14:textId="77777777" w:rsidR="00180493" w:rsidRPr="0039463E" w:rsidRDefault="00180493" w:rsidP="00481787">
                              <w:pPr>
                                <w:jc w:val="center"/>
                                <w:rPr>
                                  <w:rFonts w:asciiTheme="majorHAnsi" w:hAnsiTheme="majorHAnsi" w:cstheme="majorHAnsi"/>
                                  <w:b/>
                                  <w:color w:val="00B050"/>
                                </w:rPr>
                              </w:pPr>
                              <w:r w:rsidRPr="0039463E">
                                <w:rPr>
                                  <w:rFonts w:asciiTheme="majorHAnsi" w:hAnsiTheme="majorHAnsi" w:cstheme="majorHAnsi"/>
                                  <w:b/>
                                  <w:color w:val="00B050"/>
                                </w:rPr>
                                <w:t>Act immediately and record your concerns. If urgent, speak to a DSL first.</w:t>
                              </w:r>
                            </w:p>
                            <w:p w14:paraId="732EFE9E" w14:textId="359EBD72" w:rsidR="00180493" w:rsidRPr="00C97A26" w:rsidRDefault="00180493" w:rsidP="00481787">
                              <w:pPr>
                                <w:rPr>
                                  <w:rFonts w:asciiTheme="majorHAnsi" w:hAnsiTheme="majorHAnsi" w:cstheme="majorHAnsi"/>
                                  <w:sz w:val="18"/>
                                  <w:szCs w:val="18"/>
                                </w:rPr>
                              </w:pPr>
                              <w:r w:rsidRPr="00C97A26">
                                <w:rPr>
                                  <w:rFonts w:asciiTheme="majorHAnsi" w:hAnsiTheme="majorHAnsi" w:cstheme="majorHAnsi"/>
                                  <w:sz w:val="18"/>
                                  <w:szCs w:val="18"/>
                                </w:rPr>
                                <w:t xml:space="preserve">Follow the </w:t>
                              </w:r>
                              <w:r w:rsidRPr="00C97A26">
                                <w:rPr>
                                  <w:rFonts w:asciiTheme="majorHAnsi" w:eastAsia="Calibri" w:hAnsiTheme="majorHAnsi" w:cstheme="majorHAnsi"/>
                                  <w:bCs/>
                                  <w:sz w:val="18"/>
                                  <w:szCs w:val="18"/>
                                  <w:lang w:val="en-GB" w:eastAsia="en-US"/>
                                </w:rPr>
                                <w:t>MMAP</w:t>
                              </w:r>
                              <w:r w:rsidRPr="00C97A26">
                                <w:rPr>
                                  <w:rFonts w:asciiTheme="majorHAnsi" w:hAnsiTheme="majorHAnsi" w:cstheme="majorHAnsi"/>
                                  <w:sz w:val="18"/>
                                  <w:szCs w:val="18"/>
                                </w:rPr>
                                <w:t xml:space="preserve"> procedure </w:t>
                              </w:r>
                            </w:p>
                            <w:p w14:paraId="6CEAE549" w14:textId="77777777"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Reassure the child</w:t>
                              </w:r>
                            </w:p>
                            <w:p w14:paraId="0A6B2552" w14:textId="77777777"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Clarify concerns, using open questions if necessary (</w:t>
                              </w:r>
                              <w:r w:rsidRPr="00C97A26">
                                <w:rPr>
                                  <w:rFonts w:asciiTheme="majorHAnsi" w:hAnsiTheme="majorHAnsi" w:cstheme="majorHAnsi"/>
                                  <w:b/>
                                  <w:sz w:val="18"/>
                                  <w:szCs w:val="18"/>
                                </w:rPr>
                                <w:t>TED</w:t>
                              </w:r>
                              <w:r w:rsidRPr="00C97A26">
                                <w:rPr>
                                  <w:rFonts w:asciiTheme="majorHAnsi" w:hAnsiTheme="majorHAnsi" w:cstheme="majorHAnsi"/>
                                  <w:sz w:val="18"/>
                                  <w:szCs w:val="18"/>
                                </w:rPr>
                                <w:t xml:space="preserve">: </w:t>
                              </w:r>
                              <w:r w:rsidRPr="00C97A26">
                                <w:rPr>
                                  <w:rFonts w:asciiTheme="majorHAnsi" w:hAnsiTheme="majorHAnsi" w:cstheme="majorHAnsi"/>
                                  <w:b/>
                                  <w:sz w:val="18"/>
                                  <w:szCs w:val="18"/>
                                </w:rPr>
                                <w:t>T</w:t>
                              </w:r>
                              <w:r w:rsidRPr="00C97A26">
                                <w:rPr>
                                  <w:rFonts w:asciiTheme="majorHAnsi" w:hAnsiTheme="majorHAnsi" w:cstheme="majorHAnsi"/>
                                  <w:sz w:val="18"/>
                                  <w:szCs w:val="18"/>
                                </w:rPr>
                                <w:t xml:space="preserve">ell, </w:t>
                              </w:r>
                              <w:r w:rsidRPr="00C97A26">
                                <w:rPr>
                                  <w:rFonts w:asciiTheme="majorHAnsi" w:hAnsiTheme="majorHAnsi" w:cstheme="majorHAnsi"/>
                                  <w:b/>
                                  <w:sz w:val="18"/>
                                  <w:szCs w:val="18"/>
                                </w:rPr>
                                <w:t>E</w:t>
                              </w:r>
                              <w:r w:rsidRPr="00C97A26">
                                <w:rPr>
                                  <w:rFonts w:asciiTheme="majorHAnsi" w:hAnsiTheme="majorHAnsi" w:cstheme="majorHAnsi"/>
                                  <w:sz w:val="18"/>
                                  <w:szCs w:val="18"/>
                                </w:rPr>
                                <w:t xml:space="preserve">xplain, </w:t>
                              </w:r>
                              <w:r w:rsidRPr="00C97A26">
                                <w:rPr>
                                  <w:rFonts w:asciiTheme="majorHAnsi" w:hAnsiTheme="majorHAnsi" w:cstheme="majorHAnsi"/>
                                  <w:b/>
                                  <w:sz w:val="18"/>
                                  <w:szCs w:val="18"/>
                                </w:rPr>
                                <w:t>D</w:t>
                              </w:r>
                              <w:r w:rsidRPr="00C97A26">
                                <w:rPr>
                                  <w:rFonts w:asciiTheme="majorHAnsi" w:hAnsiTheme="majorHAnsi" w:cstheme="majorHAnsi"/>
                                  <w:sz w:val="18"/>
                                  <w:szCs w:val="18"/>
                                </w:rPr>
                                <w:t>escribe)</w:t>
                              </w:r>
                            </w:p>
                            <w:p w14:paraId="4B8381BF" w14:textId="4DBC2B99"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 xml:space="preserve">Use child’s own words and record facts, not opinions. </w:t>
                              </w:r>
                            </w:p>
                            <w:p w14:paraId="0F1556C1" w14:textId="77777777"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Sign and date your records</w:t>
                              </w:r>
                            </w:p>
                            <w:p w14:paraId="40ADDFD6" w14:textId="5B882368"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Seek support for yourself if required from DSL (</w:t>
                              </w:r>
                              <w:r>
                                <w:rPr>
                                  <w:rFonts w:asciiTheme="majorHAnsi" w:eastAsia="Calibri" w:hAnsiTheme="majorHAnsi" w:cstheme="majorHAnsi"/>
                                  <w:bCs/>
                                  <w:sz w:val="18"/>
                                  <w:szCs w:val="18"/>
                                  <w:lang w:val="en-GB" w:eastAsia="en-US"/>
                                </w:rPr>
                                <w:t>Stacie Smith Headteacher (HT))</w:t>
                              </w:r>
                            </w:p>
                            <w:p w14:paraId="6970F7A5" w14:textId="77777777" w:rsidR="00180493" w:rsidRPr="00296C18" w:rsidRDefault="00180493"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3131819"/>
                            <a:ext cx="6177280" cy="370840"/>
                          </a:xfrm>
                          <a:prstGeom prst="flowChartAlternateProcess">
                            <a:avLst/>
                          </a:prstGeom>
                          <a:solidFill>
                            <a:srgbClr val="FFFFFF"/>
                          </a:solidFill>
                          <a:ln w="9525">
                            <a:solidFill>
                              <a:srgbClr val="000000"/>
                            </a:solidFill>
                            <a:miter lim="800000"/>
                            <a:headEnd/>
                            <a:tailEnd/>
                          </a:ln>
                        </wps:spPr>
                        <wps:txbx>
                          <w:txbxContent>
                            <w:p w14:paraId="60684F24" w14:textId="13F110E7" w:rsidR="00180493" w:rsidRPr="002C72CB" w:rsidRDefault="00180493" w:rsidP="006D4746">
                              <w:pPr>
                                <w:jc w:val="center"/>
                                <w:rPr>
                                  <w:rFonts w:ascii="Arial" w:hAnsi="Arial" w:cs="Arial"/>
                                  <w:sz w:val="24"/>
                                </w:rPr>
                              </w:pPr>
                              <w:r w:rsidRPr="0039463E">
                                <w:rPr>
                                  <w:rFonts w:ascii="Arial" w:hAnsi="Arial" w:cs="Arial"/>
                                  <w:b/>
                                  <w:color w:val="00B050"/>
                                  <w:sz w:val="24"/>
                                </w:rPr>
                                <w:t>Inform the Designated Safeguarding Lead</w:t>
                              </w:r>
                              <w:r w:rsidRPr="0039463E">
                                <w:rPr>
                                  <w:rFonts w:ascii="Arial" w:hAnsi="Arial" w:cs="Arial"/>
                                  <w:color w:val="00B050"/>
                                  <w:sz w:val="24"/>
                                </w:rPr>
                                <w:t xml:space="preserve"> </w:t>
                              </w:r>
                              <w:r w:rsidRPr="002C72CB">
                                <w:rPr>
                                  <w:rFonts w:ascii="Arial" w:hAnsi="Arial" w:cs="Arial"/>
                                  <w:sz w:val="26"/>
                                </w:rPr>
                                <w:t>(</w:t>
                              </w:r>
                              <w:r>
                                <w:rPr>
                                  <w:rFonts w:ascii="Arial" w:hAnsi="Arial" w:cs="Arial"/>
                                  <w:sz w:val="22"/>
                                </w:rPr>
                                <w:t>Stacie Smith 07904803170)</w:t>
                              </w:r>
                            </w:p>
                            <w:p w14:paraId="0916EDA3" w14:textId="77E67D78" w:rsidR="00180493" w:rsidRPr="002C72CB" w:rsidRDefault="00180493" w:rsidP="00481787">
                              <w:pPr>
                                <w:jc w:val="center"/>
                                <w:rPr>
                                  <w:rFonts w:ascii="Arial" w:hAnsi="Arial" w:cs="Arial"/>
                                  <w:sz w:val="24"/>
                                </w:rPr>
                              </w:pPr>
                              <w:r w:rsidRPr="002C72CB">
                                <w:rPr>
                                  <w:rFonts w:ascii="Arial" w:hAnsi="Arial" w:cs="Arial"/>
                                  <w:sz w:val="24"/>
                                </w:rPr>
                                <w:t xml:space="preserve">) </w:t>
                              </w:r>
                            </w:p>
                            <w:p w14:paraId="4FA7350B" w14:textId="77777777" w:rsidR="00180493" w:rsidRPr="006F31C6" w:rsidRDefault="00180493"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555114"/>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3057525"/>
                            <a:ext cx="953" cy="60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689349"/>
                            <a:ext cx="2372063" cy="2339975"/>
                          </a:xfrm>
                          <a:prstGeom prst="flowChartAlternateProcess">
                            <a:avLst/>
                          </a:prstGeom>
                          <a:solidFill>
                            <a:srgbClr val="FFFFFF"/>
                          </a:solidFill>
                          <a:ln w="9525">
                            <a:solidFill>
                              <a:srgbClr val="000000"/>
                            </a:solidFill>
                            <a:miter lim="800000"/>
                            <a:headEnd/>
                            <a:tailEnd/>
                          </a:ln>
                        </wps:spPr>
                        <wps:txbx>
                          <w:txbxContent>
                            <w:p w14:paraId="562612A0" w14:textId="77777777" w:rsidR="00180493" w:rsidRPr="0039463E" w:rsidRDefault="00180493" w:rsidP="00481787">
                              <w:pPr>
                                <w:rPr>
                                  <w:rFonts w:asciiTheme="majorHAnsi" w:hAnsiTheme="majorHAnsi" w:cstheme="majorHAnsi"/>
                                  <w:b/>
                                  <w:color w:val="00B050"/>
                                  <w:sz w:val="24"/>
                                  <w:szCs w:val="24"/>
                                </w:rPr>
                              </w:pPr>
                              <w:r w:rsidRPr="0039463E">
                                <w:rPr>
                                  <w:rFonts w:asciiTheme="majorHAnsi" w:hAnsiTheme="majorHAnsi" w:cstheme="majorHAnsi"/>
                                  <w:b/>
                                  <w:color w:val="00B050"/>
                                  <w:sz w:val="24"/>
                                  <w:szCs w:val="24"/>
                                </w:rPr>
                                <w:t>If you are unhappy with the response</w:t>
                              </w:r>
                            </w:p>
                            <w:p w14:paraId="2361D911" w14:textId="77777777" w:rsidR="00180493" w:rsidRPr="005D035E" w:rsidRDefault="00180493" w:rsidP="00481787">
                              <w:pPr>
                                <w:rPr>
                                  <w:rFonts w:ascii="Arial" w:hAnsi="Arial" w:cs="Arial"/>
                                  <w:sz w:val="4"/>
                                  <w:szCs w:val="2"/>
                                </w:rPr>
                              </w:pPr>
                            </w:p>
                            <w:p w14:paraId="0DA57485" w14:textId="77777777" w:rsidR="00180493" w:rsidRPr="005645EF" w:rsidRDefault="00180493" w:rsidP="00481787">
                              <w:pPr>
                                <w:rPr>
                                  <w:rFonts w:ascii="Arial" w:hAnsi="Arial" w:cs="Arial"/>
                                  <w:sz w:val="6"/>
                                </w:rPr>
                              </w:pPr>
                            </w:p>
                            <w:p w14:paraId="1F73D77A" w14:textId="77777777" w:rsidR="00180493" w:rsidRPr="0039463E" w:rsidRDefault="00180493" w:rsidP="00481787">
                              <w:pPr>
                                <w:rPr>
                                  <w:rFonts w:asciiTheme="majorHAnsi" w:hAnsiTheme="majorHAnsi" w:cstheme="majorHAnsi"/>
                                  <w:b/>
                                  <w:sz w:val="18"/>
                                  <w:szCs w:val="18"/>
                                </w:rPr>
                              </w:pPr>
                              <w:r w:rsidRPr="0039463E">
                                <w:rPr>
                                  <w:rFonts w:asciiTheme="majorHAnsi" w:hAnsiTheme="majorHAnsi" w:cstheme="majorHAnsi"/>
                                  <w:b/>
                                  <w:sz w:val="18"/>
                                  <w:szCs w:val="18"/>
                                </w:rPr>
                                <w:t>Staff:</w:t>
                              </w:r>
                            </w:p>
                            <w:p w14:paraId="3A1E2FE6" w14:textId="291FB58D" w:rsidR="00180493" w:rsidRPr="0039463E" w:rsidRDefault="00180493" w:rsidP="00CE1B67">
                              <w:pPr>
                                <w:numPr>
                                  <w:ilvl w:val="0"/>
                                  <w:numId w:val="76"/>
                                </w:numPr>
                                <w:ind w:left="360"/>
                                <w:rPr>
                                  <w:rFonts w:asciiTheme="majorHAnsi" w:hAnsiTheme="majorHAnsi" w:cstheme="majorHAnsi"/>
                                  <w:sz w:val="18"/>
                                  <w:szCs w:val="18"/>
                                </w:rPr>
                              </w:pPr>
                              <w:r w:rsidRPr="0039463E">
                                <w:rPr>
                                  <w:rFonts w:asciiTheme="majorHAnsi" w:hAnsiTheme="majorHAnsi" w:cstheme="majorHAnsi"/>
                                  <w:sz w:val="18"/>
                                  <w:szCs w:val="18"/>
                                </w:rPr>
                                <w:t>Follow local authority/safeguarding partnership escalation procedures</w:t>
                              </w:r>
                            </w:p>
                            <w:p w14:paraId="33205675" w14:textId="1D062A21" w:rsidR="00180493" w:rsidRPr="0039463E" w:rsidRDefault="00180493" w:rsidP="00CE1B67">
                              <w:pPr>
                                <w:numPr>
                                  <w:ilvl w:val="0"/>
                                  <w:numId w:val="76"/>
                                </w:numPr>
                                <w:ind w:left="360"/>
                                <w:rPr>
                                  <w:rFonts w:asciiTheme="majorHAnsi" w:hAnsiTheme="majorHAnsi" w:cstheme="majorHAnsi"/>
                                  <w:sz w:val="18"/>
                                  <w:szCs w:val="18"/>
                                </w:rPr>
                              </w:pPr>
                              <w:r w:rsidRPr="0039463E">
                                <w:rPr>
                                  <w:rFonts w:asciiTheme="majorHAnsi" w:hAnsiTheme="majorHAnsi" w:cstheme="majorHAnsi"/>
                                  <w:sz w:val="18"/>
                                  <w:szCs w:val="18"/>
                                </w:rPr>
                                <w:t>Follow whistleblowing procedures</w:t>
                              </w:r>
                            </w:p>
                            <w:p w14:paraId="7AA1A06A" w14:textId="77777777" w:rsidR="00180493" w:rsidRPr="0039463E" w:rsidRDefault="00180493" w:rsidP="00481787">
                              <w:pPr>
                                <w:jc w:val="center"/>
                                <w:rPr>
                                  <w:rFonts w:asciiTheme="majorHAnsi" w:hAnsiTheme="majorHAnsi" w:cstheme="majorHAnsi"/>
                                  <w:sz w:val="18"/>
                                  <w:szCs w:val="18"/>
                                </w:rPr>
                              </w:pPr>
                            </w:p>
                            <w:p w14:paraId="25940183" w14:textId="07208609" w:rsidR="00180493" w:rsidRPr="0039463E" w:rsidRDefault="00180493" w:rsidP="00481787">
                              <w:pPr>
                                <w:rPr>
                                  <w:rFonts w:asciiTheme="majorHAnsi" w:hAnsiTheme="majorHAnsi" w:cstheme="majorHAnsi"/>
                                  <w:b/>
                                  <w:sz w:val="18"/>
                                  <w:szCs w:val="18"/>
                                </w:rPr>
                              </w:pPr>
                              <w:r w:rsidRPr="0039463E">
                                <w:rPr>
                                  <w:rFonts w:asciiTheme="majorHAnsi" w:eastAsia="Calibri" w:hAnsiTheme="majorHAnsi" w:cstheme="majorHAnsi"/>
                                  <w:b/>
                                  <w:sz w:val="18"/>
                                  <w:szCs w:val="18"/>
                                  <w:lang w:val="en-GB" w:eastAsia="en-US"/>
                                </w:rPr>
                                <w:t>Pupils/Students</w:t>
                              </w:r>
                              <w:r w:rsidRPr="0039463E">
                                <w:rPr>
                                  <w:rFonts w:asciiTheme="majorHAnsi" w:hAnsiTheme="majorHAnsi" w:cstheme="majorHAnsi"/>
                                  <w:b/>
                                  <w:sz w:val="18"/>
                                  <w:szCs w:val="18"/>
                                </w:rPr>
                                <w:t xml:space="preserve"> or Parents:</w:t>
                              </w:r>
                            </w:p>
                            <w:p w14:paraId="3A0AD3EF" w14:textId="4CC3E7BB" w:rsidR="00180493" w:rsidRPr="0039463E" w:rsidRDefault="00180493" w:rsidP="00CE1B67">
                              <w:pPr>
                                <w:numPr>
                                  <w:ilvl w:val="0"/>
                                  <w:numId w:val="76"/>
                                </w:numPr>
                                <w:ind w:left="360"/>
                                <w:rPr>
                                  <w:rFonts w:asciiTheme="majorHAnsi" w:hAnsiTheme="majorHAnsi" w:cstheme="majorHAnsi"/>
                                  <w:color w:val="4096FF"/>
                                  <w:sz w:val="18"/>
                                  <w:szCs w:val="18"/>
                                </w:rPr>
                              </w:pPr>
                              <w:r w:rsidRPr="0039463E">
                                <w:rPr>
                                  <w:rFonts w:asciiTheme="majorHAnsi" w:hAnsiTheme="majorHAnsi" w:cstheme="majorHAnsi"/>
                                  <w:sz w:val="18"/>
                                  <w:szCs w:val="18"/>
                                </w:rPr>
                                <w:t xml:space="preserve">Follow school complaints procedures </w:t>
                              </w:r>
                              <w:r w:rsidRPr="0039463E">
                                <w:rPr>
                                  <w:rFonts w:asciiTheme="majorHAnsi" w:eastAsia="Calibri" w:hAnsiTheme="majorHAnsi" w:cstheme="majorHAnsi"/>
                                  <w:bCs/>
                                  <w:color w:val="00B050"/>
                                  <w:sz w:val="18"/>
                                  <w:szCs w:val="18"/>
                                  <w:lang w:val="en-GB" w:eastAsia="en-US"/>
                                </w:rPr>
                                <w:t>- www.mmap.kent.sch.uk</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370568"/>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180493" w:rsidRPr="0039463E" w:rsidRDefault="00180493" w:rsidP="00481787">
                              <w:pPr>
                                <w:jc w:val="center"/>
                                <w:rPr>
                                  <w:rFonts w:asciiTheme="majorHAnsi" w:hAnsiTheme="majorHAnsi" w:cstheme="majorHAnsi"/>
                                  <w:sz w:val="24"/>
                                  <w:szCs w:val="24"/>
                                </w:rPr>
                              </w:pPr>
                              <w:r w:rsidRPr="0039463E">
                                <w:rPr>
                                  <w:rFonts w:asciiTheme="majorHAnsi" w:hAnsiTheme="majorHAnsi" w:cstheme="majorHAnsi"/>
                                  <w:sz w:val="24"/>
                                  <w:szCs w:val="24"/>
                                </w:rPr>
                                <w:t xml:space="preserve">At all stages, the child’s circumstances will be kept under review </w:t>
                              </w:r>
                            </w:p>
                            <w:p w14:paraId="36409995" w14:textId="116119D5" w:rsidR="00180493" w:rsidRPr="0039463E" w:rsidRDefault="00180493" w:rsidP="00481787">
                              <w:pPr>
                                <w:jc w:val="center"/>
                                <w:rPr>
                                  <w:rFonts w:asciiTheme="majorHAnsi" w:hAnsiTheme="majorHAnsi" w:cstheme="majorHAnsi"/>
                                  <w:b/>
                                  <w:sz w:val="24"/>
                                  <w:szCs w:val="24"/>
                                </w:rPr>
                              </w:pPr>
                              <w:r w:rsidRPr="0039463E">
                                <w:rPr>
                                  <w:rFonts w:asciiTheme="majorHAnsi" w:hAnsiTheme="majorHAnsi" w:cstheme="majorHAnsi"/>
                                  <w:sz w:val="24"/>
                                  <w:szCs w:val="24"/>
                                </w:rPr>
                                <w:t xml:space="preserve">The DSL/staff will request further support if required to ensure the </w:t>
                              </w:r>
                              <w:r w:rsidRPr="0039463E">
                                <w:rPr>
                                  <w:rFonts w:asciiTheme="majorHAnsi" w:hAnsiTheme="majorHAnsi" w:cstheme="majorHAnsi"/>
                                  <w:b/>
                                  <w:sz w:val="24"/>
                                  <w:szCs w:val="24"/>
                                </w:rPr>
                                <w:t>child’s safety</w:t>
                              </w:r>
                              <w:r w:rsidRPr="0039463E">
                                <w:rPr>
                                  <w:rFonts w:asciiTheme="majorHAnsi" w:hAnsiTheme="majorHAnsi" w:cstheme="majorHAnsi"/>
                                  <w:sz w:val="24"/>
                                  <w:szCs w:val="24"/>
                                </w:rPr>
                                <w:t xml:space="preserve"> is </w:t>
                              </w:r>
                              <w:r w:rsidRPr="0039463E">
                                <w:rPr>
                                  <w:rFonts w:asciiTheme="majorHAnsi" w:hAnsiTheme="majorHAnsi" w:cstheme="majorHAnsi"/>
                                  <w:b/>
                                  <w:sz w:val="24"/>
                                  <w:szCs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238874"/>
                            <a:ext cx="5600065" cy="434340"/>
                          </a:xfrm>
                          <a:prstGeom prst="flowChartAlternateProcess">
                            <a:avLst/>
                          </a:prstGeom>
                          <a:solidFill>
                            <a:srgbClr val="FFFFFF"/>
                          </a:solidFill>
                          <a:ln w="9525">
                            <a:solidFill>
                              <a:srgbClr val="000000"/>
                            </a:solidFill>
                            <a:miter lim="800000"/>
                            <a:headEnd/>
                            <a:tailEnd/>
                          </a:ln>
                        </wps:spPr>
                        <wps:txbx>
                          <w:txbxContent>
                            <w:p w14:paraId="21236C75" w14:textId="77777777" w:rsidR="00180493" w:rsidRPr="003D5F09" w:rsidRDefault="00180493" w:rsidP="00481787">
                              <w:pPr>
                                <w:jc w:val="center"/>
                                <w:rPr>
                                  <w:rFonts w:ascii="Arial" w:hAnsi="Arial" w:cs="Arial"/>
                                  <w:b/>
                                  <w:sz w:val="10"/>
                                  <w:szCs w:val="6"/>
                                </w:rPr>
                              </w:pPr>
                            </w:p>
                            <w:p w14:paraId="670481B8" w14:textId="36B1AB00" w:rsidR="00180493" w:rsidRPr="00C97A26" w:rsidRDefault="00180493" w:rsidP="00481787">
                              <w:pPr>
                                <w:jc w:val="center"/>
                                <w:rPr>
                                  <w:rFonts w:asciiTheme="majorHAnsi" w:hAnsiTheme="majorHAnsi" w:cstheme="majorHAnsi"/>
                                  <w:b/>
                                  <w:sz w:val="24"/>
                                  <w:szCs w:val="24"/>
                                </w:rPr>
                              </w:pPr>
                              <w:r w:rsidRPr="00C97A26">
                                <w:rPr>
                                  <w:rFonts w:asciiTheme="majorHAnsi" w:hAnsiTheme="majorHAnsi" w:cstheme="majorHAnsi"/>
                                  <w:b/>
                                  <w:sz w:val="24"/>
                                  <w:szCs w:val="24"/>
                                </w:rPr>
                                <w:t xml:space="preserve">Record decision making and action taken in the </w:t>
                              </w:r>
                              <w:r w:rsidRPr="00C97A26">
                                <w:rPr>
                                  <w:rFonts w:asciiTheme="majorHAnsi" w:eastAsia="Calibri" w:hAnsiTheme="majorHAnsi" w:cstheme="majorHAnsi"/>
                                  <w:bCs/>
                                  <w:sz w:val="24"/>
                                  <w:szCs w:val="24"/>
                                  <w:lang w:val="en-GB" w:eastAsia="en-US"/>
                                </w:rPr>
                                <w:t xml:space="preserve">pupil/student </w:t>
                              </w:r>
                              <w:r w:rsidRPr="00C97A26">
                                <w:rPr>
                                  <w:rFonts w:asciiTheme="majorHAnsi" w:hAnsiTheme="majorHAnsi" w:cstheme="majorHAnsi"/>
                                  <w:b/>
                                  <w:sz w:val="24"/>
                                  <w:szCs w:val="24"/>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690994"/>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661274"/>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864474"/>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180493" w:rsidRPr="0039463E" w:rsidRDefault="00180493" w:rsidP="00481787">
                              <w:pPr>
                                <w:jc w:val="center"/>
                                <w:rPr>
                                  <w:rFonts w:asciiTheme="majorHAnsi" w:hAnsiTheme="majorHAnsi" w:cstheme="majorHAnsi"/>
                                  <w:sz w:val="28"/>
                                  <w:szCs w:val="28"/>
                                </w:rPr>
                              </w:pPr>
                              <w:r w:rsidRPr="0039463E">
                                <w:rPr>
                                  <w:rFonts w:asciiTheme="majorHAnsi" w:hAnsiTheme="majorHAnsi" w:cstheme="majorHAnsi"/>
                                  <w:b/>
                                  <w:color w:val="00B050"/>
                                  <w:sz w:val="28"/>
                                  <w:szCs w:val="28"/>
                                </w:rPr>
                                <w:t xml:space="preserve">Review </w:t>
                              </w:r>
                              <w:r w:rsidRPr="0039463E">
                                <w:rPr>
                                  <w:rFonts w:asciiTheme="majorHAnsi" w:hAnsiTheme="majorHAnsi" w:cstheme="majorHAnsi"/>
                                  <w:color w:val="00B050"/>
                                  <w:sz w:val="28"/>
                                  <w:szCs w:val="28"/>
                                </w:rPr>
                                <w:t xml:space="preserve">and </w:t>
                              </w:r>
                              <w:r w:rsidRPr="0039463E">
                                <w:rPr>
                                  <w:rFonts w:asciiTheme="majorHAnsi" w:hAnsiTheme="majorHAnsi" w:cstheme="majorHAnsi"/>
                                  <w:b/>
                                  <w:color w:val="00B050"/>
                                  <w:sz w:val="28"/>
                                  <w:szCs w:val="28"/>
                                </w:rPr>
                                <w:t xml:space="preserve">request further support </w:t>
                              </w:r>
                              <w:r w:rsidRPr="0039463E">
                                <w:rPr>
                                  <w:rFonts w:asciiTheme="majorHAnsi" w:hAnsiTheme="majorHAnsi" w:cstheme="majorHAnsi"/>
                                  <w:sz w:val="28"/>
                                  <w:szCs w:val="28"/>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315959"/>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6000749"/>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660399"/>
                            <a:ext cx="5497829" cy="1172845"/>
                          </a:xfrm>
                          <a:prstGeom prst="flowChartAlternateProcess">
                            <a:avLst/>
                          </a:prstGeom>
                          <a:solidFill>
                            <a:srgbClr val="FFFFFF"/>
                          </a:solidFill>
                          <a:ln w="9525">
                            <a:solidFill>
                              <a:srgbClr val="000000"/>
                            </a:solidFill>
                            <a:miter lim="800000"/>
                            <a:headEnd/>
                            <a:tailEnd/>
                          </a:ln>
                        </wps:spPr>
                        <wps:txbx>
                          <w:txbxContent>
                            <w:p w14:paraId="69CD9DBC" w14:textId="77777777" w:rsidR="00180493" w:rsidRPr="0039463E" w:rsidRDefault="00180493" w:rsidP="00481787">
                              <w:pPr>
                                <w:jc w:val="center"/>
                                <w:rPr>
                                  <w:rFonts w:ascii="Arial" w:hAnsi="Arial" w:cs="Arial"/>
                                  <w:b/>
                                  <w:color w:val="00B050"/>
                                  <w:sz w:val="24"/>
                                </w:rPr>
                              </w:pPr>
                              <w:r w:rsidRPr="0039463E">
                                <w:rPr>
                                  <w:rFonts w:ascii="Arial" w:hAnsi="Arial" w:cs="Arial"/>
                                  <w:b/>
                                  <w:color w:val="00B050"/>
                                  <w:sz w:val="24"/>
                                </w:rPr>
                                <w:t>Why are you concerned?</w:t>
                              </w:r>
                            </w:p>
                            <w:p w14:paraId="102915F5" w14:textId="77777777" w:rsidR="00180493" w:rsidRPr="00C97A26" w:rsidRDefault="00180493" w:rsidP="00481787">
                              <w:pPr>
                                <w:rPr>
                                  <w:rFonts w:asciiTheme="majorHAnsi" w:hAnsiTheme="majorHAnsi" w:cstheme="majorHAnsi"/>
                                </w:rPr>
                              </w:pPr>
                              <w:r w:rsidRPr="00C97A26">
                                <w:rPr>
                                  <w:rFonts w:asciiTheme="majorHAnsi" w:hAnsiTheme="majorHAnsi" w:cstheme="majorHAnsi"/>
                                </w:rPr>
                                <w:t>For example</w:t>
                              </w:r>
                            </w:p>
                            <w:p w14:paraId="133C179F" w14:textId="305F83E1"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Something a child has said, for example, an allegation of harm</w:t>
                              </w:r>
                            </w:p>
                            <w:p w14:paraId="0362EA69" w14:textId="6B7C9802"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Child’s appearance; may include unexplained marks/bruises as well as dress</w:t>
                              </w:r>
                            </w:p>
                            <w:p w14:paraId="04C761BD" w14:textId="3AF58646"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Behaviour change(s)</w:t>
                              </w:r>
                            </w:p>
                            <w:p w14:paraId="6FFD4DD9" w14:textId="77777777"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Witnessed concerning behaviour</w:t>
                              </w:r>
                            </w:p>
                            <w:p w14:paraId="63A074E4" w14:textId="77777777" w:rsidR="00180493" w:rsidRPr="00CC7065" w:rsidRDefault="00180493"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93980" y="1904"/>
                            <a:ext cx="6242050" cy="541021"/>
                          </a:xfrm>
                          <a:prstGeom prst="flowChartAlternateProcess">
                            <a:avLst/>
                          </a:prstGeom>
                          <a:solidFill>
                            <a:srgbClr val="FFFFFF"/>
                          </a:solidFill>
                          <a:ln w="9525">
                            <a:solidFill>
                              <a:srgbClr val="FFFFFF"/>
                            </a:solidFill>
                            <a:miter lim="800000"/>
                            <a:headEnd/>
                            <a:tailEnd/>
                          </a:ln>
                        </wps:spPr>
                        <wps:txbx>
                          <w:txbxContent>
                            <w:p w14:paraId="340F9027" w14:textId="7B9E2524" w:rsidR="00180493" w:rsidRPr="00C97A26" w:rsidRDefault="00180493" w:rsidP="00481787">
                              <w:pPr>
                                <w:pStyle w:val="Heading1"/>
                                <w:rPr>
                                  <w:rFonts w:asciiTheme="majorHAnsi" w:hAnsiTheme="majorHAnsi" w:cstheme="majorHAnsi"/>
                                  <w:color w:val="00B050"/>
                                  <w:sz w:val="28"/>
                                  <w:szCs w:val="28"/>
                                </w:rPr>
                              </w:pPr>
                              <w:bookmarkStart w:id="4" w:name="_Toc148603586"/>
                              <w:r w:rsidRPr="00C97A26">
                                <w:rPr>
                                  <w:rFonts w:asciiTheme="majorHAnsi" w:hAnsiTheme="majorHAnsi" w:cstheme="majorHAnsi"/>
                                  <w:color w:val="00B050"/>
                                  <w:sz w:val="28"/>
                                  <w:szCs w:val="28"/>
                                </w:rPr>
                                <w:t>What to do if you have a welfare concern in The Maidstone &amp; Malling Alternative Provision</w:t>
                              </w:r>
                              <w:bookmarkEnd w:id="4"/>
                              <w:r w:rsidRPr="00C97A26">
                                <w:rPr>
                                  <w:rFonts w:asciiTheme="majorHAnsi" w:hAnsiTheme="majorHAnsi" w:cstheme="majorHAnsi"/>
                                  <w:color w:val="00B050"/>
                                  <w:sz w:val="28"/>
                                  <w:szCs w:val="28"/>
                                </w:rPr>
                                <w:t xml:space="preserve">  </w:t>
                              </w:r>
                            </w:p>
                            <w:p w14:paraId="5419EAEE" w14:textId="77777777" w:rsidR="00180493" w:rsidRPr="006F31C6" w:rsidRDefault="00180493"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502659"/>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509644"/>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762686"/>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793864"/>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180493" w:rsidRPr="0039463E" w:rsidRDefault="00180493" w:rsidP="00481787">
                              <w:pPr>
                                <w:jc w:val="center"/>
                                <w:rPr>
                                  <w:rFonts w:asciiTheme="majorHAnsi" w:hAnsiTheme="majorHAnsi" w:cstheme="majorHAnsi"/>
                                  <w:b/>
                                  <w:color w:val="00B050"/>
                                  <w:sz w:val="24"/>
                                  <w:szCs w:val="24"/>
                                </w:rPr>
                              </w:pPr>
                              <w:r w:rsidRPr="0039463E">
                                <w:rPr>
                                  <w:rFonts w:asciiTheme="majorHAnsi" w:hAnsiTheme="majorHAnsi" w:cstheme="majorHAnsi"/>
                                  <w:b/>
                                  <w:color w:val="00B050"/>
                                  <w:sz w:val="24"/>
                                  <w:szCs w:val="24"/>
                                </w:rPr>
                                <w:t xml:space="preserve">Monitor </w:t>
                              </w:r>
                            </w:p>
                            <w:p w14:paraId="14165731" w14:textId="77777777" w:rsidR="00180493" w:rsidRPr="0039463E" w:rsidRDefault="00180493" w:rsidP="00481787">
                              <w:pPr>
                                <w:rPr>
                                  <w:rFonts w:asciiTheme="majorHAnsi" w:hAnsiTheme="majorHAnsi" w:cstheme="majorHAnsi"/>
                                  <w:sz w:val="18"/>
                                  <w:szCs w:val="18"/>
                                </w:rPr>
                              </w:pPr>
                              <w:r w:rsidRPr="0039463E">
                                <w:rPr>
                                  <w:rFonts w:asciiTheme="majorHAnsi" w:hAnsiTheme="majorHAnsi" w:cstheme="majorHAnsi"/>
                                  <w:sz w:val="18"/>
                                  <w:szCs w:val="18"/>
                                </w:rPr>
                                <w:t>Be clear about:</w:t>
                              </w:r>
                            </w:p>
                            <w:p w14:paraId="381BAE38" w14:textId="79B919E8" w:rsidR="00180493" w:rsidRPr="0039463E" w:rsidRDefault="00180493" w:rsidP="00CE1B67">
                              <w:pPr>
                                <w:pStyle w:val="ListParagraph"/>
                                <w:numPr>
                                  <w:ilvl w:val="0"/>
                                  <w:numId w:val="78"/>
                                </w:numPr>
                                <w:contextualSpacing/>
                                <w:rPr>
                                  <w:rFonts w:asciiTheme="majorHAnsi" w:hAnsiTheme="majorHAnsi" w:cstheme="majorHAnsi"/>
                                  <w:sz w:val="18"/>
                                  <w:szCs w:val="18"/>
                                </w:rPr>
                              </w:pPr>
                              <w:r w:rsidRPr="0039463E">
                                <w:rPr>
                                  <w:rFonts w:asciiTheme="majorHAnsi" w:hAnsiTheme="majorHAnsi" w:cstheme="majorHAnsi"/>
                                  <w:sz w:val="18"/>
                                  <w:szCs w:val="18"/>
                                </w:rPr>
                                <w:t xml:space="preserve">What you are monitoring, for example, behaviour trends, appearance. </w:t>
                              </w:r>
                            </w:p>
                            <w:p w14:paraId="18F775C2" w14:textId="77777777" w:rsidR="00180493" w:rsidRPr="0039463E" w:rsidRDefault="00180493" w:rsidP="00CE1B67">
                              <w:pPr>
                                <w:pStyle w:val="ListParagraph"/>
                                <w:numPr>
                                  <w:ilvl w:val="0"/>
                                  <w:numId w:val="78"/>
                                </w:numPr>
                                <w:contextualSpacing/>
                                <w:rPr>
                                  <w:rFonts w:asciiTheme="majorHAnsi" w:hAnsiTheme="majorHAnsi" w:cstheme="majorHAnsi"/>
                                  <w:sz w:val="18"/>
                                  <w:szCs w:val="18"/>
                                </w:rPr>
                              </w:pPr>
                              <w:r w:rsidRPr="0039463E">
                                <w:rPr>
                                  <w:rFonts w:asciiTheme="majorHAnsi" w:hAnsiTheme="majorHAnsi" w:cstheme="majorHAnsi"/>
                                  <w:sz w:val="18"/>
                                  <w:szCs w:val="18"/>
                                </w:rPr>
                                <w:t xml:space="preserve">How long you will monitor </w:t>
                              </w:r>
                            </w:p>
                            <w:p w14:paraId="686D5E07" w14:textId="4C449C57" w:rsidR="00180493" w:rsidRPr="0039463E" w:rsidRDefault="00180493" w:rsidP="00CE1B67">
                              <w:pPr>
                                <w:pStyle w:val="ListParagraph"/>
                                <w:numPr>
                                  <w:ilvl w:val="0"/>
                                  <w:numId w:val="78"/>
                                </w:numPr>
                                <w:contextualSpacing/>
                                <w:rPr>
                                  <w:rFonts w:asciiTheme="majorHAnsi" w:hAnsiTheme="majorHAnsi" w:cstheme="majorHAnsi"/>
                                  <w:sz w:val="18"/>
                                  <w:szCs w:val="18"/>
                                </w:rPr>
                              </w:pPr>
                              <w:r w:rsidRPr="0039463E">
                                <w:rPr>
                                  <w:rFonts w:asciiTheme="majorHAnsi" w:hAnsiTheme="majorHAnsi" w:cstheme="majorHAnsi"/>
                                  <w:sz w:val="18"/>
                                  <w:szCs w:val="18"/>
                                </w:rPr>
                                <w:t>Where, how and to whom you will feedback, and how you will record</w:t>
                              </w:r>
                            </w:p>
                            <w:p w14:paraId="46BD287B" w14:textId="77777777" w:rsidR="00180493" w:rsidRPr="00074AE0" w:rsidRDefault="00180493"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677918"/>
                            <a:ext cx="3563469" cy="2332356"/>
                          </a:xfrm>
                          <a:prstGeom prst="flowChartAlternateProcess">
                            <a:avLst/>
                          </a:prstGeom>
                          <a:solidFill>
                            <a:srgbClr val="FFFFFF"/>
                          </a:solidFill>
                          <a:ln w="9525">
                            <a:solidFill>
                              <a:srgbClr val="000000"/>
                            </a:solidFill>
                            <a:miter lim="800000"/>
                            <a:headEnd/>
                            <a:tailEnd/>
                          </a:ln>
                        </wps:spPr>
                        <wps:txbx>
                          <w:txbxContent>
                            <w:p w14:paraId="5DC4A3B9" w14:textId="2E67CA20"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 xml:space="preserve">Consider whether a child is at immediate risk of harm; are they safe to go home? </w:t>
                              </w:r>
                            </w:p>
                            <w:p w14:paraId="7BBC7652" w14:textId="75CCD8B1"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 xml:space="preserve">If a child is at risk of immediate harm, call the Integrated Front Door on 03000 411 111 (outside office hours - 03000 419 191) or the Police on 999 </w:t>
                              </w:r>
                              <w:r w:rsidRPr="00C97A26">
                                <w:rPr>
                                  <w:rFonts w:asciiTheme="majorHAnsi" w:hAnsiTheme="majorHAnsi" w:cstheme="majorHAnsi"/>
                                  <w:sz w:val="18"/>
                                  <w:szCs w:val="18"/>
                                  <w:highlight w:val="yellow"/>
                                </w:rPr>
                                <w:t>immediately</w:t>
                              </w:r>
                              <w:r w:rsidRPr="00C97A26">
                                <w:rPr>
                                  <w:rFonts w:asciiTheme="majorHAnsi" w:hAnsiTheme="majorHAnsi" w:cstheme="majorHAnsi"/>
                                  <w:sz w:val="18"/>
                                  <w:szCs w:val="18"/>
                                </w:rPr>
                                <w:t xml:space="preserve"> </w:t>
                              </w:r>
                            </w:p>
                            <w:p w14:paraId="081425AC" w14:textId="77777777"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 xml:space="preserve">Access the Kent Safeguarding Support Level Guidance document and procedures: </w:t>
                              </w:r>
                              <w:hyperlink r:id="rId14" w:history="1">
                                <w:r w:rsidRPr="00C97A26">
                                  <w:rPr>
                                    <w:rStyle w:val="Hyperlink"/>
                                    <w:rFonts w:asciiTheme="majorHAnsi" w:hAnsiTheme="majorHAnsi" w:cstheme="majorHAnsi"/>
                                    <w:sz w:val="18"/>
                                    <w:szCs w:val="18"/>
                                  </w:rPr>
                                  <w:t>www.kscmp.org.uk</w:t>
                                </w:r>
                              </w:hyperlink>
                              <w:r w:rsidRPr="00C97A26">
                                <w:rPr>
                                  <w:rFonts w:asciiTheme="majorHAnsi" w:hAnsiTheme="majorHAnsi" w:cstheme="majorHAnsi"/>
                                  <w:sz w:val="18"/>
                                  <w:szCs w:val="18"/>
                                </w:rPr>
                                <w:t xml:space="preserve"> </w:t>
                              </w:r>
                            </w:p>
                            <w:p w14:paraId="07F5F0F5" w14:textId="10A76F3E"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Refer to other agencies as appropriate, for example, Internal or community services, early help open access, LADO, Police, or make a Request for Support via Integrated Children’s Services: 03000 411 111</w:t>
                              </w:r>
                            </w:p>
                            <w:p w14:paraId="0129A6B2" w14:textId="5C0956D4"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If unsure, consult with Area Education Safeguarding Advisor (</w:t>
                              </w:r>
                              <w:r w:rsidRPr="00C97A26">
                                <w:rPr>
                                  <w:rFonts w:asciiTheme="majorHAnsi" w:eastAsia="Calibri" w:hAnsiTheme="majorHAnsi" w:cstheme="majorHAnsi"/>
                                  <w:bCs/>
                                  <w:color w:val="4096FF"/>
                                  <w:sz w:val="18"/>
                                  <w:szCs w:val="18"/>
                                  <w:lang w:val="en-GB" w:eastAsia="en-US"/>
                                </w:rPr>
                                <w:t>insert local phone number</w:t>
                              </w:r>
                              <w:r w:rsidRPr="00C97A26">
                                <w:rPr>
                                  <w:rFonts w:asciiTheme="majorHAnsi" w:hAnsiTheme="majorHAnsi" w:cstheme="majorHAnsi"/>
                                  <w:sz w:val="18"/>
                                  <w:szCs w:val="18"/>
                                </w:rPr>
                                <w:t xml:space="preserve">) or Local Authority Social Worker at the Front Door: </w:t>
                              </w:r>
                              <w:hyperlink r:id="rId15" w:history="1">
                                <w:r w:rsidRPr="00C97A26">
                                  <w:rPr>
                                    <w:rStyle w:val="Hyperlink"/>
                                    <w:rFonts w:asciiTheme="majorHAnsi" w:hAnsiTheme="majorHAnsi" w:cstheme="majorHAnsi"/>
                                    <w:sz w:val="18"/>
                                    <w:szCs w:val="18"/>
                                  </w:rPr>
                                  <w:t>www.kscmp.org.uk</w:t>
                                </w:r>
                              </w:hyperlink>
                              <w:r w:rsidRPr="00C97A26">
                                <w:rPr>
                                  <w:rFonts w:asciiTheme="majorHAnsi" w:hAnsiTheme="majorHAnsi" w:cstheme="majorHAnsi"/>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20" o:spid="_x0000_s1026" editas="canvas" alt="What to do if you have a welfare concern flowchart" style="width:499.65pt;height:720.25pt;mso-position-horizontal-relative:char;mso-position-vertical-relative:line" coordsize="63455,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91471;visibility:visible;mso-wrap-style:square" filled="t" fillcolor="white [3212]">
                  <v:fill o:detectmouseclick="t"/>
                  <v:path o:connecttype="none"/>
                </v:shape>
                <v:line id="Straight Connector 21" o:spid="_x0000_s1028" style="position:absolute;visibility:visible;mso-wrap-style:square" from="31718,80771" to="31734,8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329;top:60102;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8332;width:51606;height:1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180493" w:rsidRPr="0039463E" w:rsidRDefault="00180493" w:rsidP="00481787">
                        <w:pPr>
                          <w:jc w:val="center"/>
                          <w:rPr>
                            <w:rFonts w:asciiTheme="majorHAnsi" w:hAnsiTheme="majorHAnsi" w:cstheme="majorHAnsi"/>
                            <w:b/>
                            <w:color w:val="00B050"/>
                          </w:rPr>
                        </w:pPr>
                        <w:r w:rsidRPr="0039463E">
                          <w:rPr>
                            <w:rFonts w:asciiTheme="majorHAnsi" w:hAnsiTheme="majorHAnsi" w:cstheme="majorHAnsi"/>
                            <w:b/>
                            <w:color w:val="00B050"/>
                          </w:rPr>
                          <w:t>Act immediately and record your concerns. If urgent, speak to a DSL first.</w:t>
                        </w:r>
                      </w:p>
                      <w:p w14:paraId="732EFE9E" w14:textId="359EBD72" w:rsidR="00180493" w:rsidRPr="00C97A26" w:rsidRDefault="00180493" w:rsidP="00481787">
                        <w:pPr>
                          <w:rPr>
                            <w:rFonts w:asciiTheme="majorHAnsi" w:hAnsiTheme="majorHAnsi" w:cstheme="majorHAnsi"/>
                            <w:sz w:val="18"/>
                            <w:szCs w:val="18"/>
                          </w:rPr>
                        </w:pPr>
                        <w:r w:rsidRPr="00C97A26">
                          <w:rPr>
                            <w:rFonts w:asciiTheme="majorHAnsi" w:hAnsiTheme="majorHAnsi" w:cstheme="majorHAnsi"/>
                            <w:sz w:val="18"/>
                            <w:szCs w:val="18"/>
                          </w:rPr>
                          <w:t xml:space="preserve">Follow the </w:t>
                        </w:r>
                        <w:r w:rsidRPr="00C97A26">
                          <w:rPr>
                            <w:rFonts w:asciiTheme="majorHAnsi" w:eastAsia="Calibri" w:hAnsiTheme="majorHAnsi" w:cstheme="majorHAnsi"/>
                            <w:bCs/>
                            <w:sz w:val="18"/>
                            <w:szCs w:val="18"/>
                            <w:lang w:val="en-GB" w:eastAsia="en-US"/>
                          </w:rPr>
                          <w:t>MMAP</w:t>
                        </w:r>
                        <w:r w:rsidRPr="00C97A26">
                          <w:rPr>
                            <w:rFonts w:asciiTheme="majorHAnsi" w:hAnsiTheme="majorHAnsi" w:cstheme="majorHAnsi"/>
                            <w:sz w:val="18"/>
                            <w:szCs w:val="18"/>
                          </w:rPr>
                          <w:t xml:space="preserve"> procedure </w:t>
                        </w:r>
                      </w:p>
                      <w:p w14:paraId="6CEAE549" w14:textId="77777777"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Reassure the child</w:t>
                        </w:r>
                      </w:p>
                      <w:p w14:paraId="0A6B2552" w14:textId="77777777"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Clarify concerns, using open questions if necessary (</w:t>
                        </w:r>
                        <w:r w:rsidRPr="00C97A26">
                          <w:rPr>
                            <w:rFonts w:asciiTheme="majorHAnsi" w:hAnsiTheme="majorHAnsi" w:cstheme="majorHAnsi"/>
                            <w:b/>
                            <w:sz w:val="18"/>
                            <w:szCs w:val="18"/>
                          </w:rPr>
                          <w:t>TED</w:t>
                        </w:r>
                        <w:r w:rsidRPr="00C97A26">
                          <w:rPr>
                            <w:rFonts w:asciiTheme="majorHAnsi" w:hAnsiTheme="majorHAnsi" w:cstheme="majorHAnsi"/>
                            <w:sz w:val="18"/>
                            <w:szCs w:val="18"/>
                          </w:rPr>
                          <w:t xml:space="preserve">: </w:t>
                        </w:r>
                        <w:r w:rsidRPr="00C97A26">
                          <w:rPr>
                            <w:rFonts w:asciiTheme="majorHAnsi" w:hAnsiTheme="majorHAnsi" w:cstheme="majorHAnsi"/>
                            <w:b/>
                            <w:sz w:val="18"/>
                            <w:szCs w:val="18"/>
                          </w:rPr>
                          <w:t>T</w:t>
                        </w:r>
                        <w:r w:rsidRPr="00C97A26">
                          <w:rPr>
                            <w:rFonts w:asciiTheme="majorHAnsi" w:hAnsiTheme="majorHAnsi" w:cstheme="majorHAnsi"/>
                            <w:sz w:val="18"/>
                            <w:szCs w:val="18"/>
                          </w:rPr>
                          <w:t xml:space="preserve">ell, </w:t>
                        </w:r>
                        <w:r w:rsidRPr="00C97A26">
                          <w:rPr>
                            <w:rFonts w:asciiTheme="majorHAnsi" w:hAnsiTheme="majorHAnsi" w:cstheme="majorHAnsi"/>
                            <w:b/>
                            <w:sz w:val="18"/>
                            <w:szCs w:val="18"/>
                          </w:rPr>
                          <w:t>E</w:t>
                        </w:r>
                        <w:r w:rsidRPr="00C97A26">
                          <w:rPr>
                            <w:rFonts w:asciiTheme="majorHAnsi" w:hAnsiTheme="majorHAnsi" w:cstheme="majorHAnsi"/>
                            <w:sz w:val="18"/>
                            <w:szCs w:val="18"/>
                          </w:rPr>
                          <w:t xml:space="preserve">xplain, </w:t>
                        </w:r>
                        <w:r w:rsidRPr="00C97A26">
                          <w:rPr>
                            <w:rFonts w:asciiTheme="majorHAnsi" w:hAnsiTheme="majorHAnsi" w:cstheme="majorHAnsi"/>
                            <w:b/>
                            <w:sz w:val="18"/>
                            <w:szCs w:val="18"/>
                          </w:rPr>
                          <w:t>D</w:t>
                        </w:r>
                        <w:r w:rsidRPr="00C97A26">
                          <w:rPr>
                            <w:rFonts w:asciiTheme="majorHAnsi" w:hAnsiTheme="majorHAnsi" w:cstheme="majorHAnsi"/>
                            <w:sz w:val="18"/>
                            <w:szCs w:val="18"/>
                          </w:rPr>
                          <w:t>escribe)</w:t>
                        </w:r>
                      </w:p>
                      <w:p w14:paraId="4B8381BF" w14:textId="4DBC2B99"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 xml:space="preserve">Use child’s own words and record facts, not opinions. </w:t>
                        </w:r>
                      </w:p>
                      <w:p w14:paraId="0F1556C1" w14:textId="77777777"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Sign and date your records</w:t>
                        </w:r>
                      </w:p>
                      <w:p w14:paraId="40ADDFD6" w14:textId="5B882368" w:rsidR="00180493" w:rsidRPr="00C97A26" w:rsidRDefault="00180493" w:rsidP="00CE1B67">
                        <w:pPr>
                          <w:numPr>
                            <w:ilvl w:val="0"/>
                            <w:numId w:val="77"/>
                          </w:numPr>
                          <w:rPr>
                            <w:rFonts w:asciiTheme="majorHAnsi" w:hAnsiTheme="majorHAnsi" w:cstheme="majorHAnsi"/>
                            <w:sz w:val="18"/>
                            <w:szCs w:val="18"/>
                          </w:rPr>
                        </w:pPr>
                        <w:r w:rsidRPr="00C97A26">
                          <w:rPr>
                            <w:rFonts w:asciiTheme="majorHAnsi" w:hAnsiTheme="majorHAnsi" w:cstheme="majorHAnsi"/>
                            <w:sz w:val="18"/>
                            <w:szCs w:val="18"/>
                          </w:rPr>
                          <w:t>Seek support for yourself if required from DSL (</w:t>
                        </w:r>
                        <w:r>
                          <w:rPr>
                            <w:rFonts w:asciiTheme="majorHAnsi" w:eastAsia="Calibri" w:hAnsiTheme="majorHAnsi" w:cstheme="majorHAnsi"/>
                            <w:bCs/>
                            <w:sz w:val="18"/>
                            <w:szCs w:val="18"/>
                            <w:lang w:val="en-GB" w:eastAsia="en-US"/>
                          </w:rPr>
                          <w:t>Stacie Smith Headteacher (HT))</w:t>
                        </w:r>
                      </w:p>
                      <w:p w14:paraId="6970F7A5" w14:textId="77777777" w:rsidR="00180493" w:rsidRPr="00296C18" w:rsidRDefault="00180493" w:rsidP="00481787">
                        <w:pPr>
                          <w:ind w:left="1440"/>
                          <w:rPr>
                            <w:rFonts w:ascii="Arial" w:hAnsi="Arial" w:cs="Arial"/>
                            <w:sz w:val="22"/>
                          </w:rPr>
                        </w:pPr>
                      </w:p>
                    </w:txbxContent>
                  </v:textbox>
                </v:shape>
                <v:shape id="AutoShape 6" o:spid="_x0000_s1031" type="#_x0000_t176" style="position:absolute;left:304;top:31318;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0684F24" w14:textId="13F110E7" w:rsidR="00180493" w:rsidRPr="002C72CB" w:rsidRDefault="00180493" w:rsidP="006D4746">
                        <w:pPr>
                          <w:jc w:val="center"/>
                          <w:rPr>
                            <w:rFonts w:ascii="Arial" w:hAnsi="Arial" w:cs="Arial"/>
                            <w:sz w:val="24"/>
                          </w:rPr>
                        </w:pPr>
                        <w:r w:rsidRPr="0039463E">
                          <w:rPr>
                            <w:rFonts w:ascii="Arial" w:hAnsi="Arial" w:cs="Arial"/>
                            <w:b/>
                            <w:color w:val="00B050"/>
                            <w:sz w:val="24"/>
                          </w:rPr>
                          <w:t>Inform the Designated Safeguarding Lead</w:t>
                        </w:r>
                        <w:r w:rsidRPr="0039463E">
                          <w:rPr>
                            <w:rFonts w:ascii="Arial" w:hAnsi="Arial" w:cs="Arial"/>
                            <w:color w:val="00B050"/>
                            <w:sz w:val="24"/>
                          </w:rPr>
                          <w:t xml:space="preserve"> </w:t>
                        </w:r>
                        <w:r w:rsidRPr="002C72CB">
                          <w:rPr>
                            <w:rFonts w:ascii="Arial" w:hAnsi="Arial" w:cs="Arial"/>
                            <w:sz w:val="26"/>
                          </w:rPr>
                          <w:t>(</w:t>
                        </w:r>
                        <w:r>
                          <w:rPr>
                            <w:rFonts w:ascii="Arial" w:hAnsi="Arial" w:cs="Arial"/>
                            <w:sz w:val="22"/>
                          </w:rPr>
                          <w:t>Stacie Smith 07904803170)</w:t>
                        </w:r>
                      </w:p>
                      <w:p w14:paraId="0916EDA3" w14:textId="77E67D78" w:rsidR="00180493" w:rsidRPr="002C72CB" w:rsidRDefault="00180493" w:rsidP="00481787">
                        <w:pPr>
                          <w:jc w:val="center"/>
                          <w:rPr>
                            <w:rFonts w:ascii="Arial" w:hAnsi="Arial" w:cs="Arial"/>
                            <w:sz w:val="24"/>
                          </w:rPr>
                        </w:pPr>
                        <w:r w:rsidRPr="002C72CB">
                          <w:rPr>
                            <w:rFonts w:ascii="Arial" w:hAnsi="Arial" w:cs="Arial"/>
                            <w:sz w:val="24"/>
                          </w:rPr>
                          <w:t xml:space="preserve">) </w:t>
                        </w:r>
                      </w:p>
                      <w:p w14:paraId="4FA7350B" w14:textId="77777777" w:rsidR="00180493" w:rsidRPr="006F31C6" w:rsidRDefault="00180493"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5551;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30575;width:10;height: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8458;top:36893;width:23721;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180493" w:rsidRPr="0039463E" w:rsidRDefault="00180493" w:rsidP="00481787">
                        <w:pPr>
                          <w:rPr>
                            <w:rFonts w:asciiTheme="majorHAnsi" w:hAnsiTheme="majorHAnsi" w:cstheme="majorHAnsi"/>
                            <w:b/>
                            <w:color w:val="00B050"/>
                            <w:sz w:val="24"/>
                            <w:szCs w:val="24"/>
                          </w:rPr>
                        </w:pPr>
                        <w:r w:rsidRPr="0039463E">
                          <w:rPr>
                            <w:rFonts w:asciiTheme="majorHAnsi" w:hAnsiTheme="majorHAnsi" w:cstheme="majorHAnsi"/>
                            <w:b/>
                            <w:color w:val="00B050"/>
                            <w:sz w:val="24"/>
                            <w:szCs w:val="24"/>
                          </w:rPr>
                          <w:t>If you are unhappy with the response</w:t>
                        </w:r>
                      </w:p>
                      <w:p w14:paraId="2361D911" w14:textId="77777777" w:rsidR="00180493" w:rsidRPr="005D035E" w:rsidRDefault="00180493" w:rsidP="00481787">
                        <w:pPr>
                          <w:rPr>
                            <w:rFonts w:ascii="Arial" w:hAnsi="Arial" w:cs="Arial"/>
                            <w:sz w:val="4"/>
                            <w:szCs w:val="2"/>
                          </w:rPr>
                        </w:pPr>
                      </w:p>
                      <w:p w14:paraId="0DA57485" w14:textId="77777777" w:rsidR="00180493" w:rsidRPr="005645EF" w:rsidRDefault="00180493" w:rsidP="00481787">
                        <w:pPr>
                          <w:rPr>
                            <w:rFonts w:ascii="Arial" w:hAnsi="Arial" w:cs="Arial"/>
                            <w:sz w:val="6"/>
                          </w:rPr>
                        </w:pPr>
                      </w:p>
                      <w:p w14:paraId="1F73D77A" w14:textId="77777777" w:rsidR="00180493" w:rsidRPr="0039463E" w:rsidRDefault="00180493" w:rsidP="00481787">
                        <w:pPr>
                          <w:rPr>
                            <w:rFonts w:asciiTheme="majorHAnsi" w:hAnsiTheme="majorHAnsi" w:cstheme="majorHAnsi"/>
                            <w:b/>
                            <w:sz w:val="18"/>
                            <w:szCs w:val="18"/>
                          </w:rPr>
                        </w:pPr>
                        <w:r w:rsidRPr="0039463E">
                          <w:rPr>
                            <w:rFonts w:asciiTheme="majorHAnsi" w:hAnsiTheme="majorHAnsi" w:cstheme="majorHAnsi"/>
                            <w:b/>
                            <w:sz w:val="18"/>
                            <w:szCs w:val="18"/>
                          </w:rPr>
                          <w:t>Staff:</w:t>
                        </w:r>
                      </w:p>
                      <w:p w14:paraId="3A1E2FE6" w14:textId="291FB58D" w:rsidR="00180493" w:rsidRPr="0039463E" w:rsidRDefault="00180493" w:rsidP="00CE1B67">
                        <w:pPr>
                          <w:numPr>
                            <w:ilvl w:val="0"/>
                            <w:numId w:val="76"/>
                          </w:numPr>
                          <w:ind w:left="360"/>
                          <w:rPr>
                            <w:rFonts w:asciiTheme="majorHAnsi" w:hAnsiTheme="majorHAnsi" w:cstheme="majorHAnsi"/>
                            <w:sz w:val="18"/>
                            <w:szCs w:val="18"/>
                          </w:rPr>
                        </w:pPr>
                        <w:r w:rsidRPr="0039463E">
                          <w:rPr>
                            <w:rFonts w:asciiTheme="majorHAnsi" w:hAnsiTheme="majorHAnsi" w:cstheme="majorHAnsi"/>
                            <w:sz w:val="18"/>
                            <w:szCs w:val="18"/>
                          </w:rPr>
                          <w:t>Follow local authority/safeguarding partnership escalation procedures</w:t>
                        </w:r>
                      </w:p>
                      <w:p w14:paraId="33205675" w14:textId="1D062A21" w:rsidR="00180493" w:rsidRPr="0039463E" w:rsidRDefault="00180493" w:rsidP="00CE1B67">
                        <w:pPr>
                          <w:numPr>
                            <w:ilvl w:val="0"/>
                            <w:numId w:val="76"/>
                          </w:numPr>
                          <w:ind w:left="360"/>
                          <w:rPr>
                            <w:rFonts w:asciiTheme="majorHAnsi" w:hAnsiTheme="majorHAnsi" w:cstheme="majorHAnsi"/>
                            <w:sz w:val="18"/>
                            <w:szCs w:val="18"/>
                          </w:rPr>
                        </w:pPr>
                        <w:r w:rsidRPr="0039463E">
                          <w:rPr>
                            <w:rFonts w:asciiTheme="majorHAnsi" w:hAnsiTheme="majorHAnsi" w:cstheme="majorHAnsi"/>
                            <w:sz w:val="18"/>
                            <w:szCs w:val="18"/>
                          </w:rPr>
                          <w:t>Follow whistleblowing procedures</w:t>
                        </w:r>
                      </w:p>
                      <w:p w14:paraId="7AA1A06A" w14:textId="77777777" w:rsidR="00180493" w:rsidRPr="0039463E" w:rsidRDefault="00180493" w:rsidP="00481787">
                        <w:pPr>
                          <w:jc w:val="center"/>
                          <w:rPr>
                            <w:rFonts w:asciiTheme="majorHAnsi" w:hAnsiTheme="majorHAnsi" w:cstheme="majorHAnsi"/>
                            <w:sz w:val="18"/>
                            <w:szCs w:val="18"/>
                          </w:rPr>
                        </w:pPr>
                      </w:p>
                      <w:p w14:paraId="25940183" w14:textId="07208609" w:rsidR="00180493" w:rsidRPr="0039463E" w:rsidRDefault="00180493" w:rsidP="00481787">
                        <w:pPr>
                          <w:rPr>
                            <w:rFonts w:asciiTheme="majorHAnsi" w:hAnsiTheme="majorHAnsi" w:cstheme="majorHAnsi"/>
                            <w:b/>
                            <w:sz w:val="18"/>
                            <w:szCs w:val="18"/>
                          </w:rPr>
                        </w:pPr>
                        <w:r w:rsidRPr="0039463E">
                          <w:rPr>
                            <w:rFonts w:asciiTheme="majorHAnsi" w:eastAsia="Calibri" w:hAnsiTheme="majorHAnsi" w:cstheme="majorHAnsi"/>
                            <w:b/>
                            <w:sz w:val="18"/>
                            <w:szCs w:val="18"/>
                            <w:lang w:val="en-GB" w:eastAsia="en-US"/>
                          </w:rPr>
                          <w:t>Pupils/Students</w:t>
                        </w:r>
                        <w:r w:rsidRPr="0039463E">
                          <w:rPr>
                            <w:rFonts w:asciiTheme="majorHAnsi" w:hAnsiTheme="majorHAnsi" w:cstheme="majorHAnsi"/>
                            <w:b/>
                            <w:sz w:val="18"/>
                            <w:szCs w:val="18"/>
                          </w:rPr>
                          <w:t xml:space="preserve"> or Parents:</w:t>
                        </w:r>
                      </w:p>
                      <w:p w14:paraId="3A0AD3EF" w14:textId="4CC3E7BB" w:rsidR="00180493" w:rsidRPr="0039463E" w:rsidRDefault="00180493" w:rsidP="00CE1B67">
                        <w:pPr>
                          <w:numPr>
                            <w:ilvl w:val="0"/>
                            <w:numId w:val="76"/>
                          </w:numPr>
                          <w:ind w:left="360"/>
                          <w:rPr>
                            <w:rFonts w:asciiTheme="majorHAnsi" w:hAnsiTheme="majorHAnsi" w:cstheme="majorHAnsi"/>
                            <w:color w:val="4096FF"/>
                            <w:sz w:val="18"/>
                            <w:szCs w:val="18"/>
                          </w:rPr>
                        </w:pPr>
                        <w:r w:rsidRPr="0039463E">
                          <w:rPr>
                            <w:rFonts w:asciiTheme="majorHAnsi" w:hAnsiTheme="majorHAnsi" w:cstheme="majorHAnsi"/>
                            <w:sz w:val="18"/>
                            <w:szCs w:val="18"/>
                          </w:rPr>
                          <w:t xml:space="preserve">Follow school complaints procedures </w:t>
                        </w:r>
                        <w:r w:rsidRPr="0039463E">
                          <w:rPr>
                            <w:rFonts w:asciiTheme="majorHAnsi" w:eastAsia="Calibri" w:hAnsiTheme="majorHAnsi" w:cstheme="majorHAnsi"/>
                            <w:bCs/>
                            <w:color w:val="00B050"/>
                            <w:sz w:val="18"/>
                            <w:szCs w:val="18"/>
                            <w:lang w:val="en-GB" w:eastAsia="en-US"/>
                          </w:rPr>
                          <w:t>- www.mmap.kent.sch.uk</w:t>
                        </w:r>
                      </w:p>
                    </w:txbxContent>
                  </v:textbox>
                </v:shape>
                <v:shape id="AutoShape 13" o:spid="_x0000_s1035" type="#_x0000_t176" style="position:absolute;left:1035;top:83705;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180493" w:rsidRPr="0039463E" w:rsidRDefault="00180493" w:rsidP="00481787">
                        <w:pPr>
                          <w:jc w:val="center"/>
                          <w:rPr>
                            <w:rFonts w:asciiTheme="majorHAnsi" w:hAnsiTheme="majorHAnsi" w:cstheme="majorHAnsi"/>
                            <w:sz w:val="24"/>
                            <w:szCs w:val="24"/>
                          </w:rPr>
                        </w:pPr>
                        <w:r w:rsidRPr="0039463E">
                          <w:rPr>
                            <w:rFonts w:asciiTheme="majorHAnsi" w:hAnsiTheme="majorHAnsi" w:cstheme="majorHAnsi"/>
                            <w:sz w:val="24"/>
                            <w:szCs w:val="24"/>
                          </w:rPr>
                          <w:t xml:space="preserve">At all stages, the child’s circumstances will be kept under review </w:t>
                        </w:r>
                      </w:p>
                      <w:p w14:paraId="36409995" w14:textId="116119D5" w:rsidR="00180493" w:rsidRPr="0039463E" w:rsidRDefault="00180493" w:rsidP="00481787">
                        <w:pPr>
                          <w:jc w:val="center"/>
                          <w:rPr>
                            <w:rFonts w:asciiTheme="majorHAnsi" w:hAnsiTheme="majorHAnsi" w:cstheme="majorHAnsi"/>
                            <w:b/>
                            <w:sz w:val="24"/>
                            <w:szCs w:val="24"/>
                          </w:rPr>
                        </w:pPr>
                        <w:r w:rsidRPr="0039463E">
                          <w:rPr>
                            <w:rFonts w:asciiTheme="majorHAnsi" w:hAnsiTheme="majorHAnsi" w:cstheme="majorHAnsi"/>
                            <w:sz w:val="24"/>
                            <w:szCs w:val="24"/>
                          </w:rPr>
                          <w:t xml:space="preserve">The DSL/staff will request further support if required to ensure the </w:t>
                        </w:r>
                        <w:r w:rsidRPr="0039463E">
                          <w:rPr>
                            <w:rFonts w:asciiTheme="majorHAnsi" w:hAnsiTheme="majorHAnsi" w:cstheme="majorHAnsi"/>
                            <w:b/>
                            <w:sz w:val="24"/>
                            <w:szCs w:val="24"/>
                          </w:rPr>
                          <w:t>child’s safety</w:t>
                        </w:r>
                        <w:r w:rsidRPr="0039463E">
                          <w:rPr>
                            <w:rFonts w:asciiTheme="majorHAnsi" w:hAnsiTheme="majorHAnsi" w:cstheme="majorHAnsi"/>
                            <w:sz w:val="24"/>
                            <w:szCs w:val="24"/>
                          </w:rPr>
                          <w:t xml:space="preserve"> is </w:t>
                        </w:r>
                        <w:r w:rsidRPr="0039463E">
                          <w:rPr>
                            <w:rFonts w:asciiTheme="majorHAnsi" w:hAnsiTheme="majorHAnsi" w:cstheme="majorHAnsi"/>
                            <w:b/>
                            <w:sz w:val="24"/>
                            <w:szCs w:val="24"/>
                          </w:rPr>
                          <w:t>paramount</w:t>
                        </w:r>
                      </w:p>
                    </w:txbxContent>
                  </v:textbox>
                </v:shape>
                <v:shape id="AutoShape 15" o:spid="_x0000_s1036" type="#_x0000_t176" style="position:absolute;left:4121;top:62388;width:56000;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180493" w:rsidRPr="003D5F09" w:rsidRDefault="00180493" w:rsidP="00481787">
                        <w:pPr>
                          <w:jc w:val="center"/>
                          <w:rPr>
                            <w:rFonts w:ascii="Arial" w:hAnsi="Arial" w:cs="Arial"/>
                            <w:b/>
                            <w:sz w:val="10"/>
                            <w:szCs w:val="6"/>
                          </w:rPr>
                        </w:pPr>
                      </w:p>
                      <w:p w14:paraId="670481B8" w14:textId="36B1AB00" w:rsidR="00180493" w:rsidRPr="00C97A26" w:rsidRDefault="00180493" w:rsidP="00481787">
                        <w:pPr>
                          <w:jc w:val="center"/>
                          <w:rPr>
                            <w:rFonts w:asciiTheme="majorHAnsi" w:hAnsiTheme="majorHAnsi" w:cstheme="majorHAnsi"/>
                            <w:b/>
                            <w:sz w:val="24"/>
                            <w:szCs w:val="24"/>
                          </w:rPr>
                        </w:pPr>
                        <w:r w:rsidRPr="00C97A26">
                          <w:rPr>
                            <w:rFonts w:asciiTheme="majorHAnsi" w:hAnsiTheme="majorHAnsi" w:cstheme="majorHAnsi"/>
                            <w:b/>
                            <w:sz w:val="24"/>
                            <w:szCs w:val="24"/>
                          </w:rPr>
                          <w:t xml:space="preserve">Record decision making and action taken in the </w:t>
                        </w:r>
                        <w:r w:rsidRPr="00C97A26">
                          <w:rPr>
                            <w:rFonts w:asciiTheme="majorHAnsi" w:eastAsia="Calibri" w:hAnsiTheme="majorHAnsi" w:cstheme="majorHAnsi"/>
                            <w:bCs/>
                            <w:sz w:val="24"/>
                            <w:szCs w:val="24"/>
                            <w:lang w:val="en-GB" w:eastAsia="en-US"/>
                          </w:rPr>
                          <w:t xml:space="preserve">pupil/student </w:t>
                        </w:r>
                        <w:r w:rsidRPr="00C97A26">
                          <w:rPr>
                            <w:rFonts w:asciiTheme="majorHAnsi" w:hAnsiTheme="majorHAnsi" w:cstheme="majorHAnsi"/>
                            <w:b/>
                            <w:sz w:val="24"/>
                            <w:szCs w:val="24"/>
                          </w:rPr>
                          <w:t>child protection file</w:t>
                        </w:r>
                      </w:p>
                    </w:txbxContent>
                  </v:textbox>
                </v:shape>
                <v:shape id="AutoShape 18" o:spid="_x0000_s1037" type="#_x0000_t32" style="position:absolute;left:32042;top:66909;width:0;height:1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6612;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8644;width:4365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180493" w:rsidRPr="0039463E" w:rsidRDefault="00180493" w:rsidP="00481787">
                        <w:pPr>
                          <w:jc w:val="center"/>
                          <w:rPr>
                            <w:rFonts w:asciiTheme="majorHAnsi" w:hAnsiTheme="majorHAnsi" w:cstheme="majorHAnsi"/>
                            <w:sz w:val="28"/>
                            <w:szCs w:val="28"/>
                          </w:rPr>
                        </w:pPr>
                        <w:r w:rsidRPr="0039463E">
                          <w:rPr>
                            <w:rFonts w:asciiTheme="majorHAnsi" w:hAnsiTheme="majorHAnsi" w:cstheme="majorHAnsi"/>
                            <w:b/>
                            <w:color w:val="00B050"/>
                            <w:sz w:val="28"/>
                            <w:szCs w:val="28"/>
                          </w:rPr>
                          <w:t xml:space="preserve">Review </w:t>
                        </w:r>
                        <w:r w:rsidRPr="0039463E">
                          <w:rPr>
                            <w:rFonts w:asciiTheme="majorHAnsi" w:hAnsiTheme="majorHAnsi" w:cstheme="majorHAnsi"/>
                            <w:color w:val="00B050"/>
                            <w:sz w:val="28"/>
                            <w:szCs w:val="28"/>
                          </w:rPr>
                          <w:t xml:space="preserve">and </w:t>
                        </w:r>
                        <w:r w:rsidRPr="0039463E">
                          <w:rPr>
                            <w:rFonts w:asciiTheme="majorHAnsi" w:hAnsiTheme="majorHAnsi" w:cstheme="majorHAnsi"/>
                            <w:b/>
                            <w:color w:val="00B050"/>
                            <w:sz w:val="28"/>
                            <w:szCs w:val="28"/>
                          </w:rPr>
                          <w:t xml:space="preserve">request further support </w:t>
                        </w:r>
                        <w:r w:rsidRPr="0039463E">
                          <w:rPr>
                            <w:rFonts w:asciiTheme="majorHAnsi" w:hAnsiTheme="majorHAnsi" w:cstheme="majorHAnsi"/>
                            <w:sz w:val="28"/>
                            <w:szCs w:val="28"/>
                          </w:rPr>
                          <w:t>if necessary</w:t>
                        </w:r>
                      </w:p>
                    </w:txbxContent>
                  </v:textbox>
                </v:shape>
                <v:line id="Straight Connector 22" o:spid="_x0000_s1040" style="position:absolute;flip:x y;visibility:visible;mso-wrap-style:square" from="1962,83159" to="31730,8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60007;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6603;width:54978;height:1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180493" w:rsidRPr="0039463E" w:rsidRDefault="00180493" w:rsidP="00481787">
                        <w:pPr>
                          <w:jc w:val="center"/>
                          <w:rPr>
                            <w:rFonts w:ascii="Arial" w:hAnsi="Arial" w:cs="Arial"/>
                            <w:b/>
                            <w:color w:val="00B050"/>
                            <w:sz w:val="24"/>
                          </w:rPr>
                        </w:pPr>
                        <w:r w:rsidRPr="0039463E">
                          <w:rPr>
                            <w:rFonts w:ascii="Arial" w:hAnsi="Arial" w:cs="Arial"/>
                            <w:b/>
                            <w:color w:val="00B050"/>
                            <w:sz w:val="24"/>
                          </w:rPr>
                          <w:t>Why are you concerned?</w:t>
                        </w:r>
                      </w:p>
                      <w:p w14:paraId="102915F5" w14:textId="77777777" w:rsidR="00180493" w:rsidRPr="00C97A26" w:rsidRDefault="00180493" w:rsidP="00481787">
                        <w:pPr>
                          <w:rPr>
                            <w:rFonts w:asciiTheme="majorHAnsi" w:hAnsiTheme="majorHAnsi" w:cstheme="majorHAnsi"/>
                          </w:rPr>
                        </w:pPr>
                        <w:r w:rsidRPr="00C97A26">
                          <w:rPr>
                            <w:rFonts w:asciiTheme="majorHAnsi" w:hAnsiTheme="majorHAnsi" w:cstheme="majorHAnsi"/>
                          </w:rPr>
                          <w:t>For example</w:t>
                        </w:r>
                      </w:p>
                      <w:p w14:paraId="133C179F" w14:textId="305F83E1"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Something a child has said, for example, an allegation of harm</w:t>
                        </w:r>
                      </w:p>
                      <w:p w14:paraId="0362EA69" w14:textId="6B7C9802"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Child’s appearance; may include unexplained marks/bruises as well as dress</w:t>
                        </w:r>
                      </w:p>
                      <w:p w14:paraId="04C761BD" w14:textId="3AF58646"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Behaviour change(s)</w:t>
                        </w:r>
                      </w:p>
                      <w:p w14:paraId="6FFD4DD9" w14:textId="77777777" w:rsidR="00180493" w:rsidRPr="00C97A26" w:rsidRDefault="00180493" w:rsidP="00CE1B67">
                        <w:pPr>
                          <w:numPr>
                            <w:ilvl w:val="0"/>
                            <w:numId w:val="75"/>
                          </w:numPr>
                          <w:rPr>
                            <w:rFonts w:asciiTheme="majorHAnsi" w:hAnsiTheme="majorHAnsi" w:cstheme="majorHAnsi"/>
                          </w:rPr>
                        </w:pPr>
                        <w:r w:rsidRPr="00C97A26">
                          <w:rPr>
                            <w:rFonts w:asciiTheme="majorHAnsi" w:hAnsiTheme="majorHAnsi" w:cstheme="majorHAnsi"/>
                          </w:rPr>
                          <w:t>Witnessed concerning behaviour</w:t>
                        </w:r>
                      </w:p>
                      <w:p w14:paraId="63A074E4" w14:textId="77777777" w:rsidR="00180493" w:rsidRPr="00CC7065" w:rsidRDefault="00180493" w:rsidP="00CE1B67">
                        <w:pPr>
                          <w:numPr>
                            <w:ilvl w:val="1"/>
                            <w:numId w:val="75"/>
                          </w:numPr>
                          <w:rPr>
                            <w:rFonts w:ascii="Arial" w:hAnsi="Arial" w:cs="Arial"/>
                          </w:rPr>
                        </w:pPr>
                      </w:p>
                    </w:txbxContent>
                  </v:textbox>
                </v:shape>
                <v:shape id="AutoShape 6" o:spid="_x0000_s1043" type="#_x0000_t176" style="position:absolute;left:939;top:19;width:62421;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B9E2524" w:rsidR="00180493" w:rsidRPr="00C97A26" w:rsidRDefault="00180493" w:rsidP="00481787">
                        <w:pPr>
                          <w:pStyle w:val="Heading1"/>
                          <w:rPr>
                            <w:rFonts w:asciiTheme="majorHAnsi" w:hAnsiTheme="majorHAnsi" w:cstheme="majorHAnsi"/>
                            <w:color w:val="00B050"/>
                            <w:sz w:val="28"/>
                            <w:szCs w:val="28"/>
                          </w:rPr>
                        </w:pPr>
                        <w:bookmarkStart w:id="4" w:name="_Toc148603586"/>
                        <w:r w:rsidRPr="00C97A26">
                          <w:rPr>
                            <w:rFonts w:asciiTheme="majorHAnsi" w:hAnsiTheme="majorHAnsi" w:cstheme="majorHAnsi"/>
                            <w:color w:val="00B050"/>
                            <w:sz w:val="28"/>
                            <w:szCs w:val="28"/>
                          </w:rPr>
                          <w:t>What to do if you have a welfare concern in The Maidstone &amp; Malling Alternative Provision</w:t>
                        </w:r>
                        <w:bookmarkEnd w:id="4"/>
                        <w:r w:rsidRPr="00C97A26">
                          <w:rPr>
                            <w:rFonts w:asciiTheme="majorHAnsi" w:hAnsiTheme="majorHAnsi" w:cstheme="majorHAnsi"/>
                            <w:color w:val="00B050"/>
                            <w:sz w:val="28"/>
                            <w:szCs w:val="28"/>
                          </w:rPr>
                          <w:t xml:space="preserve">  </w:t>
                        </w:r>
                      </w:p>
                      <w:p w14:paraId="5419EAEE" w14:textId="77777777" w:rsidR="00180493" w:rsidRPr="006F31C6" w:rsidRDefault="00180493" w:rsidP="00481787">
                        <w:pPr>
                          <w:jc w:val="center"/>
                          <w:rPr>
                            <w:rFonts w:ascii="Arial" w:hAnsi="Arial" w:cs="Arial"/>
                          </w:rPr>
                        </w:pPr>
                      </w:p>
                    </w:txbxContent>
                  </v:textbox>
                </v:shape>
                <v:shape id="AutoShape 150" o:spid="_x0000_s1044" type="#_x0000_t32" style="position:absolute;left:16744;top:35026;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5096;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4140;top:47626;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7938;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180493" w:rsidRPr="0039463E" w:rsidRDefault="00180493" w:rsidP="00481787">
                        <w:pPr>
                          <w:jc w:val="center"/>
                          <w:rPr>
                            <w:rFonts w:asciiTheme="majorHAnsi" w:hAnsiTheme="majorHAnsi" w:cstheme="majorHAnsi"/>
                            <w:b/>
                            <w:color w:val="00B050"/>
                            <w:sz w:val="24"/>
                            <w:szCs w:val="24"/>
                          </w:rPr>
                        </w:pPr>
                        <w:r w:rsidRPr="0039463E">
                          <w:rPr>
                            <w:rFonts w:asciiTheme="majorHAnsi" w:hAnsiTheme="majorHAnsi" w:cstheme="majorHAnsi"/>
                            <w:b/>
                            <w:color w:val="00B050"/>
                            <w:sz w:val="24"/>
                            <w:szCs w:val="24"/>
                          </w:rPr>
                          <w:t xml:space="preserve">Monitor </w:t>
                        </w:r>
                      </w:p>
                      <w:p w14:paraId="14165731" w14:textId="77777777" w:rsidR="00180493" w:rsidRPr="0039463E" w:rsidRDefault="00180493" w:rsidP="00481787">
                        <w:pPr>
                          <w:rPr>
                            <w:rFonts w:asciiTheme="majorHAnsi" w:hAnsiTheme="majorHAnsi" w:cstheme="majorHAnsi"/>
                            <w:sz w:val="18"/>
                            <w:szCs w:val="18"/>
                          </w:rPr>
                        </w:pPr>
                        <w:r w:rsidRPr="0039463E">
                          <w:rPr>
                            <w:rFonts w:asciiTheme="majorHAnsi" w:hAnsiTheme="majorHAnsi" w:cstheme="majorHAnsi"/>
                            <w:sz w:val="18"/>
                            <w:szCs w:val="18"/>
                          </w:rPr>
                          <w:t>Be clear about:</w:t>
                        </w:r>
                      </w:p>
                      <w:p w14:paraId="381BAE38" w14:textId="79B919E8" w:rsidR="00180493" w:rsidRPr="0039463E" w:rsidRDefault="00180493" w:rsidP="00CE1B67">
                        <w:pPr>
                          <w:pStyle w:val="ListParagraph"/>
                          <w:numPr>
                            <w:ilvl w:val="0"/>
                            <w:numId w:val="78"/>
                          </w:numPr>
                          <w:contextualSpacing/>
                          <w:rPr>
                            <w:rFonts w:asciiTheme="majorHAnsi" w:hAnsiTheme="majorHAnsi" w:cstheme="majorHAnsi"/>
                            <w:sz w:val="18"/>
                            <w:szCs w:val="18"/>
                          </w:rPr>
                        </w:pPr>
                        <w:r w:rsidRPr="0039463E">
                          <w:rPr>
                            <w:rFonts w:asciiTheme="majorHAnsi" w:hAnsiTheme="majorHAnsi" w:cstheme="majorHAnsi"/>
                            <w:sz w:val="18"/>
                            <w:szCs w:val="18"/>
                          </w:rPr>
                          <w:t xml:space="preserve">What you are monitoring, for example, behaviour trends, appearance. </w:t>
                        </w:r>
                      </w:p>
                      <w:p w14:paraId="18F775C2" w14:textId="77777777" w:rsidR="00180493" w:rsidRPr="0039463E" w:rsidRDefault="00180493" w:rsidP="00CE1B67">
                        <w:pPr>
                          <w:pStyle w:val="ListParagraph"/>
                          <w:numPr>
                            <w:ilvl w:val="0"/>
                            <w:numId w:val="78"/>
                          </w:numPr>
                          <w:contextualSpacing/>
                          <w:rPr>
                            <w:rFonts w:asciiTheme="majorHAnsi" w:hAnsiTheme="majorHAnsi" w:cstheme="majorHAnsi"/>
                            <w:sz w:val="18"/>
                            <w:szCs w:val="18"/>
                          </w:rPr>
                        </w:pPr>
                        <w:r w:rsidRPr="0039463E">
                          <w:rPr>
                            <w:rFonts w:asciiTheme="majorHAnsi" w:hAnsiTheme="majorHAnsi" w:cstheme="majorHAnsi"/>
                            <w:sz w:val="18"/>
                            <w:szCs w:val="18"/>
                          </w:rPr>
                          <w:t xml:space="preserve">How long you will monitor </w:t>
                        </w:r>
                      </w:p>
                      <w:p w14:paraId="686D5E07" w14:textId="4C449C57" w:rsidR="00180493" w:rsidRPr="0039463E" w:rsidRDefault="00180493" w:rsidP="00CE1B67">
                        <w:pPr>
                          <w:pStyle w:val="ListParagraph"/>
                          <w:numPr>
                            <w:ilvl w:val="0"/>
                            <w:numId w:val="78"/>
                          </w:numPr>
                          <w:contextualSpacing/>
                          <w:rPr>
                            <w:rFonts w:asciiTheme="majorHAnsi" w:hAnsiTheme="majorHAnsi" w:cstheme="majorHAnsi"/>
                            <w:sz w:val="18"/>
                            <w:szCs w:val="18"/>
                          </w:rPr>
                        </w:pPr>
                        <w:r w:rsidRPr="0039463E">
                          <w:rPr>
                            <w:rFonts w:asciiTheme="majorHAnsi" w:hAnsiTheme="majorHAnsi" w:cstheme="majorHAnsi"/>
                            <w:sz w:val="18"/>
                            <w:szCs w:val="18"/>
                          </w:rPr>
                          <w:t>Where, how and to whom you will feedback, and how you will record</w:t>
                        </w:r>
                      </w:p>
                      <w:p w14:paraId="46BD287B" w14:textId="77777777" w:rsidR="00180493" w:rsidRPr="00074AE0" w:rsidRDefault="00180493" w:rsidP="00481787">
                        <w:pPr>
                          <w:rPr>
                            <w:rFonts w:ascii="Arial" w:hAnsi="Arial" w:cs="Arial"/>
                            <w:sz w:val="16"/>
                          </w:rPr>
                        </w:pPr>
                      </w:p>
                    </w:txbxContent>
                  </v:textbox>
                </v:shape>
                <v:shape id="AutoShape 7" o:spid="_x0000_s1048" type="#_x0000_t176" style="position:absolute;top:36779;width:35634;height:2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5DC4A3B9" w14:textId="2E67CA20"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 xml:space="preserve">Consider whether a child is at immediate risk of harm; are they safe to go home? </w:t>
                        </w:r>
                      </w:p>
                      <w:p w14:paraId="7BBC7652" w14:textId="75CCD8B1"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 xml:space="preserve">If a child is at risk of immediate harm, call the Integrated Front Door on 03000 411 111 (outside office hours - 03000 419 191) or the Police on 999 </w:t>
                        </w:r>
                        <w:r w:rsidRPr="00C97A26">
                          <w:rPr>
                            <w:rFonts w:asciiTheme="majorHAnsi" w:hAnsiTheme="majorHAnsi" w:cstheme="majorHAnsi"/>
                            <w:sz w:val="18"/>
                            <w:szCs w:val="18"/>
                            <w:highlight w:val="yellow"/>
                          </w:rPr>
                          <w:t>immediately</w:t>
                        </w:r>
                        <w:r w:rsidRPr="00C97A26">
                          <w:rPr>
                            <w:rFonts w:asciiTheme="majorHAnsi" w:hAnsiTheme="majorHAnsi" w:cstheme="majorHAnsi"/>
                            <w:sz w:val="18"/>
                            <w:szCs w:val="18"/>
                          </w:rPr>
                          <w:t xml:space="preserve"> </w:t>
                        </w:r>
                      </w:p>
                      <w:p w14:paraId="081425AC" w14:textId="77777777"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 xml:space="preserve">Access the Kent Safeguarding Support Level Guidance document and procedures: </w:t>
                        </w:r>
                        <w:hyperlink r:id="rId16" w:history="1">
                          <w:r w:rsidRPr="00C97A26">
                            <w:rPr>
                              <w:rStyle w:val="Hyperlink"/>
                              <w:rFonts w:asciiTheme="majorHAnsi" w:hAnsiTheme="majorHAnsi" w:cstheme="majorHAnsi"/>
                              <w:sz w:val="18"/>
                              <w:szCs w:val="18"/>
                            </w:rPr>
                            <w:t>www.kscmp.org.uk</w:t>
                          </w:r>
                        </w:hyperlink>
                        <w:r w:rsidRPr="00C97A26">
                          <w:rPr>
                            <w:rFonts w:asciiTheme="majorHAnsi" w:hAnsiTheme="majorHAnsi" w:cstheme="majorHAnsi"/>
                            <w:sz w:val="18"/>
                            <w:szCs w:val="18"/>
                          </w:rPr>
                          <w:t xml:space="preserve"> </w:t>
                        </w:r>
                      </w:p>
                      <w:p w14:paraId="07F5F0F5" w14:textId="10A76F3E"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Refer to other agencies as appropriate, for example, Internal or community services, early help open access, LADO, Police, or make a Request for Support via Integrated Children’s Services: 03000 411 111</w:t>
                        </w:r>
                      </w:p>
                      <w:p w14:paraId="0129A6B2" w14:textId="5C0956D4" w:rsidR="00180493" w:rsidRPr="00C97A26" w:rsidRDefault="00180493" w:rsidP="00CE1B67">
                        <w:pPr>
                          <w:numPr>
                            <w:ilvl w:val="0"/>
                            <w:numId w:val="76"/>
                          </w:numPr>
                          <w:ind w:left="360"/>
                          <w:rPr>
                            <w:rFonts w:asciiTheme="majorHAnsi" w:hAnsiTheme="majorHAnsi" w:cstheme="majorHAnsi"/>
                            <w:sz w:val="18"/>
                            <w:szCs w:val="18"/>
                          </w:rPr>
                        </w:pPr>
                        <w:r w:rsidRPr="00C97A26">
                          <w:rPr>
                            <w:rFonts w:asciiTheme="majorHAnsi" w:hAnsiTheme="majorHAnsi" w:cstheme="majorHAnsi"/>
                            <w:sz w:val="18"/>
                            <w:szCs w:val="18"/>
                          </w:rPr>
                          <w:t>If unsure, consult with Area Education Safeguarding Advisor (</w:t>
                        </w:r>
                        <w:r w:rsidRPr="00C97A26">
                          <w:rPr>
                            <w:rFonts w:asciiTheme="majorHAnsi" w:eastAsia="Calibri" w:hAnsiTheme="majorHAnsi" w:cstheme="majorHAnsi"/>
                            <w:bCs/>
                            <w:color w:val="4096FF"/>
                            <w:sz w:val="18"/>
                            <w:szCs w:val="18"/>
                            <w:lang w:val="en-GB" w:eastAsia="en-US"/>
                          </w:rPr>
                          <w:t>insert local phone number</w:t>
                        </w:r>
                        <w:r w:rsidRPr="00C97A26">
                          <w:rPr>
                            <w:rFonts w:asciiTheme="majorHAnsi" w:hAnsiTheme="majorHAnsi" w:cstheme="majorHAnsi"/>
                            <w:sz w:val="18"/>
                            <w:szCs w:val="18"/>
                          </w:rPr>
                          <w:t xml:space="preserve">) or Local Authority Social Worker at the Front Door: </w:t>
                        </w:r>
                        <w:hyperlink r:id="rId17" w:history="1">
                          <w:r w:rsidRPr="00C97A26">
                            <w:rPr>
                              <w:rStyle w:val="Hyperlink"/>
                              <w:rFonts w:asciiTheme="majorHAnsi" w:hAnsiTheme="majorHAnsi" w:cstheme="majorHAnsi"/>
                              <w:sz w:val="18"/>
                              <w:szCs w:val="18"/>
                            </w:rPr>
                            <w:t>www.kscmp.org.uk</w:t>
                          </w:r>
                        </w:hyperlink>
                        <w:r w:rsidRPr="00C97A26">
                          <w:rPr>
                            <w:rFonts w:asciiTheme="majorHAnsi" w:hAnsiTheme="majorHAnsi" w:cstheme="majorHAnsi"/>
                            <w:sz w:val="18"/>
                            <w:szCs w:val="18"/>
                          </w:rPr>
                          <w:t xml:space="preserve"> </w:t>
                        </w:r>
                      </w:p>
                    </w:txbxContent>
                  </v:textbox>
                </v:shape>
                <w10:anchorlock/>
              </v:group>
            </w:pict>
          </mc:Fallback>
        </mc:AlternateContent>
      </w:r>
    </w:p>
    <w:p w14:paraId="167F57A0" w14:textId="2A752E48" w:rsidR="00151E54" w:rsidRPr="00180493" w:rsidRDefault="00234052" w:rsidP="00490766">
      <w:pPr>
        <w:pStyle w:val="Heading1"/>
        <w:numPr>
          <w:ilvl w:val="0"/>
          <w:numId w:val="88"/>
        </w:numPr>
        <w:tabs>
          <w:tab w:val="left" w:pos="0"/>
        </w:tabs>
        <w:ind w:hanging="1004"/>
        <w:jc w:val="left"/>
        <w:rPr>
          <w:rFonts w:cs="Arial"/>
          <w:color w:val="00B050"/>
        </w:rPr>
      </w:pPr>
      <w:bookmarkStart w:id="5" w:name="_Ref108516890"/>
      <w:bookmarkStart w:id="6" w:name="_Toc148603587"/>
      <w:r w:rsidRPr="00180493">
        <w:rPr>
          <w:rFonts w:cs="Arial"/>
          <w:color w:val="00B050"/>
        </w:rPr>
        <w:lastRenderedPageBreak/>
        <w:t xml:space="preserve">Child </w:t>
      </w:r>
      <w:r w:rsidR="006F06B0" w:rsidRPr="00180493">
        <w:rPr>
          <w:rFonts w:cs="Arial"/>
          <w:color w:val="00B050"/>
        </w:rPr>
        <w:t>Focused Approach</w:t>
      </w:r>
      <w:r w:rsidR="005755A9" w:rsidRPr="00180493">
        <w:rPr>
          <w:rFonts w:cs="Arial"/>
          <w:color w:val="00B050"/>
        </w:rPr>
        <w:t xml:space="preserve"> to Safeguarding</w:t>
      </w:r>
      <w:bookmarkEnd w:id="5"/>
      <w:bookmarkEnd w:id="6"/>
    </w:p>
    <w:p w14:paraId="56B0076F" w14:textId="77777777" w:rsidR="00151E54" w:rsidRPr="00B018A2" w:rsidRDefault="00151E54" w:rsidP="0009404B">
      <w:pPr>
        <w:ind w:left="720"/>
        <w:rPr>
          <w:rFonts w:ascii="Arial" w:hAnsi="Arial" w:cs="Arial"/>
          <w:b/>
          <w:sz w:val="28"/>
          <w:szCs w:val="24"/>
          <w:lang w:val="en-GB"/>
        </w:rPr>
      </w:pPr>
    </w:p>
    <w:p w14:paraId="0035DF6A" w14:textId="3F4E33ED" w:rsidR="006C4304" w:rsidRPr="00180493" w:rsidRDefault="00631061" w:rsidP="00631061">
      <w:pPr>
        <w:pStyle w:val="Heading2"/>
        <w:rPr>
          <w:rFonts w:cs="Arial"/>
          <w:b/>
          <w:bCs/>
          <w:color w:val="00B050"/>
          <w:sz w:val="28"/>
        </w:rPr>
      </w:pPr>
      <w:bookmarkStart w:id="7" w:name="_Toc148603588"/>
      <w:r w:rsidRPr="00180493">
        <w:rPr>
          <w:rFonts w:cs="Arial"/>
          <w:b/>
          <w:bCs/>
          <w:color w:val="00B050"/>
        </w:rPr>
        <w:t xml:space="preserve">1.1 </w:t>
      </w:r>
      <w:r w:rsidR="00DA5E1F" w:rsidRPr="00180493">
        <w:rPr>
          <w:rFonts w:cs="Arial"/>
          <w:b/>
          <w:bCs/>
          <w:color w:val="00B050"/>
        </w:rPr>
        <w:t>Introduction</w:t>
      </w:r>
      <w:bookmarkEnd w:id="7"/>
      <w:r w:rsidR="00F636BB" w:rsidRPr="00180493">
        <w:rPr>
          <w:rFonts w:cs="Arial"/>
          <w:b/>
          <w:bCs/>
          <w:color w:val="00B050"/>
        </w:rPr>
        <w:t xml:space="preserve"> </w:t>
      </w:r>
    </w:p>
    <w:p w14:paraId="40FA2827" w14:textId="77777777" w:rsidR="007437C2" w:rsidRPr="00B018A2" w:rsidRDefault="007437C2" w:rsidP="0009404B">
      <w:pPr>
        <w:rPr>
          <w:rFonts w:ascii="Arial" w:hAnsi="Arial" w:cs="Arial"/>
          <w:sz w:val="22"/>
          <w:szCs w:val="22"/>
          <w:lang w:val="en-GB"/>
        </w:rPr>
      </w:pPr>
    </w:p>
    <w:p w14:paraId="3B426041" w14:textId="54811470" w:rsidR="008F742E" w:rsidRPr="006D4746" w:rsidRDefault="006D4746" w:rsidP="00811331">
      <w:pPr>
        <w:numPr>
          <w:ilvl w:val="0"/>
          <w:numId w:val="14"/>
        </w:numPr>
        <w:rPr>
          <w:rFonts w:ascii="Arial" w:hAnsi="Arial" w:cs="Arial"/>
          <w:sz w:val="22"/>
          <w:szCs w:val="22"/>
          <w:lang w:val="en-GB"/>
        </w:rPr>
      </w:pPr>
      <w:r w:rsidRPr="006D4746">
        <w:rPr>
          <w:rFonts w:ascii="Arial" w:hAnsi="Arial" w:cs="Arial"/>
          <w:sz w:val="22"/>
          <w:szCs w:val="22"/>
          <w:lang w:val="en-GB"/>
        </w:rPr>
        <w:t xml:space="preserve">The </w:t>
      </w:r>
      <w:r w:rsidR="0039463E">
        <w:rPr>
          <w:rFonts w:ascii="Arial" w:hAnsi="Arial" w:cs="Arial"/>
          <w:sz w:val="22"/>
          <w:szCs w:val="22"/>
          <w:lang w:val="en-GB"/>
        </w:rPr>
        <w:t>Maidstone &amp; Malling Alternative Provision (MMAP)</w:t>
      </w:r>
      <w:r w:rsidR="006F6257" w:rsidRPr="006D4746">
        <w:rPr>
          <w:rFonts w:ascii="Arial" w:hAnsi="Arial" w:cs="Arial"/>
          <w:sz w:val="22"/>
          <w:szCs w:val="22"/>
          <w:lang w:val="en-GB"/>
        </w:rPr>
        <w:t xml:space="preserve"> </w:t>
      </w:r>
      <w:r w:rsidR="00E67BD0" w:rsidRPr="006D4746">
        <w:rPr>
          <w:rFonts w:ascii="Arial" w:hAnsi="Arial" w:cs="Arial"/>
          <w:sz w:val="22"/>
          <w:szCs w:val="22"/>
        </w:rPr>
        <w:t>recognise</w:t>
      </w:r>
      <w:r w:rsidRPr="006D4746">
        <w:rPr>
          <w:rFonts w:ascii="Arial" w:hAnsi="Arial" w:cs="Arial"/>
          <w:sz w:val="22"/>
          <w:szCs w:val="22"/>
        </w:rPr>
        <w:t>s</w:t>
      </w:r>
      <w:r w:rsidR="00E67BD0" w:rsidRPr="006D4746">
        <w:rPr>
          <w:rFonts w:ascii="Arial" w:hAnsi="Arial" w:cs="Arial"/>
          <w:sz w:val="22"/>
          <w:szCs w:val="22"/>
        </w:rPr>
        <w:t xml:space="preserve"> our statutory responsibility to safeguard and promote the welfare of all children</w:t>
      </w:r>
      <w:r w:rsidR="00F86216" w:rsidRPr="006D4746">
        <w:rPr>
          <w:rFonts w:ascii="Arial" w:hAnsi="Arial" w:cs="Arial"/>
          <w:sz w:val="22"/>
          <w:szCs w:val="22"/>
        </w:rPr>
        <w:t>.</w:t>
      </w:r>
      <w:r w:rsidR="00E67BD0" w:rsidRPr="006D4746">
        <w:rPr>
          <w:rFonts w:ascii="Arial" w:hAnsi="Arial" w:cs="Arial"/>
          <w:sz w:val="22"/>
          <w:szCs w:val="22"/>
        </w:rPr>
        <w:t xml:space="preserve"> </w:t>
      </w:r>
      <w:r w:rsidR="00A53430" w:rsidRPr="006D4746">
        <w:rPr>
          <w:rFonts w:ascii="Arial" w:hAnsi="Arial" w:cs="Arial"/>
          <w:sz w:val="22"/>
          <w:szCs w:val="22"/>
        </w:rPr>
        <w:t xml:space="preserve">Safeguarding </w:t>
      </w:r>
      <w:r w:rsidR="00B87E2D" w:rsidRPr="006D4746">
        <w:rPr>
          <w:rFonts w:ascii="Arial" w:hAnsi="Arial" w:cs="Arial"/>
          <w:sz w:val="22"/>
          <w:szCs w:val="22"/>
        </w:rPr>
        <w:t xml:space="preserve">and promoting the welfare of children </w:t>
      </w:r>
      <w:r w:rsidR="00A53430" w:rsidRPr="006D4746">
        <w:rPr>
          <w:rFonts w:ascii="Arial" w:hAnsi="Arial" w:cs="Arial"/>
          <w:sz w:val="22"/>
          <w:szCs w:val="22"/>
        </w:rPr>
        <w:t xml:space="preserve">is </w:t>
      </w:r>
      <w:r w:rsidR="00A53430" w:rsidRPr="006D4746">
        <w:rPr>
          <w:rFonts w:ascii="Arial" w:hAnsi="Arial" w:cs="Arial"/>
          <w:b/>
          <w:bCs/>
          <w:sz w:val="22"/>
          <w:szCs w:val="22"/>
        </w:rPr>
        <w:t>everybody’s</w:t>
      </w:r>
      <w:r w:rsidR="00A53430" w:rsidRPr="006D4746">
        <w:rPr>
          <w:rFonts w:ascii="Arial" w:hAnsi="Arial" w:cs="Arial"/>
          <w:sz w:val="22"/>
          <w:szCs w:val="22"/>
        </w:rPr>
        <w:t xml:space="preserve"> responsibility and </w:t>
      </w:r>
      <w:r w:rsidR="006C16B9" w:rsidRPr="006D4746">
        <w:rPr>
          <w:rFonts w:ascii="Arial" w:hAnsi="Arial" w:cs="Arial"/>
          <w:sz w:val="22"/>
          <w:szCs w:val="22"/>
        </w:rPr>
        <w:t xml:space="preserve">everyone has a role to play. </w:t>
      </w:r>
      <w:r w:rsidR="006C16B9" w:rsidRPr="006D4746">
        <w:rPr>
          <w:rFonts w:ascii="Arial" w:hAnsi="Arial" w:cs="Arial"/>
          <w:sz w:val="22"/>
          <w:szCs w:val="22"/>
          <w:lang w:val="en-GB"/>
        </w:rPr>
        <w:t>A</w:t>
      </w:r>
      <w:r w:rsidR="00E81B54" w:rsidRPr="006D4746">
        <w:rPr>
          <w:rFonts w:ascii="Arial" w:hAnsi="Arial" w:cs="Arial"/>
          <w:sz w:val="22"/>
          <w:szCs w:val="22"/>
          <w:lang w:val="en-GB"/>
        </w:rPr>
        <w:t>ll</w:t>
      </w:r>
      <w:r w:rsidR="006C4304" w:rsidRPr="006D4746">
        <w:rPr>
          <w:rFonts w:ascii="Arial" w:hAnsi="Arial" w:cs="Arial"/>
          <w:sz w:val="22"/>
          <w:szCs w:val="22"/>
          <w:lang w:val="en-GB"/>
        </w:rPr>
        <w:t xml:space="preserve"> </w:t>
      </w:r>
      <w:r w:rsidR="006C16B9" w:rsidRPr="006D4746">
        <w:rPr>
          <w:rFonts w:ascii="Arial" w:hAnsi="Arial" w:cs="Arial"/>
          <w:sz w:val="22"/>
          <w:szCs w:val="22"/>
          <w:lang w:val="en-GB"/>
        </w:rPr>
        <w:t>members of our community</w:t>
      </w:r>
      <w:r w:rsidR="006C4304" w:rsidRPr="006D4746">
        <w:rPr>
          <w:rFonts w:ascii="Arial" w:hAnsi="Arial" w:cs="Arial"/>
          <w:sz w:val="22"/>
          <w:szCs w:val="22"/>
          <w:lang w:val="en-GB"/>
        </w:rPr>
        <w:t xml:space="preserve"> (staff, </w:t>
      </w:r>
      <w:r w:rsidR="006D4418" w:rsidRPr="006D4746">
        <w:rPr>
          <w:rFonts w:ascii="Arial" w:hAnsi="Arial" w:cs="Arial"/>
          <w:sz w:val="22"/>
          <w:szCs w:val="22"/>
          <w:lang w:val="en-GB"/>
        </w:rPr>
        <w:t xml:space="preserve">volunteers, </w:t>
      </w:r>
      <w:r w:rsidR="006C4304" w:rsidRPr="006D4746">
        <w:rPr>
          <w:rFonts w:ascii="Arial" w:hAnsi="Arial" w:cs="Arial"/>
          <w:sz w:val="22"/>
          <w:szCs w:val="22"/>
          <w:lang w:val="en-GB"/>
        </w:rPr>
        <w:t xml:space="preserve">governors, </w:t>
      </w:r>
      <w:r w:rsidR="007437C2" w:rsidRPr="006D4746">
        <w:rPr>
          <w:rFonts w:ascii="Arial" w:hAnsi="Arial" w:cs="Arial"/>
          <w:sz w:val="22"/>
          <w:szCs w:val="22"/>
          <w:lang w:val="en-GB"/>
        </w:rPr>
        <w:t xml:space="preserve">leaders, </w:t>
      </w:r>
      <w:r w:rsidR="006C4304" w:rsidRPr="006D4746">
        <w:rPr>
          <w:rFonts w:ascii="Arial" w:hAnsi="Arial" w:cs="Arial"/>
          <w:sz w:val="22"/>
          <w:szCs w:val="22"/>
          <w:lang w:val="en-GB"/>
        </w:rPr>
        <w:t>parents</w:t>
      </w:r>
      <w:r w:rsidR="006C16B9" w:rsidRPr="006D4746">
        <w:rPr>
          <w:rFonts w:ascii="Arial" w:hAnsi="Arial" w:cs="Arial"/>
          <w:sz w:val="22"/>
          <w:szCs w:val="22"/>
          <w:lang w:val="en-GB"/>
        </w:rPr>
        <w:t>/carers, wider</w:t>
      </w:r>
      <w:r w:rsidR="006C4304" w:rsidRPr="006D4746">
        <w:rPr>
          <w:rFonts w:ascii="Arial" w:hAnsi="Arial" w:cs="Arial"/>
          <w:sz w:val="22"/>
          <w:szCs w:val="22"/>
          <w:lang w:val="en-GB"/>
        </w:rPr>
        <w:t xml:space="preserve"> </w:t>
      </w:r>
      <w:r w:rsidR="004C490F" w:rsidRPr="006D4746">
        <w:rPr>
          <w:rFonts w:ascii="Arial" w:hAnsi="Arial" w:cs="Arial"/>
          <w:sz w:val="22"/>
          <w:szCs w:val="22"/>
          <w:lang w:val="en-GB"/>
        </w:rPr>
        <w:t>famil</w:t>
      </w:r>
      <w:r w:rsidR="006C16B9" w:rsidRPr="006D4746">
        <w:rPr>
          <w:rFonts w:ascii="Arial" w:hAnsi="Arial" w:cs="Arial"/>
          <w:sz w:val="22"/>
          <w:szCs w:val="22"/>
          <w:lang w:val="en-GB"/>
        </w:rPr>
        <w:t>y networks</w:t>
      </w:r>
      <w:r w:rsidR="004C490F" w:rsidRPr="006D4746">
        <w:rPr>
          <w:rFonts w:ascii="Arial" w:hAnsi="Arial" w:cs="Arial"/>
          <w:sz w:val="22"/>
          <w:szCs w:val="22"/>
          <w:lang w:val="en-GB"/>
        </w:rPr>
        <w:t>,</w:t>
      </w:r>
      <w:r w:rsidR="006C4304" w:rsidRPr="006D4746">
        <w:rPr>
          <w:rFonts w:ascii="Arial" w:hAnsi="Arial" w:cs="Arial"/>
          <w:sz w:val="22"/>
          <w:szCs w:val="22"/>
          <w:lang w:val="en-GB"/>
        </w:rPr>
        <w:t xml:space="preserve"> and</w:t>
      </w:r>
      <w:r w:rsidR="00675806" w:rsidRPr="006D4746">
        <w:rPr>
          <w:rFonts w:ascii="Arial" w:hAnsi="Arial" w:cs="Arial"/>
          <w:sz w:val="22"/>
          <w:szCs w:val="22"/>
          <w:lang w:val="en-GB"/>
        </w:rPr>
        <w:t xml:space="preserve"> </w:t>
      </w:r>
      <w:r w:rsidR="00E36EE8" w:rsidRPr="006D4746">
        <w:rPr>
          <w:rFonts w:ascii="Arial" w:hAnsi="Arial" w:cs="Arial"/>
          <w:sz w:val="22"/>
          <w:szCs w:val="22"/>
          <w:lang w:val="en-GB"/>
        </w:rPr>
        <w:t>pupils/students</w:t>
      </w:r>
      <w:r w:rsidR="006C4304" w:rsidRPr="006D4746">
        <w:rPr>
          <w:rFonts w:ascii="Arial" w:hAnsi="Arial" w:cs="Arial"/>
          <w:sz w:val="22"/>
          <w:szCs w:val="22"/>
          <w:lang w:val="en-GB"/>
        </w:rPr>
        <w:t xml:space="preserve">) </w:t>
      </w:r>
      <w:r w:rsidR="006C16B9" w:rsidRPr="006D4746">
        <w:rPr>
          <w:rFonts w:ascii="Arial" w:hAnsi="Arial" w:cs="Arial"/>
          <w:sz w:val="22"/>
          <w:szCs w:val="22"/>
          <w:lang w:val="en-GB"/>
        </w:rPr>
        <w:t>have an</w:t>
      </w:r>
      <w:r w:rsidR="002F31AA" w:rsidRPr="006D4746">
        <w:rPr>
          <w:rFonts w:ascii="Arial" w:hAnsi="Arial" w:cs="Arial"/>
          <w:sz w:val="22"/>
          <w:szCs w:val="22"/>
        </w:rPr>
        <w:t xml:space="preserve"> important </w:t>
      </w:r>
      <w:r w:rsidR="00113C25" w:rsidRPr="006D4746">
        <w:rPr>
          <w:rFonts w:ascii="Arial" w:hAnsi="Arial" w:cs="Arial"/>
          <w:sz w:val="22"/>
          <w:szCs w:val="22"/>
        </w:rPr>
        <w:t>role in</w:t>
      </w:r>
      <w:r w:rsidR="002F31AA" w:rsidRPr="006D4746">
        <w:rPr>
          <w:rFonts w:ascii="Arial" w:hAnsi="Arial" w:cs="Arial"/>
          <w:sz w:val="22"/>
          <w:szCs w:val="22"/>
        </w:rPr>
        <w:t xml:space="preserve"> safeguarding children </w:t>
      </w:r>
      <w:r w:rsidR="002F31AA" w:rsidRPr="006D4746">
        <w:rPr>
          <w:rFonts w:ascii="Arial" w:hAnsi="Arial" w:cs="Arial"/>
          <w:sz w:val="22"/>
          <w:szCs w:val="22"/>
          <w:lang w:val="en-GB"/>
        </w:rPr>
        <w:t xml:space="preserve">and </w:t>
      </w:r>
      <w:r w:rsidR="00113C25" w:rsidRPr="006D4746">
        <w:rPr>
          <w:rFonts w:ascii="Arial" w:hAnsi="Arial" w:cs="Arial"/>
          <w:sz w:val="22"/>
          <w:szCs w:val="22"/>
          <w:lang w:val="en-GB"/>
        </w:rPr>
        <w:t xml:space="preserve">all </w:t>
      </w:r>
      <w:r w:rsidR="006C4304" w:rsidRPr="006D4746">
        <w:rPr>
          <w:rFonts w:ascii="Arial" w:hAnsi="Arial" w:cs="Arial"/>
          <w:sz w:val="22"/>
          <w:szCs w:val="22"/>
          <w:lang w:val="en-GB"/>
        </w:rPr>
        <w:t xml:space="preserve">have an essential role to play in making </w:t>
      </w:r>
      <w:r w:rsidR="006C16B9" w:rsidRPr="006D4746">
        <w:rPr>
          <w:rFonts w:ascii="Arial" w:hAnsi="Arial" w:cs="Arial"/>
          <w:sz w:val="22"/>
          <w:szCs w:val="22"/>
          <w:lang w:val="en-GB"/>
        </w:rPr>
        <w:t>our</w:t>
      </w:r>
      <w:r w:rsidR="006669E0" w:rsidRPr="006D4746">
        <w:rPr>
          <w:rFonts w:ascii="Arial" w:hAnsi="Arial" w:cs="Arial"/>
          <w:sz w:val="22"/>
          <w:szCs w:val="22"/>
          <w:lang w:val="en-GB"/>
        </w:rPr>
        <w:t xml:space="preserve"> community</w:t>
      </w:r>
      <w:r w:rsidR="006C4304" w:rsidRPr="006D4746">
        <w:rPr>
          <w:rFonts w:ascii="Arial" w:hAnsi="Arial" w:cs="Arial"/>
          <w:sz w:val="22"/>
          <w:szCs w:val="22"/>
          <w:lang w:val="en-GB"/>
        </w:rPr>
        <w:t xml:space="preserve"> safe and secure. </w:t>
      </w:r>
    </w:p>
    <w:p w14:paraId="4B9B1635" w14:textId="77777777" w:rsidR="008A3526" w:rsidRPr="00B018A2" w:rsidRDefault="008A3526" w:rsidP="0009404B">
      <w:pPr>
        <w:rPr>
          <w:rFonts w:ascii="Arial" w:hAnsi="Arial" w:cs="Arial"/>
          <w:color w:val="000000"/>
          <w:sz w:val="22"/>
          <w:szCs w:val="22"/>
          <w:lang w:val="en-GB"/>
        </w:rPr>
      </w:pPr>
    </w:p>
    <w:p w14:paraId="6DADF157" w14:textId="781DF88A" w:rsidR="00C75425" w:rsidRPr="00B018A2" w:rsidRDefault="0039463E" w:rsidP="00811331">
      <w:pPr>
        <w:numPr>
          <w:ilvl w:val="0"/>
          <w:numId w:val="14"/>
        </w:numPr>
        <w:rPr>
          <w:rFonts w:ascii="Arial" w:hAnsi="Arial" w:cs="Arial"/>
          <w:color w:val="000000"/>
          <w:sz w:val="22"/>
          <w:szCs w:val="22"/>
          <w:lang w:val="en-GB"/>
        </w:rPr>
      </w:pPr>
      <w:r>
        <w:rPr>
          <w:rFonts w:ascii="Arial" w:hAnsi="Arial" w:cs="Arial"/>
          <w:sz w:val="22"/>
          <w:szCs w:val="22"/>
          <w:lang w:val="en-GB"/>
        </w:rPr>
        <w:t>MMAP</w:t>
      </w:r>
      <w:r w:rsidR="004000A0" w:rsidRPr="547C178D">
        <w:rPr>
          <w:rFonts w:ascii="Arial" w:hAnsi="Arial" w:cs="Arial"/>
          <w:color w:val="4096FF"/>
          <w:sz w:val="22"/>
          <w:szCs w:val="22"/>
          <w:lang w:val="en-GB"/>
        </w:rPr>
        <w:t xml:space="preserve"> </w:t>
      </w:r>
      <w:r w:rsidR="004000A0" w:rsidRPr="547C178D">
        <w:rPr>
          <w:rFonts w:ascii="Arial" w:hAnsi="Arial" w:cs="Arial"/>
          <w:sz w:val="22"/>
          <w:szCs w:val="22"/>
          <w:lang w:val="en-GB"/>
        </w:rPr>
        <w:t xml:space="preserve">believe that </w:t>
      </w:r>
      <w:r w:rsidR="00E14630" w:rsidRPr="547C178D">
        <w:rPr>
          <w:rFonts w:ascii="Arial" w:hAnsi="Arial" w:cs="Arial"/>
          <w:sz w:val="22"/>
          <w:szCs w:val="22"/>
          <w:lang w:val="en-GB"/>
        </w:rPr>
        <w:t xml:space="preserve">the best interests of children </w:t>
      </w:r>
      <w:r w:rsidR="00080A00" w:rsidRPr="547C178D">
        <w:rPr>
          <w:rFonts w:ascii="Arial" w:hAnsi="Arial" w:cs="Arial"/>
          <w:sz w:val="22"/>
          <w:szCs w:val="22"/>
          <w:lang w:val="en-GB"/>
        </w:rPr>
        <w:t xml:space="preserve">always </w:t>
      </w:r>
      <w:r w:rsidR="00E14630" w:rsidRPr="547C178D">
        <w:rPr>
          <w:rFonts w:ascii="Arial" w:hAnsi="Arial" w:cs="Arial"/>
          <w:sz w:val="22"/>
          <w:szCs w:val="22"/>
          <w:lang w:val="en-GB"/>
        </w:rPr>
        <w:t>come first. A</w:t>
      </w:r>
      <w:r w:rsidR="004000A0" w:rsidRPr="547C178D">
        <w:rPr>
          <w:rFonts w:ascii="Arial" w:hAnsi="Arial" w:cs="Arial"/>
          <w:color w:val="000000" w:themeColor="text1"/>
          <w:sz w:val="22"/>
          <w:szCs w:val="22"/>
          <w:lang w:val="en-GB"/>
        </w:rPr>
        <w:t xml:space="preserve">ll children (defined </w:t>
      </w:r>
      <w:r w:rsidR="00CA461B" w:rsidRPr="547C178D">
        <w:rPr>
          <w:rFonts w:ascii="Arial" w:hAnsi="Arial" w:cs="Arial"/>
          <w:color w:val="000000" w:themeColor="text1"/>
          <w:sz w:val="22"/>
          <w:szCs w:val="22"/>
          <w:lang w:val="en-GB"/>
        </w:rPr>
        <w:t xml:space="preserve">in law and in this policy </w:t>
      </w:r>
      <w:r w:rsidR="004000A0" w:rsidRPr="547C178D">
        <w:rPr>
          <w:rFonts w:ascii="Arial" w:hAnsi="Arial" w:cs="Arial"/>
          <w:color w:val="000000" w:themeColor="text1"/>
          <w:sz w:val="22"/>
          <w:szCs w:val="22"/>
          <w:lang w:val="en-GB"/>
        </w:rPr>
        <w:t xml:space="preserve">as those up to the age of 18) have a right to be heard and to have their wishes and feelings </w:t>
      </w:r>
      <w:bookmarkStart w:id="8" w:name="_Int_5xiiHahV"/>
      <w:proofErr w:type="gramStart"/>
      <w:r w:rsidR="004000A0" w:rsidRPr="547C178D">
        <w:rPr>
          <w:rFonts w:ascii="Arial" w:hAnsi="Arial" w:cs="Arial"/>
          <w:color w:val="000000" w:themeColor="text1"/>
          <w:sz w:val="22"/>
          <w:szCs w:val="22"/>
          <w:lang w:val="en-GB"/>
        </w:rPr>
        <w:t>taken into account</w:t>
      </w:r>
      <w:bookmarkEnd w:id="8"/>
      <w:proofErr w:type="gramEnd"/>
      <w:r w:rsidR="004000A0" w:rsidRPr="547C178D">
        <w:rPr>
          <w:rFonts w:ascii="Arial" w:hAnsi="Arial" w:cs="Arial"/>
          <w:color w:val="000000" w:themeColor="text1"/>
          <w:sz w:val="22"/>
          <w:szCs w:val="22"/>
          <w:lang w:val="en-GB"/>
        </w:rPr>
        <w:t xml:space="preserve"> and a</w:t>
      </w:r>
      <w:r w:rsidR="00C965FA" w:rsidRPr="547C178D">
        <w:rPr>
          <w:rFonts w:ascii="Arial" w:hAnsi="Arial" w:cs="Arial"/>
          <w:color w:val="000000" w:themeColor="text1"/>
          <w:sz w:val="22"/>
          <w:szCs w:val="22"/>
          <w:lang w:val="en-GB"/>
        </w:rPr>
        <w:t xml:space="preserve">ll </w:t>
      </w:r>
      <w:r w:rsidR="004000A0" w:rsidRPr="547C178D">
        <w:rPr>
          <w:rFonts w:ascii="Arial" w:hAnsi="Arial" w:cs="Arial"/>
          <w:color w:val="000000" w:themeColor="text1"/>
          <w:sz w:val="22"/>
          <w:szCs w:val="22"/>
          <w:lang w:val="en-GB"/>
        </w:rPr>
        <w:t xml:space="preserve">children </w:t>
      </w:r>
      <w:r w:rsidR="00C965FA" w:rsidRPr="547C178D">
        <w:rPr>
          <w:rFonts w:ascii="Arial" w:hAnsi="Arial" w:cs="Arial"/>
          <w:color w:val="000000" w:themeColor="text1"/>
          <w:sz w:val="22"/>
          <w:szCs w:val="22"/>
          <w:lang w:val="en-GB"/>
        </w:rPr>
        <w:t xml:space="preserve">regardless of age, </w:t>
      </w:r>
      <w:r w:rsidR="000D607E" w:rsidRPr="547C178D">
        <w:rPr>
          <w:rFonts w:ascii="Arial" w:hAnsi="Arial" w:cs="Arial"/>
          <w:color w:val="000000" w:themeColor="text1"/>
          <w:sz w:val="22"/>
          <w:szCs w:val="22"/>
          <w:lang w:val="en-GB"/>
        </w:rPr>
        <w:t>sex (</w:t>
      </w:r>
      <w:r w:rsidR="00C965FA" w:rsidRPr="547C178D">
        <w:rPr>
          <w:rFonts w:ascii="Arial" w:hAnsi="Arial" w:cs="Arial"/>
          <w:color w:val="000000" w:themeColor="text1"/>
          <w:sz w:val="22"/>
          <w:szCs w:val="22"/>
          <w:lang w:val="en-GB"/>
        </w:rPr>
        <w:t>gender</w:t>
      </w:r>
      <w:r w:rsidR="000D607E" w:rsidRPr="547C178D">
        <w:rPr>
          <w:rFonts w:ascii="Arial" w:hAnsi="Arial" w:cs="Arial"/>
          <w:color w:val="000000" w:themeColor="text1"/>
          <w:sz w:val="22"/>
          <w:szCs w:val="22"/>
          <w:lang w:val="en-GB"/>
        </w:rPr>
        <w:t>)</w:t>
      </w:r>
      <w:r w:rsidR="00C965FA" w:rsidRPr="547C178D">
        <w:rPr>
          <w:rFonts w:ascii="Arial" w:hAnsi="Arial" w:cs="Arial"/>
          <w:color w:val="000000" w:themeColor="text1"/>
          <w:sz w:val="22"/>
          <w:szCs w:val="22"/>
          <w:lang w:val="en-GB"/>
        </w:rPr>
        <w:t xml:space="preserve">, ability, culture, race, language, religion or </w:t>
      </w:r>
      <w:r w:rsidR="00EE4779" w:rsidRPr="547C178D">
        <w:rPr>
          <w:rFonts w:ascii="Arial" w:hAnsi="Arial" w:cs="Arial"/>
          <w:color w:val="000000" w:themeColor="text1"/>
          <w:sz w:val="22"/>
          <w:szCs w:val="22"/>
          <w:lang w:val="en-GB"/>
        </w:rPr>
        <w:t xml:space="preserve">sexual </w:t>
      </w:r>
      <w:r w:rsidR="00231EA6" w:rsidRPr="547C178D">
        <w:rPr>
          <w:rFonts w:ascii="Arial" w:hAnsi="Arial" w:cs="Arial"/>
          <w:color w:val="000000" w:themeColor="text1"/>
          <w:sz w:val="22"/>
          <w:szCs w:val="22"/>
          <w:lang w:val="en-GB"/>
        </w:rPr>
        <w:t>identity</w:t>
      </w:r>
      <w:r w:rsidR="00B54C75" w:rsidRPr="547C178D">
        <w:rPr>
          <w:rFonts w:ascii="Arial" w:hAnsi="Arial" w:cs="Arial"/>
          <w:color w:val="000000" w:themeColor="text1"/>
          <w:sz w:val="22"/>
          <w:szCs w:val="22"/>
          <w:lang w:val="en-GB"/>
        </w:rPr>
        <w:t xml:space="preserve"> or </w:t>
      </w:r>
      <w:r w:rsidR="00EE4779" w:rsidRPr="547C178D">
        <w:rPr>
          <w:rFonts w:ascii="Arial" w:hAnsi="Arial" w:cs="Arial"/>
          <w:color w:val="000000" w:themeColor="text1"/>
          <w:sz w:val="22"/>
          <w:szCs w:val="22"/>
          <w:lang w:val="en-GB"/>
        </w:rPr>
        <w:t>orientation</w:t>
      </w:r>
      <w:r w:rsidR="00C965FA" w:rsidRPr="547C178D">
        <w:rPr>
          <w:rFonts w:ascii="Arial" w:hAnsi="Arial" w:cs="Arial"/>
          <w:color w:val="000000" w:themeColor="text1"/>
          <w:sz w:val="22"/>
          <w:szCs w:val="22"/>
          <w:lang w:val="en-GB"/>
        </w:rPr>
        <w:t>, have equal rights to protection.</w:t>
      </w:r>
    </w:p>
    <w:p w14:paraId="20055F72" w14:textId="77777777" w:rsidR="00955250" w:rsidRPr="00B018A2" w:rsidRDefault="00955250" w:rsidP="0009404B">
      <w:pPr>
        <w:pStyle w:val="ListParagraph"/>
        <w:rPr>
          <w:rFonts w:ascii="Arial" w:hAnsi="Arial" w:cs="Arial"/>
          <w:color w:val="000000"/>
          <w:sz w:val="22"/>
          <w:szCs w:val="22"/>
          <w:lang w:val="en-GB"/>
        </w:rPr>
      </w:pPr>
    </w:p>
    <w:p w14:paraId="606C4AC4" w14:textId="6064E856" w:rsidR="00197427" w:rsidRPr="00A016D3" w:rsidRDefault="00955250" w:rsidP="00811331">
      <w:pPr>
        <w:pStyle w:val="NoSpacing"/>
        <w:numPr>
          <w:ilvl w:val="0"/>
          <w:numId w:val="14"/>
        </w:numPr>
        <w:rPr>
          <w:rFonts w:ascii="Arial" w:hAnsi="Arial" w:cs="Arial"/>
          <w:b/>
          <w:sz w:val="24"/>
          <w:szCs w:val="20"/>
        </w:rPr>
      </w:pPr>
      <w:r w:rsidRPr="00B018A2">
        <w:rPr>
          <w:rFonts w:ascii="Arial" w:hAnsi="Arial" w:cs="Arial"/>
        </w:rPr>
        <w:t xml:space="preserve">Staff working with children at </w:t>
      </w:r>
      <w:r w:rsidR="006D4746" w:rsidRPr="006D4746">
        <w:rPr>
          <w:rFonts w:ascii="Arial" w:eastAsia="Times New Roman" w:hAnsi="Arial" w:cs="Arial"/>
          <w:lang w:eastAsia="en-GB"/>
        </w:rPr>
        <w:t xml:space="preserve">The </w:t>
      </w:r>
      <w:r w:rsidR="0039463E">
        <w:rPr>
          <w:rFonts w:ascii="Arial" w:eastAsia="Times New Roman" w:hAnsi="Arial" w:cs="Arial"/>
          <w:lang w:eastAsia="en-GB"/>
        </w:rPr>
        <w:t>Maidstone &amp; Malling Alternative Provision</w:t>
      </w:r>
      <w:r w:rsidRPr="0046226C">
        <w:rPr>
          <w:rFonts w:ascii="Arial" w:hAnsi="Arial" w:cs="Arial"/>
          <w:color w:val="4096FF"/>
        </w:rPr>
        <w:t xml:space="preserve"> </w:t>
      </w:r>
      <w:r w:rsidRPr="00B018A2">
        <w:rPr>
          <w:rFonts w:ascii="Arial" w:hAnsi="Arial" w:cs="Arial"/>
        </w:rPr>
        <w:t>will maintain an attitude of ‘it could happen here’ where safeguarding is concerned</w:t>
      </w:r>
      <w:r w:rsidR="004564DD" w:rsidRPr="00B018A2">
        <w:rPr>
          <w:rFonts w:ascii="Arial" w:hAnsi="Arial" w:cs="Arial"/>
        </w:rPr>
        <w:t xml:space="preserve">. </w:t>
      </w:r>
      <w:r w:rsidR="00197427" w:rsidRPr="00B018A2">
        <w:rPr>
          <w:rFonts w:ascii="Arial" w:hAnsi="Arial" w:cs="Arial"/>
        </w:rPr>
        <w:t>When concerned about the welfare of a child, staff will always act in the best interests of the child</w:t>
      </w:r>
      <w:r w:rsidR="007B67C2" w:rsidRPr="00B018A2">
        <w:rPr>
          <w:rFonts w:ascii="Arial" w:hAnsi="Arial" w:cs="Arial"/>
        </w:rPr>
        <w:t xml:space="preserve"> and if any member of our community has a safeguarding concern about any child or adult, they should act and act immediately.</w:t>
      </w:r>
    </w:p>
    <w:p w14:paraId="70B27602" w14:textId="77777777" w:rsidR="00A016D3" w:rsidRDefault="00A016D3" w:rsidP="00A016D3">
      <w:pPr>
        <w:pStyle w:val="ListParagraph"/>
        <w:rPr>
          <w:rFonts w:ascii="Arial" w:hAnsi="Arial" w:cs="Arial"/>
          <w:b/>
          <w:sz w:val="24"/>
        </w:rPr>
      </w:pPr>
    </w:p>
    <w:p w14:paraId="6D7D0840" w14:textId="631D6FB8" w:rsidR="00A016D3" w:rsidRPr="00DA1F94" w:rsidRDefault="00A016D3" w:rsidP="00A016D3">
      <w:pPr>
        <w:numPr>
          <w:ilvl w:val="0"/>
          <w:numId w:val="14"/>
        </w:numPr>
        <w:rPr>
          <w:rFonts w:ascii="Arial" w:hAnsi="Arial" w:cs="Arial"/>
          <w:color w:val="000000"/>
          <w:sz w:val="22"/>
          <w:szCs w:val="22"/>
          <w:lang w:val="en-GB"/>
        </w:rPr>
      </w:pPr>
      <w:r w:rsidRPr="0039463E">
        <w:rPr>
          <w:rFonts w:ascii="Arial" w:hAnsi="Arial" w:cs="Arial"/>
          <w:color w:val="000000"/>
          <w:sz w:val="22"/>
          <w:szCs w:val="22"/>
          <w:lang w:val="en-GB"/>
        </w:rPr>
        <w:t>T</w:t>
      </w:r>
      <w:r w:rsidRPr="00DA1F94">
        <w:rPr>
          <w:rFonts w:ascii="Arial" w:hAnsi="Arial" w:cs="Arial"/>
          <w:color w:val="000000"/>
          <w:sz w:val="22"/>
          <w:szCs w:val="22"/>
          <w:lang w:val="en-GB"/>
        </w:rPr>
        <w:t xml:space="preserve">his policy applies where there are any child protection concerns regarding children who attend </w:t>
      </w:r>
      <w:r w:rsidR="006D4746" w:rsidRPr="00DA1F94">
        <w:rPr>
          <w:rFonts w:ascii="Arial" w:hAnsi="Arial" w:cs="Arial"/>
          <w:color w:val="000000"/>
          <w:sz w:val="22"/>
          <w:szCs w:val="22"/>
          <w:lang w:val="en-GB"/>
        </w:rPr>
        <w:t xml:space="preserve">The </w:t>
      </w:r>
      <w:r w:rsidR="0039463E">
        <w:rPr>
          <w:rFonts w:ascii="Arial" w:hAnsi="Arial" w:cs="Arial"/>
          <w:color w:val="000000"/>
          <w:sz w:val="22"/>
          <w:szCs w:val="22"/>
          <w:lang w:val="en-GB"/>
        </w:rPr>
        <w:t>Maidstone &amp; Malling Alternative Provision</w:t>
      </w:r>
      <w:r w:rsidRPr="00DA1F94">
        <w:rPr>
          <w:rFonts w:ascii="Arial" w:hAnsi="Arial" w:cs="Arial"/>
          <w:color w:val="000000"/>
          <w:sz w:val="22"/>
          <w:szCs w:val="22"/>
          <w:lang w:val="en-GB"/>
        </w:rPr>
        <w:t xml:space="preserve"> but may also apply to other children connected to the </w:t>
      </w:r>
      <w:r w:rsidR="006D4746" w:rsidRPr="00DA1F94">
        <w:rPr>
          <w:rFonts w:ascii="Arial" w:hAnsi="Arial" w:cs="Arial"/>
          <w:sz w:val="22"/>
          <w:szCs w:val="22"/>
          <w:lang w:val="en-GB"/>
        </w:rPr>
        <w:t>school</w:t>
      </w:r>
      <w:r w:rsidRPr="00DA1F94">
        <w:rPr>
          <w:rFonts w:ascii="Arial" w:hAnsi="Arial" w:cs="Arial"/>
          <w:color w:val="000000"/>
          <w:sz w:val="22"/>
          <w:szCs w:val="22"/>
          <w:lang w:val="en-GB"/>
        </w:rPr>
        <w:t>, for example, siblings</w:t>
      </w:r>
      <w:r w:rsidR="003B27D8" w:rsidRPr="00DA1F94">
        <w:rPr>
          <w:rFonts w:ascii="Arial" w:hAnsi="Arial" w:cs="Arial"/>
          <w:color w:val="000000"/>
          <w:sz w:val="22"/>
          <w:szCs w:val="22"/>
          <w:lang w:val="en-GB"/>
        </w:rPr>
        <w:t xml:space="preserve">, </w:t>
      </w:r>
      <w:r w:rsidRPr="00DA1F94">
        <w:rPr>
          <w:rFonts w:ascii="Arial" w:hAnsi="Arial" w:cs="Arial"/>
          <w:color w:val="000000"/>
          <w:sz w:val="22"/>
          <w:szCs w:val="22"/>
          <w:lang w:val="en-GB"/>
        </w:rPr>
        <w:t xml:space="preserve">or younger </w:t>
      </w:r>
      <w:r w:rsidR="003B27D8" w:rsidRPr="00DA1F94">
        <w:rPr>
          <w:rFonts w:ascii="Arial" w:hAnsi="Arial" w:cs="Arial"/>
          <w:color w:val="000000"/>
          <w:sz w:val="22"/>
          <w:szCs w:val="22"/>
          <w:lang w:val="en-GB"/>
        </w:rPr>
        <w:t xml:space="preserve">members of </w:t>
      </w:r>
      <w:r w:rsidRPr="00DA1F94">
        <w:rPr>
          <w:rFonts w:ascii="Arial" w:hAnsi="Arial" w:cs="Arial"/>
          <w:color w:val="000000"/>
          <w:sz w:val="22"/>
          <w:szCs w:val="22"/>
          <w:lang w:val="en-GB"/>
        </w:rPr>
        <w:t xml:space="preserve">staff (under 18s) or children on student/work placements. </w:t>
      </w:r>
    </w:p>
    <w:p w14:paraId="52B32F29" w14:textId="77777777" w:rsidR="00D15EDC" w:rsidRPr="0046226C" w:rsidRDefault="00D15EDC" w:rsidP="0009404B">
      <w:pPr>
        <w:pStyle w:val="ListParagraph"/>
        <w:rPr>
          <w:rFonts w:ascii="Arial" w:hAnsi="Arial" w:cs="Arial"/>
          <w:color w:val="4096FF"/>
          <w:sz w:val="22"/>
          <w:szCs w:val="22"/>
          <w:lang w:val="en-GB"/>
        </w:rPr>
      </w:pPr>
    </w:p>
    <w:p w14:paraId="34B859D1" w14:textId="10A3F296" w:rsidR="00E477DB" w:rsidRDefault="006D4746" w:rsidP="00E477DB">
      <w:pPr>
        <w:numPr>
          <w:ilvl w:val="0"/>
          <w:numId w:val="14"/>
        </w:numPr>
        <w:rPr>
          <w:rFonts w:ascii="Arial" w:hAnsi="Arial" w:cs="Arial"/>
          <w:color w:val="000000"/>
          <w:sz w:val="22"/>
          <w:szCs w:val="22"/>
          <w:lang w:val="en-GB"/>
        </w:rPr>
      </w:pPr>
      <w:r w:rsidRPr="006D4746">
        <w:rPr>
          <w:rFonts w:ascii="Arial" w:hAnsi="Arial" w:cs="Arial"/>
          <w:sz w:val="22"/>
          <w:szCs w:val="22"/>
          <w:lang w:val="en-GB"/>
        </w:rPr>
        <w:t xml:space="preserve">The </w:t>
      </w:r>
      <w:r w:rsidR="0039463E">
        <w:rPr>
          <w:rFonts w:ascii="Arial" w:hAnsi="Arial" w:cs="Arial"/>
          <w:sz w:val="22"/>
          <w:szCs w:val="22"/>
          <w:lang w:val="en-GB"/>
        </w:rPr>
        <w:t>Maidstone &amp; Malling Alternative Provision</w:t>
      </w:r>
      <w:r w:rsidR="006F6257" w:rsidRPr="0046226C">
        <w:rPr>
          <w:rFonts w:ascii="Arial" w:hAnsi="Arial" w:cs="Arial"/>
          <w:color w:val="4096FF"/>
          <w:sz w:val="22"/>
          <w:szCs w:val="22"/>
          <w:lang w:val="en-GB"/>
        </w:rPr>
        <w:t xml:space="preserve"> </w:t>
      </w:r>
      <w:r w:rsidR="006C4304" w:rsidRPr="00B018A2">
        <w:rPr>
          <w:rFonts w:ascii="Arial" w:hAnsi="Arial" w:cs="Arial"/>
          <w:sz w:val="22"/>
          <w:szCs w:val="22"/>
          <w:lang w:val="en-GB"/>
        </w:rPr>
        <w:t xml:space="preserve">recognises the importance of providing an ethos and environment within </w:t>
      </w:r>
      <w:r w:rsidRPr="006D4746">
        <w:rPr>
          <w:rFonts w:ascii="Arial" w:hAnsi="Arial" w:cs="Arial"/>
          <w:sz w:val="22"/>
          <w:szCs w:val="22"/>
          <w:lang w:val="en-GB"/>
        </w:rPr>
        <w:t>school</w:t>
      </w:r>
      <w:r w:rsidR="006C4304" w:rsidRPr="0046226C">
        <w:rPr>
          <w:rFonts w:ascii="Arial" w:hAnsi="Arial" w:cs="Arial"/>
          <w:color w:val="4096FF"/>
          <w:sz w:val="22"/>
          <w:szCs w:val="22"/>
          <w:lang w:val="en-GB"/>
        </w:rPr>
        <w:t xml:space="preserve"> </w:t>
      </w:r>
      <w:r w:rsidR="006C4304" w:rsidRPr="00B018A2">
        <w:rPr>
          <w:rFonts w:ascii="Arial" w:hAnsi="Arial" w:cs="Arial"/>
          <w:sz w:val="22"/>
          <w:szCs w:val="22"/>
          <w:lang w:val="en-GB"/>
        </w:rPr>
        <w:t xml:space="preserve">that will help children to </w:t>
      </w:r>
      <w:r w:rsidR="006D4418" w:rsidRPr="00B018A2">
        <w:rPr>
          <w:rFonts w:ascii="Arial" w:hAnsi="Arial" w:cs="Arial"/>
          <w:sz w:val="22"/>
          <w:szCs w:val="22"/>
          <w:lang w:val="en-GB"/>
        </w:rPr>
        <w:t xml:space="preserve">be safe and </w:t>
      </w:r>
      <w:r w:rsidR="00C93B76" w:rsidRPr="00B018A2">
        <w:rPr>
          <w:rFonts w:ascii="Arial" w:hAnsi="Arial" w:cs="Arial"/>
          <w:sz w:val="22"/>
          <w:szCs w:val="22"/>
          <w:lang w:val="en-GB"/>
        </w:rPr>
        <w:t xml:space="preserve">to </w:t>
      </w:r>
      <w:r w:rsidR="006D4418" w:rsidRPr="00B018A2">
        <w:rPr>
          <w:rFonts w:ascii="Arial" w:hAnsi="Arial" w:cs="Arial"/>
          <w:sz w:val="22"/>
          <w:szCs w:val="22"/>
          <w:lang w:val="en-GB"/>
        </w:rPr>
        <w:t>feel safe</w:t>
      </w:r>
      <w:r w:rsidR="004564DD" w:rsidRPr="00B018A2">
        <w:rPr>
          <w:rFonts w:ascii="Arial" w:hAnsi="Arial" w:cs="Arial"/>
          <w:sz w:val="22"/>
          <w:szCs w:val="22"/>
          <w:lang w:val="en-GB"/>
        </w:rPr>
        <w:t>.</w:t>
      </w:r>
      <w:r w:rsidR="004564DD" w:rsidRPr="00B018A2">
        <w:rPr>
          <w:rFonts w:ascii="Arial" w:hAnsi="Arial" w:cs="Arial"/>
          <w:color w:val="000000"/>
          <w:sz w:val="22"/>
          <w:szCs w:val="22"/>
          <w:lang w:val="en-GB"/>
        </w:rPr>
        <w:t xml:space="preserve"> </w:t>
      </w:r>
      <w:r w:rsidR="006D4418" w:rsidRPr="00B018A2">
        <w:rPr>
          <w:rFonts w:ascii="Arial" w:hAnsi="Arial" w:cs="Arial"/>
          <w:sz w:val="22"/>
          <w:szCs w:val="22"/>
          <w:lang w:val="en-GB"/>
        </w:rPr>
        <w:t>In our</w:t>
      </w:r>
      <w:r w:rsidR="006D4418" w:rsidRPr="006D4746">
        <w:rPr>
          <w:rFonts w:ascii="Arial" w:hAnsi="Arial" w:cs="Arial"/>
          <w:sz w:val="22"/>
          <w:szCs w:val="22"/>
          <w:lang w:val="en-GB"/>
        </w:rPr>
        <w:t xml:space="preserve"> school</w:t>
      </w:r>
      <w:r w:rsidR="006D4418" w:rsidRPr="0046226C">
        <w:rPr>
          <w:rFonts w:ascii="Arial" w:hAnsi="Arial" w:cs="Arial"/>
          <w:color w:val="4096FF"/>
          <w:sz w:val="22"/>
          <w:szCs w:val="22"/>
          <w:lang w:val="en-GB"/>
        </w:rPr>
        <w:t xml:space="preserve"> </w:t>
      </w:r>
      <w:r w:rsidR="006D4418" w:rsidRPr="00B018A2">
        <w:rPr>
          <w:rFonts w:ascii="Arial" w:hAnsi="Arial" w:cs="Arial"/>
          <w:sz w:val="22"/>
          <w:szCs w:val="22"/>
          <w:lang w:val="en-GB"/>
        </w:rPr>
        <w:t xml:space="preserve">children are </w:t>
      </w:r>
      <w:r w:rsidR="006C4304" w:rsidRPr="00B018A2">
        <w:rPr>
          <w:rFonts w:ascii="Arial" w:hAnsi="Arial" w:cs="Arial"/>
          <w:sz w:val="22"/>
          <w:szCs w:val="22"/>
          <w:lang w:val="en-GB"/>
        </w:rPr>
        <w:t>respected</w:t>
      </w:r>
      <w:r w:rsidR="006D4418" w:rsidRPr="00B018A2">
        <w:rPr>
          <w:rFonts w:ascii="Arial" w:hAnsi="Arial" w:cs="Arial"/>
          <w:sz w:val="22"/>
          <w:szCs w:val="22"/>
          <w:lang w:val="en-GB"/>
        </w:rPr>
        <w:t xml:space="preserve"> and</w:t>
      </w:r>
      <w:r w:rsidR="003F75B6" w:rsidRPr="00B018A2">
        <w:rPr>
          <w:rFonts w:ascii="Arial" w:hAnsi="Arial" w:cs="Arial"/>
          <w:sz w:val="22"/>
          <w:szCs w:val="22"/>
          <w:lang w:val="en-GB"/>
        </w:rPr>
        <w:t xml:space="preserve"> are</w:t>
      </w:r>
      <w:r w:rsidR="006D4418" w:rsidRPr="00B018A2">
        <w:rPr>
          <w:rFonts w:ascii="Arial" w:hAnsi="Arial" w:cs="Arial"/>
          <w:sz w:val="22"/>
          <w:szCs w:val="22"/>
          <w:lang w:val="en-GB"/>
        </w:rPr>
        <w:t xml:space="preserve"> encourage</w:t>
      </w:r>
      <w:r w:rsidR="003F75B6" w:rsidRPr="00B018A2">
        <w:rPr>
          <w:rFonts w:ascii="Arial" w:hAnsi="Arial" w:cs="Arial"/>
          <w:sz w:val="22"/>
          <w:szCs w:val="22"/>
          <w:lang w:val="en-GB"/>
        </w:rPr>
        <w:t>d</w:t>
      </w:r>
      <w:r w:rsidR="006D4418" w:rsidRPr="00B018A2">
        <w:rPr>
          <w:rFonts w:ascii="Arial" w:hAnsi="Arial" w:cs="Arial"/>
          <w:sz w:val="22"/>
          <w:szCs w:val="22"/>
          <w:lang w:val="en-GB"/>
        </w:rPr>
        <w:t xml:space="preserve"> to talk openly</w:t>
      </w:r>
      <w:r w:rsidR="003F75B6" w:rsidRPr="00B018A2">
        <w:rPr>
          <w:rFonts w:ascii="Arial" w:hAnsi="Arial" w:cs="Arial"/>
          <w:sz w:val="22"/>
          <w:szCs w:val="22"/>
          <w:lang w:val="en-GB"/>
        </w:rPr>
        <w:t>. W</w:t>
      </w:r>
      <w:r w:rsidR="00D15EDC" w:rsidRPr="00B018A2">
        <w:rPr>
          <w:rFonts w:ascii="Arial" w:hAnsi="Arial" w:cs="Arial"/>
          <w:sz w:val="22"/>
          <w:szCs w:val="22"/>
          <w:lang w:val="en-GB"/>
        </w:rPr>
        <w:t>e w</w:t>
      </w:r>
      <w:r w:rsidR="00EC0B57" w:rsidRPr="00B018A2">
        <w:rPr>
          <w:rFonts w:ascii="Arial" w:hAnsi="Arial" w:cs="Arial"/>
          <w:sz w:val="22"/>
          <w:szCs w:val="22"/>
          <w:lang w:val="en-GB"/>
        </w:rPr>
        <w:t xml:space="preserve">ill </w:t>
      </w:r>
      <w:r w:rsidR="00D15EDC" w:rsidRPr="00B018A2">
        <w:rPr>
          <w:rFonts w:ascii="Arial" w:hAnsi="Arial" w:cs="Arial"/>
          <w:sz w:val="22"/>
          <w:szCs w:val="22"/>
          <w:lang w:val="en-GB"/>
        </w:rPr>
        <w:t xml:space="preserve">ensure </w:t>
      </w:r>
      <w:r w:rsidR="00EC0B57" w:rsidRPr="00B018A2">
        <w:rPr>
          <w:rFonts w:ascii="Arial" w:hAnsi="Arial" w:cs="Arial"/>
          <w:sz w:val="22"/>
          <w:szCs w:val="22"/>
          <w:lang w:val="en-GB"/>
        </w:rPr>
        <w:t>children’s</w:t>
      </w:r>
      <w:r w:rsidR="00D15EDC" w:rsidRPr="00B018A2">
        <w:rPr>
          <w:rFonts w:ascii="Arial" w:hAnsi="Arial" w:cs="Arial"/>
          <w:sz w:val="22"/>
          <w:szCs w:val="22"/>
          <w:lang w:val="en-GB"/>
        </w:rPr>
        <w:t xml:space="preserve"> wishes and feelings are </w:t>
      </w:r>
      <w:r w:rsidR="00064847" w:rsidRPr="00B018A2">
        <w:rPr>
          <w:rFonts w:ascii="Arial" w:hAnsi="Arial" w:cs="Arial"/>
          <w:sz w:val="22"/>
          <w:szCs w:val="22"/>
          <w:lang w:val="en-GB"/>
        </w:rPr>
        <w:t>considered</w:t>
      </w:r>
      <w:r w:rsidR="00D15EDC" w:rsidRPr="00B018A2">
        <w:rPr>
          <w:rFonts w:ascii="Arial" w:hAnsi="Arial" w:cs="Arial"/>
          <w:sz w:val="22"/>
          <w:szCs w:val="22"/>
          <w:lang w:val="en-GB"/>
        </w:rPr>
        <w:t xml:space="preserve"> when determining what </w:t>
      </w:r>
      <w:r w:rsidR="00EC0B57" w:rsidRPr="00B018A2">
        <w:rPr>
          <w:rFonts w:ascii="Arial" w:hAnsi="Arial" w:cs="Arial"/>
          <w:sz w:val="22"/>
          <w:szCs w:val="22"/>
          <w:lang w:val="en-GB"/>
        </w:rPr>
        <w:t xml:space="preserve">safeguarding </w:t>
      </w:r>
      <w:r w:rsidR="00D15EDC" w:rsidRPr="00B018A2">
        <w:rPr>
          <w:rFonts w:ascii="Arial" w:hAnsi="Arial" w:cs="Arial"/>
          <w:sz w:val="22"/>
          <w:szCs w:val="22"/>
          <w:lang w:val="en-GB"/>
        </w:rPr>
        <w:t>action to take and what services to provide</w:t>
      </w:r>
      <w:r w:rsidR="00D15EDC" w:rsidRPr="00B018A2">
        <w:rPr>
          <w:rFonts w:ascii="Arial" w:hAnsi="Arial" w:cs="Arial"/>
          <w:color w:val="000000"/>
          <w:sz w:val="22"/>
          <w:szCs w:val="22"/>
          <w:lang w:val="en-GB"/>
        </w:rPr>
        <w:t xml:space="preserve">. </w:t>
      </w:r>
    </w:p>
    <w:p w14:paraId="1F5A66D8" w14:textId="77777777" w:rsidR="00E477DB" w:rsidRDefault="00E477DB" w:rsidP="00E477DB">
      <w:pPr>
        <w:pStyle w:val="ListParagraph"/>
        <w:rPr>
          <w:rFonts w:ascii="Arial" w:hAnsi="Arial" w:cs="Arial"/>
          <w:color w:val="000000"/>
          <w:sz w:val="22"/>
          <w:szCs w:val="22"/>
        </w:rPr>
      </w:pPr>
    </w:p>
    <w:p w14:paraId="3DBCD7D7" w14:textId="245FAE3B" w:rsidR="00E477DB" w:rsidRPr="00C919C4" w:rsidRDefault="006D4746" w:rsidP="00E477DB">
      <w:pPr>
        <w:numPr>
          <w:ilvl w:val="0"/>
          <w:numId w:val="14"/>
        </w:numPr>
        <w:rPr>
          <w:rFonts w:ascii="Arial" w:hAnsi="Arial" w:cs="Arial"/>
          <w:color w:val="000000"/>
          <w:sz w:val="22"/>
          <w:szCs w:val="22"/>
          <w:lang w:val="en-GB"/>
        </w:rPr>
      </w:pPr>
      <w:r w:rsidRPr="00C919C4">
        <w:rPr>
          <w:rFonts w:ascii="Arial" w:hAnsi="Arial" w:cs="Arial"/>
          <w:sz w:val="22"/>
          <w:szCs w:val="22"/>
          <w:lang w:val="en-GB"/>
        </w:rPr>
        <w:t xml:space="preserve">The </w:t>
      </w:r>
      <w:r w:rsidR="0039463E">
        <w:rPr>
          <w:rFonts w:ascii="Arial" w:hAnsi="Arial" w:cs="Arial"/>
          <w:sz w:val="22"/>
          <w:szCs w:val="22"/>
          <w:lang w:val="en-GB"/>
        </w:rPr>
        <w:t>Maidstone &amp; Malling Alternative Provision</w:t>
      </w:r>
      <w:r w:rsidR="00E477DB" w:rsidRPr="00C919C4">
        <w:rPr>
          <w:rFonts w:ascii="Arial" w:hAnsi="Arial" w:cs="Arial"/>
          <w:sz w:val="22"/>
          <w:szCs w:val="22"/>
          <w:lang w:val="en-GB"/>
        </w:rPr>
        <w:t xml:space="preserve"> recognises the importance </w:t>
      </w:r>
      <w:r w:rsidR="00B82CCB" w:rsidRPr="00C919C4">
        <w:rPr>
          <w:rFonts w:ascii="Arial" w:hAnsi="Arial" w:cs="Arial"/>
          <w:sz w:val="22"/>
          <w:szCs w:val="22"/>
          <w:lang w:val="en-GB"/>
        </w:rPr>
        <w:t xml:space="preserve">of </w:t>
      </w:r>
      <w:r w:rsidR="00C43EBF" w:rsidRPr="00C919C4">
        <w:rPr>
          <w:rFonts w:ascii="Arial" w:hAnsi="Arial" w:cs="Arial"/>
          <w:color w:val="000000"/>
          <w:sz w:val="22"/>
          <w:szCs w:val="22"/>
        </w:rPr>
        <w:t>adopting</w:t>
      </w:r>
      <w:r w:rsidR="00E477DB" w:rsidRPr="00C919C4">
        <w:rPr>
          <w:rFonts w:ascii="Arial" w:hAnsi="Arial" w:cs="Arial"/>
          <w:color w:val="000000"/>
          <w:sz w:val="22"/>
          <w:szCs w:val="22"/>
        </w:rPr>
        <w:t xml:space="preserve"> a trauma informed approach</w:t>
      </w:r>
      <w:r w:rsidR="00B82CCB" w:rsidRPr="00C919C4">
        <w:rPr>
          <w:rFonts w:ascii="Arial" w:hAnsi="Arial" w:cs="Arial"/>
          <w:color w:val="000000"/>
          <w:sz w:val="22"/>
          <w:szCs w:val="22"/>
        </w:rPr>
        <w:t xml:space="preserve"> to safeguarding; we</w:t>
      </w:r>
      <w:r w:rsidR="00E477DB" w:rsidRPr="00C919C4">
        <w:rPr>
          <w:rFonts w:ascii="Arial" w:hAnsi="Arial" w:cs="Arial"/>
          <w:color w:val="000000"/>
          <w:sz w:val="22"/>
          <w:szCs w:val="22"/>
        </w:rPr>
        <w:t xml:space="preserve"> understand </w:t>
      </w:r>
      <w:r w:rsidR="00B82CCB" w:rsidRPr="00C919C4">
        <w:rPr>
          <w:rFonts w:ascii="Arial" w:hAnsi="Arial" w:cs="Arial"/>
          <w:color w:val="000000"/>
          <w:sz w:val="22"/>
          <w:szCs w:val="22"/>
        </w:rPr>
        <w:t>there is a need to consider the</w:t>
      </w:r>
      <w:r w:rsidR="00E477DB" w:rsidRPr="00C919C4">
        <w:rPr>
          <w:rFonts w:ascii="Arial" w:hAnsi="Arial" w:cs="Arial"/>
          <w:color w:val="000000"/>
          <w:sz w:val="22"/>
          <w:szCs w:val="22"/>
        </w:rPr>
        <w:t xml:space="preserve"> root </w:t>
      </w:r>
      <w:r w:rsidR="00B82CCB" w:rsidRPr="00C919C4">
        <w:rPr>
          <w:rFonts w:ascii="Arial" w:hAnsi="Arial" w:cs="Arial"/>
          <w:color w:val="000000"/>
          <w:sz w:val="22"/>
          <w:szCs w:val="22"/>
        </w:rPr>
        <w:t xml:space="preserve">cause </w:t>
      </w:r>
      <w:r w:rsidR="00E477DB" w:rsidRPr="00C919C4">
        <w:rPr>
          <w:rFonts w:ascii="Arial" w:hAnsi="Arial" w:cs="Arial"/>
          <w:color w:val="000000"/>
          <w:sz w:val="22"/>
          <w:szCs w:val="22"/>
        </w:rPr>
        <w:t xml:space="preserve">of </w:t>
      </w:r>
      <w:r w:rsidR="00C43EBF" w:rsidRPr="00C919C4">
        <w:rPr>
          <w:rFonts w:ascii="Arial" w:hAnsi="Arial" w:cs="Arial"/>
          <w:color w:val="000000"/>
          <w:sz w:val="22"/>
          <w:szCs w:val="22"/>
        </w:rPr>
        <w:t xml:space="preserve">children’s </w:t>
      </w:r>
      <w:r w:rsidR="00B5417B" w:rsidRPr="00C919C4">
        <w:rPr>
          <w:rFonts w:ascii="Arial" w:hAnsi="Arial" w:cs="Arial"/>
          <w:color w:val="000000"/>
          <w:sz w:val="22"/>
          <w:szCs w:val="22"/>
        </w:rPr>
        <w:t>behaviour</w:t>
      </w:r>
      <w:r w:rsidR="00E477DB" w:rsidRPr="00C919C4">
        <w:rPr>
          <w:rFonts w:ascii="Arial" w:hAnsi="Arial" w:cs="Arial"/>
          <w:color w:val="000000"/>
          <w:sz w:val="22"/>
          <w:szCs w:val="22"/>
        </w:rPr>
        <w:t xml:space="preserve"> and </w:t>
      </w:r>
      <w:r w:rsidR="001E0603" w:rsidRPr="00C919C4">
        <w:rPr>
          <w:rFonts w:ascii="Arial" w:hAnsi="Arial" w:cs="Arial"/>
          <w:color w:val="000000"/>
          <w:sz w:val="22"/>
          <w:szCs w:val="22"/>
        </w:rPr>
        <w:t xml:space="preserve">consider any </w:t>
      </w:r>
      <w:r w:rsidR="00E477DB" w:rsidRPr="00C919C4">
        <w:rPr>
          <w:rFonts w:ascii="Arial" w:hAnsi="Arial" w:cs="Arial"/>
          <w:color w:val="000000"/>
          <w:sz w:val="22"/>
          <w:szCs w:val="22"/>
        </w:rPr>
        <w:t>underlying trauma</w:t>
      </w:r>
      <w:r w:rsidR="00B82CCB" w:rsidRPr="00C919C4">
        <w:rPr>
          <w:rFonts w:ascii="Arial" w:hAnsi="Arial" w:cs="Arial"/>
          <w:color w:val="000000"/>
          <w:sz w:val="22"/>
          <w:szCs w:val="22"/>
        </w:rPr>
        <w:t xml:space="preserve">. </w:t>
      </w:r>
    </w:p>
    <w:p w14:paraId="17B93EC5" w14:textId="77777777" w:rsidR="006D4418" w:rsidRPr="00B018A2" w:rsidRDefault="006D4418" w:rsidP="0009404B">
      <w:pPr>
        <w:pStyle w:val="ListParagraph"/>
        <w:ind w:left="0"/>
        <w:rPr>
          <w:rFonts w:ascii="Arial" w:hAnsi="Arial" w:cs="Arial"/>
          <w:sz w:val="22"/>
          <w:szCs w:val="22"/>
        </w:rPr>
      </w:pPr>
    </w:p>
    <w:p w14:paraId="7930FB9F" w14:textId="0CA3395C" w:rsidR="00E4229C" w:rsidRPr="00B018A2" w:rsidRDefault="006F6257" w:rsidP="007169C4">
      <w:pPr>
        <w:numPr>
          <w:ilvl w:val="0"/>
          <w:numId w:val="14"/>
        </w:numPr>
        <w:ind w:hanging="357"/>
        <w:rPr>
          <w:rFonts w:ascii="Arial" w:hAnsi="Arial" w:cs="Arial"/>
          <w:sz w:val="22"/>
          <w:szCs w:val="22"/>
        </w:rPr>
      </w:pPr>
      <w:r w:rsidRPr="00B018A2">
        <w:rPr>
          <w:rFonts w:ascii="Arial" w:hAnsi="Arial" w:cs="Arial"/>
          <w:sz w:val="22"/>
          <w:szCs w:val="22"/>
        </w:rPr>
        <w:t>Our</w:t>
      </w:r>
      <w:r w:rsidR="00841F46" w:rsidRPr="00B018A2">
        <w:rPr>
          <w:rFonts w:ascii="Arial" w:hAnsi="Arial" w:cs="Arial"/>
          <w:sz w:val="22"/>
          <w:szCs w:val="22"/>
        </w:rPr>
        <w:t xml:space="preserve"> </w:t>
      </w:r>
      <w:r w:rsidRPr="00B018A2">
        <w:rPr>
          <w:rFonts w:ascii="Arial" w:hAnsi="Arial" w:cs="Arial"/>
          <w:sz w:val="22"/>
          <w:szCs w:val="22"/>
        </w:rPr>
        <w:t>core safeguarding principles are:</w:t>
      </w:r>
    </w:p>
    <w:p w14:paraId="5204707C" w14:textId="414BAC35" w:rsidR="00551CEE" w:rsidRPr="00B018A2"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B018A2">
        <w:rPr>
          <w:rFonts w:ascii="Arial" w:hAnsi="Arial" w:cs="Arial"/>
          <w:b/>
          <w:sz w:val="22"/>
          <w:szCs w:val="22"/>
          <w:lang w:val="en-GB"/>
        </w:rPr>
        <w:t>Prevention</w:t>
      </w:r>
      <w:r w:rsidR="00AA3C41" w:rsidRPr="00B018A2">
        <w:rPr>
          <w:rFonts w:ascii="Arial" w:hAnsi="Arial" w:cs="Arial"/>
          <w:color w:val="000000"/>
          <w:sz w:val="22"/>
          <w:szCs w:val="22"/>
          <w:lang w:val="en-GB"/>
        </w:rPr>
        <w:t xml:space="preserve">: </w:t>
      </w:r>
      <w:r w:rsidRPr="00B018A2">
        <w:rPr>
          <w:rFonts w:ascii="Arial" w:hAnsi="Arial" w:cs="Arial"/>
          <w:color w:val="000000"/>
          <w:sz w:val="22"/>
          <w:szCs w:val="22"/>
          <w:lang w:val="en-GB"/>
        </w:rPr>
        <w:t xml:space="preserve">positive, supportive, safe culture, curriculum and pastoral opportunities for children, safer recruitment </w:t>
      </w:r>
      <w:r w:rsidR="0041532B" w:rsidRPr="00B018A2">
        <w:rPr>
          <w:rFonts w:ascii="Arial" w:hAnsi="Arial" w:cs="Arial"/>
          <w:color w:val="000000"/>
          <w:sz w:val="22"/>
          <w:szCs w:val="22"/>
          <w:lang w:val="en-GB"/>
        </w:rPr>
        <w:t>procedures.</w:t>
      </w:r>
      <w:r w:rsidRPr="00B018A2">
        <w:rPr>
          <w:rFonts w:ascii="Arial" w:hAnsi="Arial" w:cs="Arial"/>
          <w:color w:val="000000"/>
          <w:sz w:val="22"/>
          <w:szCs w:val="22"/>
          <w:lang w:val="en-GB"/>
        </w:rPr>
        <w:t xml:space="preserve"> </w:t>
      </w:r>
    </w:p>
    <w:p w14:paraId="0F5C1513" w14:textId="6508B68B" w:rsidR="00771A6A" w:rsidRPr="00B018A2"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B018A2">
        <w:rPr>
          <w:rFonts w:ascii="Arial" w:hAnsi="Arial" w:cs="Arial"/>
          <w:b/>
          <w:sz w:val="22"/>
          <w:szCs w:val="22"/>
          <w:lang w:val="en-GB"/>
        </w:rPr>
        <w:t>Protection</w:t>
      </w:r>
      <w:r w:rsidR="00AA3C41" w:rsidRPr="00B018A2">
        <w:rPr>
          <w:rFonts w:ascii="Arial" w:hAnsi="Arial" w:cs="Arial"/>
          <w:color w:val="000000"/>
          <w:sz w:val="22"/>
          <w:szCs w:val="22"/>
          <w:lang w:val="en-GB"/>
        </w:rPr>
        <w:t xml:space="preserve">: </w:t>
      </w:r>
      <w:r w:rsidRPr="00B018A2">
        <w:rPr>
          <w:rFonts w:ascii="Arial" w:hAnsi="Arial" w:cs="Arial"/>
          <w:color w:val="000000"/>
          <w:sz w:val="22"/>
          <w:szCs w:val="22"/>
          <w:lang w:val="en-GB"/>
        </w:rPr>
        <w:t>following the agreed procedures, ensuring all staff are trained and supported to</w:t>
      </w:r>
      <w:r w:rsidR="00430E0A" w:rsidRPr="00B018A2">
        <w:rPr>
          <w:rFonts w:ascii="Arial" w:hAnsi="Arial" w:cs="Arial"/>
          <w:color w:val="000000"/>
          <w:sz w:val="22"/>
          <w:szCs w:val="22"/>
          <w:lang w:val="en-GB"/>
        </w:rPr>
        <w:t xml:space="preserve"> recognise and</w:t>
      </w:r>
      <w:r w:rsidRPr="00B018A2">
        <w:rPr>
          <w:rFonts w:ascii="Arial" w:hAnsi="Arial" w:cs="Arial"/>
          <w:color w:val="000000"/>
          <w:sz w:val="22"/>
          <w:szCs w:val="22"/>
          <w:lang w:val="en-GB"/>
        </w:rPr>
        <w:t xml:space="preserve"> respond appropriately and sensitively to safeguarding concerns</w:t>
      </w:r>
      <w:r w:rsidR="0041532B" w:rsidRPr="00B018A2">
        <w:rPr>
          <w:rFonts w:ascii="Arial" w:hAnsi="Arial" w:cs="Arial"/>
          <w:color w:val="000000"/>
          <w:sz w:val="22"/>
          <w:szCs w:val="22"/>
          <w:lang w:val="en-GB"/>
        </w:rPr>
        <w:t>.</w:t>
      </w:r>
    </w:p>
    <w:p w14:paraId="5AA12D14" w14:textId="7A4D8B4B" w:rsidR="00080EB3" w:rsidRPr="00C919C4"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C919C4">
        <w:rPr>
          <w:rFonts w:ascii="Arial" w:hAnsi="Arial" w:cs="Arial"/>
          <w:b/>
          <w:sz w:val="22"/>
          <w:szCs w:val="22"/>
          <w:lang w:val="en-GB"/>
        </w:rPr>
        <w:t>Support</w:t>
      </w:r>
      <w:r w:rsidR="00AA3C41" w:rsidRPr="00C919C4">
        <w:rPr>
          <w:rFonts w:ascii="Arial" w:hAnsi="Arial" w:cs="Arial"/>
          <w:color w:val="000000"/>
          <w:sz w:val="22"/>
          <w:szCs w:val="22"/>
          <w:lang w:val="en-GB"/>
        </w:rPr>
        <w:t xml:space="preserve">: </w:t>
      </w:r>
      <w:r w:rsidR="00DB6297" w:rsidRPr="00C919C4">
        <w:rPr>
          <w:rFonts w:ascii="Arial" w:hAnsi="Arial" w:cs="Arial"/>
          <w:color w:val="000000"/>
          <w:sz w:val="22"/>
          <w:szCs w:val="22"/>
          <w:lang w:val="en-GB"/>
        </w:rPr>
        <w:t xml:space="preserve">adopt a child centred approach and provide </w:t>
      </w:r>
      <w:r w:rsidR="000A5D78" w:rsidRPr="00C919C4">
        <w:rPr>
          <w:rFonts w:ascii="Arial" w:hAnsi="Arial" w:cs="Arial"/>
          <w:color w:val="000000"/>
          <w:sz w:val="22"/>
          <w:szCs w:val="22"/>
          <w:lang w:val="en-GB"/>
        </w:rPr>
        <w:t xml:space="preserve">support </w:t>
      </w:r>
      <w:r w:rsidRPr="00C919C4">
        <w:rPr>
          <w:rFonts w:ascii="Arial" w:hAnsi="Arial" w:cs="Arial"/>
          <w:color w:val="000000"/>
          <w:sz w:val="22"/>
          <w:szCs w:val="22"/>
          <w:lang w:val="en-GB"/>
        </w:rPr>
        <w:t xml:space="preserve">for all </w:t>
      </w:r>
      <w:r w:rsidR="00E36EE8" w:rsidRPr="0039463E">
        <w:rPr>
          <w:rFonts w:ascii="Arial" w:hAnsi="Arial" w:cs="Arial"/>
          <w:color w:val="00B050"/>
          <w:sz w:val="22"/>
          <w:szCs w:val="22"/>
          <w:lang w:val="en-GB"/>
        </w:rPr>
        <w:t>pupils/students</w:t>
      </w:r>
      <w:r w:rsidRPr="00C919C4">
        <w:rPr>
          <w:rFonts w:ascii="Arial" w:hAnsi="Arial" w:cs="Arial"/>
          <w:color w:val="000000"/>
          <w:sz w:val="22"/>
          <w:szCs w:val="22"/>
          <w:lang w:val="en-GB"/>
        </w:rPr>
        <w:t>, parents</w:t>
      </w:r>
      <w:r w:rsidR="00DB6297" w:rsidRPr="00C919C4">
        <w:rPr>
          <w:rFonts w:ascii="Arial" w:hAnsi="Arial" w:cs="Arial"/>
          <w:color w:val="000000"/>
          <w:sz w:val="22"/>
          <w:szCs w:val="22"/>
          <w:lang w:val="en-GB"/>
        </w:rPr>
        <w:t>/carers</w:t>
      </w:r>
      <w:r w:rsidRPr="00C919C4">
        <w:rPr>
          <w:rFonts w:ascii="Arial" w:hAnsi="Arial" w:cs="Arial"/>
          <w:color w:val="000000"/>
          <w:sz w:val="22"/>
          <w:szCs w:val="22"/>
          <w:lang w:val="en-GB"/>
        </w:rPr>
        <w:t xml:space="preserve"> and staff, and where appropriate</w:t>
      </w:r>
      <w:r w:rsidR="00DB6297" w:rsidRPr="00C919C4">
        <w:rPr>
          <w:rFonts w:ascii="Arial" w:hAnsi="Arial" w:cs="Arial"/>
          <w:color w:val="000000"/>
          <w:sz w:val="22"/>
          <w:szCs w:val="22"/>
          <w:lang w:val="en-GB"/>
        </w:rPr>
        <w:t xml:space="preserve">, </w:t>
      </w:r>
      <w:r w:rsidR="000A5D78" w:rsidRPr="00C919C4">
        <w:rPr>
          <w:rFonts w:ascii="Arial" w:hAnsi="Arial" w:cs="Arial"/>
          <w:color w:val="000000"/>
          <w:sz w:val="22"/>
          <w:szCs w:val="22"/>
          <w:lang w:val="en-GB"/>
        </w:rPr>
        <w:t>implement</w:t>
      </w:r>
      <w:r w:rsidRPr="00C919C4">
        <w:rPr>
          <w:rFonts w:ascii="Arial" w:hAnsi="Arial" w:cs="Arial"/>
          <w:color w:val="000000"/>
          <w:sz w:val="22"/>
          <w:szCs w:val="22"/>
          <w:lang w:val="en-GB"/>
        </w:rPr>
        <w:t xml:space="preserve"> specific intervention</w:t>
      </w:r>
      <w:r w:rsidR="00683A77" w:rsidRPr="00C919C4">
        <w:rPr>
          <w:rFonts w:ascii="Arial" w:hAnsi="Arial" w:cs="Arial"/>
          <w:color w:val="000000"/>
          <w:sz w:val="22"/>
          <w:szCs w:val="22"/>
          <w:lang w:val="en-GB"/>
        </w:rPr>
        <w:t xml:space="preserve">s </w:t>
      </w:r>
      <w:r w:rsidRPr="00C919C4">
        <w:rPr>
          <w:rFonts w:ascii="Arial" w:hAnsi="Arial" w:cs="Arial"/>
          <w:color w:val="000000"/>
          <w:sz w:val="22"/>
          <w:szCs w:val="22"/>
          <w:lang w:val="en-GB"/>
        </w:rPr>
        <w:t>for those who may be at risk of harm</w:t>
      </w:r>
      <w:r w:rsidR="0041532B" w:rsidRPr="00C919C4">
        <w:rPr>
          <w:rFonts w:ascii="Arial" w:hAnsi="Arial" w:cs="Arial"/>
          <w:color w:val="000000"/>
          <w:sz w:val="22"/>
          <w:szCs w:val="22"/>
          <w:lang w:val="en-GB"/>
        </w:rPr>
        <w:t>.</w:t>
      </w:r>
    </w:p>
    <w:p w14:paraId="415B9F72" w14:textId="7640E5BF" w:rsidR="007437C2" w:rsidRPr="00B018A2"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B018A2">
        <w:rPr>
          <w:rFonts w:ascii="Arial" w:hAnsi="Arial" w:cs="Arial"/>
          <w:b/>
          <w:sz w:val="22"/>
          <w:szCs w:val="22"/>
          <w:lang w:val="en-GB"/>
        </w:rPr>
        <w:t>Collaborati</w:t>
      </w:r>
      <w:r w:rsidR="0062770B">
        <w:rPr>
          <w:rFonts w:ascii="Arial" w:hAnsi="Arial" w:cs="Arial"/>
          <w:b/>
          <w:sz w:val="22"/>
          <w:szCs w:val="22"/>
          <w:lang w:val="en-GB"/>
        </w:rPr>
        <w:t>on:</w:t>
      </w:r>
      <w:r w:rsidR="00771A6A" w:rsidRPr="00B018A2">
        <w:rPr>
          <w:rFonts w:ascii="Arial" w:hAnsi="Arial" w:cs="Arial"/>
          <w:b/>
          <w:sz w:val="22"/>
          <w:szCs w:val="22"/>
          <w:lang w:val="en-GB"/>
        </w:rPr>
        <w:t xml:space="preserve"> </w:t>
      </w:r>
      <w:r w:rsidR="00771A6A" w:rsidRPr="0062770B">
        <w:rPr>
          <w:rFonts w:ascii="Arial" w:hAnsi="Arial" w:cs="Arial"/>
          <w:bCs/>
          <w:sz w:val="22"/>
          <w:szCs w:val="22"/>
          <w:lang w:val="en-GB"/>
        </w:rPr>
        <w:t>with</w:t>
      </w:r>
      <w:r w:rsidR="00F54D53" w:rsidRPr="0062770B">
        <w:rPr>
          <w:rFonts w:ascii="Arial" w:hAnsi="Arial" w:cs="Arial"/>
          <w:bCs/>
          <w:sz w:val="22"/>
          <w:szCs w:val="22"/>
          <w:lang w:val="en-GB"/>
        </w:rPr>
        <w:t xml:space="preserve"> </w:t>
      </w:r>
      <w:r w:rsidR="00F54D53" w:rsidRPr="00C919C4">
        <w:rPr>
          <w:rFonts w:ascii="Arial" w:hAnsi="Arial" w:cs="Arial"/>
          <w:bCs/>
          <w:sz w:val="22"/>
          <w:szCs w:val="22"/>
          <w:lang w:val="en-GB"/>
        </w:rPr>
        <w:t>both</w:t>
      </w:r>
      <w:r w:rsidR="00771A6A" w:rsidRPr="00C919C4">
        <w:rPr>
          <w:rFonts w:ascii="Arial" w:hAnsi="Arial" w:cs="Arial"/>
          <w:bCs/>
          <w:sz w:val="22"/>
          <w:szCs w:val="22"/>
          <w:lang w:val="en-GB"/>
        </w:rPr>
        <w:t xml:space="preserve"> parents</w:t>
      </w:r>
      <w:r w:rsidR="00F54D53" w:rsidRPr="00C919C4">
        <w:rPr>
          <w:rFonts w:ascii="Arial" w:hAnsi="Arial" w:cs="Arial"/>
          <w:bCs/>
          <w:sz w:val="22"/>
          <w:szCs w:val="22"/>
          <w:lang w:val="en-GB"/>
        </w:rPr>
        <w:t xml:space="preserve"> where possible</w:t>
      </w:r>
      <w:r w:rsidR="0062770B" w:rsidRPr="00C919C4">
        <w:rPr>
          <w:rFonts w:ascii="Arial" w:hAnsi="Arial" w:cs="Arial"/>
          <w:bCs/>
          <w:sz w:val="22"/>
          <w:szCs w:val="22"/>
          <w:lang w:val="en-GB"/>
        </w:rPr>
        <w:t>,</w:t>
      </w:r>
      <w:r w:rsidR="00771A6A" w:rsidRPr="0062770B">
        <w:rPr>
          <w:rFonts w:ascii="Arial" w:hAnsi="Arial" w:cs="Arial"/>
          <w:bCs/>
          <w:sz w:val="22"/>
          <w:szCs w:val="22"/>
          <w:lang w:val="en-GB"/>
        </w:rPr>
        <w:t xml:space="preserve"> and other agencies</w:t>
      </w:r>
      <w:r w:rsidR="00AA3C41" w:rsidRPr="00B018A2">
        <w:rPr>
          <w:rFonts w:ascii="Arial" w:hAnsi="Arial" w:cs="Arial"/>
          <w:color w:val="000000"/>
          <w:sz w:val="22"/>
          <w:szCs w:val="22"/>
          <w:lang w:val="en-GB"/>
        </w:rPr>
        <w:t xml:space="preserve"> </w:t>
      </w:r>
      <w:r w:rsidR="00771A6A" w:rsidRPr="00B018A2">
        <w:rPr>
          <w:rFonts w:ascii="Arial" w:hAnsi="Arial" w:cs="Arial"/>
          <w:color w:val="000000"/>
          <w:sz w:val="22"/>
          <w:szCs w:val="22"/>
          <w:lang w:val="en-GB"/>
        </w:rPr>
        <w:t xml:space="preserve">to ensure </w:t>
      </w:r>
      <w:r w:rsidR="000972F3" w:rsidRPr="00B018A2">
        <w:rPr>
          <w:rFonts w:ascii="Arial" w:hAnsi="Arial" w:cs="Arial"/>
          <w:color w:val="000000"/>
          <w:sz w:val="22"/>
          <w:szCs w:val="22"/>
          <w:lang w:val="en-GB"/>
        </w:rPr>
        <w:t xml:space="preserve">timely, </w:t>
      </w:r>
      <w:r w:rsidR="00771A6A" w:rsidRPr="00B018A2">
        <w:rPr>
          <w:rFonts w:ascii="Arial" w:hAnsi="Arial" w:cs="Arial"/>
          <w:color w:val="000000"/>
          <w:sz w:val="22"/>
          <w:szCs w:val="22"/>
          <w:lang w:val="en-GB"/>
        </w:rPr>
        <w:t>appropriate communications and actions are undertaken</w:t>
      </w:r>
      <w:r w:rsidR="00563B2A" w:rsidRPr="00B018A2">
        <w:rPr>
          <w:rFonts w:ascii="Arial" w:hAnsi="Arial" w:cs="Arial"/>
          <w:color w:val="000000"/>
          <w:sz w:val="22"/>
          <w:szCs w:val="22"/>
          <w:lang w:val="en-GB"/>
        </w:rPr>
        <w:t xml:space="preserve"> when safeguarding concerns arise</w:t>
      </w:r>
      <w:r w:rsidR="00771A6A" w:rsidRPr="00B018A2">
        <w:rPr>
          <w:rFonts w:ascii="Arial" w:hAnsi="Arial" w:cs="Arial"/>
          <w:color w:val="000000"/>
          <w:sz w:val="22"/>
          <w:szCs w:val="22"/>
          <w:lang w:val="en-GB"/>
        </w:rPr>
        <w:t xml:space="preserve">. </w:t>
      </w:r>
      <w:r w:rsidR="00771A6A" w:rsidRPr="00B018A2">
        <w:rPr>
          <w:rFonts w:ascii="Arial" w:hAnsi="Arial" w:cs="Arial"/>
          <w:color w:val="000000"/>
          <w:sz w:val="22"/>
          <w:szCs w:val="22"/>
          <w:lang w:val="en-GB"/>
        </w:rPr>
        <w:br/>
      </w:r>
    </w:p>
    <w:p w14:paraId="6730656F" w14:textId="13941B83" w:rsidR="000D6541" w:rsidRPr="00B018A2" w:rsidRDefault="00D700D6" w:rsidP="00811331">
      <w:pPr>
        <w:pStyle w:val="NoSpacing"/>
        <w:numPr>
          <w:ilvl w:val="0"/>
          <w:numId w:val="14"/>
        </w:numPr>
        <w:rPr>
          <w:rFonts w:ascii="Arial" w:hAnsi="Arial" w:cs="Arial"/>
          <w:b/>
          <w:sz w:val="24"/>
          <w:szCs w:val="20"/>
        </w:rPr>
      </w:pPr>
      <w:r w:rsidRPr="00B018A2">
        <w:rPr>
          <w:rFonts w:ascii="Arial" w:hAnsi="Arial" w:cs="Arial"/>
        </w:rPr>
        <w:t>The procedures contained in this policy apply to all staff</w:t>
      </w:r>
      <w:r w:rsidR="007437C2" w:rsidRPr="00B018A2">
        <w:rPr>
          <w:rFonts w:ascii="Arial" w:hAnsi="Arial" w:cs="Arial"/>
        </w:rPr>
        <w:t>, including</w:t>
      </w:r>
      <w:r w:rsidR="000D6541" w:rsidRPr="00B018A2">
        <w:rPr>
          <w:rFonts w:ascii="Arial" w:hAnsi="Arial" w:cs="Arial"/>
        </w:rPr>
        <w:t xml:space="preserve"> </w:t>
      </w:r>
      <w:r w:rsidR="007437C2" w:rsidRPr="00B018A2">
        <w:rPr>
          <w:rFonts w:ascii="Arial" w:hAnsi="Arial" w:cs="Arial"/>
        </w:rPr>
        <w:t>g</w:t>
      </w:r>
      <w:r w:rsidR="000D6541" w:rsidRPr="00B018A2">
        <w:rPr>
          <w:rFonts w:ascii="Arial" w:hAnsi="Arial" w:cs="Arial"/>
        </w:rPr>
        <w:t>overnors</w:t>
      </w:r>
      <w:r w:rsidR="007437C2" w:rsidRPr="00B018A2">
        <w:rPr>
          <w:rFonts w:ascii="Arial" w:hAnsi="Arial" w:cs="Arial"/>
        </w:rPr>
        <w:t xml:space="preserve">, </w:t>
      </w:r>
      <w:r w:rsidRPr="00B018A2">
        <w:rPr>
          <w:rFonts w:ascii="Arial" w:hAnsi="Arial" w:cs="Arial"/>
        </w:rPr>
        <w:t>temporary</w:t>
      </w:r>
      <w:r w:rsidR="007437C2" w:rsidRPr="00B018A2">
        <w:rPr>
          <w:rFonts w:ascii="Arial" w:hAnsi="Arial" w:cs="Arial"/>
        </w:rPr>
        <w:t xml:space="preserve"> or third-party agency</w:t>
      </w:r>
      <w:r w:rsidRPr="00B018A2">
        <w:rPr>
          <w:rFonts w:ascii="Arial" w:hAnsi="Arial" w:cs="Arial"/>
        </w:rPr>
        <w:t xml:space="preserve"> staff and volunteers</w:t>
      </w:r>
      <w:r w:rsidR="00ED32F3" w:rsidRPr="00B018A2">
        <w:rPr>
          <w:rFonts w:ascii="Arial" w:hAnsi="Arial" w:cs="Arial"/>
        </w:rPr>
        <w:t xml:space="preserve">, </w:t>
      </w:r>
      <w:r w:rsidRPr="00B018A2">
        <w:rPr>
          <w:rFonts w:ascii="Arial" w:hAnsi="Arial" w:cs="Arial"/>
        </w:rPr>
        <w:t>and are consistent with those o</w:t>
      </w:r>
      <w:r w:rsidR="000D6541" w:rsidRPr="00B018A2">
        <w:rPr>
          <w:rFonts w:ascii="Arial" w:hAnsi="Arial" w:cs="Arial"/>
        </w:rPr>
        <w:t xml:space="preserve">utlined within </w:t>
      </w:r>
      <w:r w:rsidR="000A5D78">
        <w:rPr>
          <w:rFonts w:ascii="Arial" w:hAnsi="Arial" w:cs="Arial"/>
        </w:rPr>
        <w:t>‘</w:t>
      </w:r>
      <w:r w:rsidR="00D75031" w:rsidRPr="00B018A2">
        <w:rPr>
          <w:rFonts w:ascii="Arial" w:hAnsi="Arial" w:cs="Arial"/>
        </w:rPr>
        <w:t xml:space="preserve">Keeping Children Safe in Education’ </w:t>
      </w:r>
      <w:r w:rsidR="00D75031" w:rsidRPr="00C919C4">
        <w:rPr>
          <w:rFonts w:ascii="Arial" w:hAnsi="Arial" w:cs="Arial"/>
        </w:rPr>
        <w:t>202</w:t>
      </w:r>
      <w:r w:rsidR="0035387C" w:rsidRPr="00C919C4">
        <w:rPr>
          <w:rFonts w:ascii="Arial" w:hAnsi="Arial" w:cs="Arial"/>
        </w:rPr>
        <w:t>3</w:t>
      </w:r>
      <w:r w:rsidRPr="00C919C4">
        <w:rPr>
          <w:rFonts w:ascii="Arial" w:hAnsi="Arial" w:cs="Arial"/>
        </w:rPr>
        <w:t>.</w:t>
      </w:r>
    </w:p>
    <w:p w14:paraId="288B556B" w14:textId="77777777" w:rsidR="00114AC3" w:rsidRDefault="00114AC3" w:rsidP="0009404B">
      <w:pPr>
        <w:rPr>
          <w:rFonts w:ascii="Arial" w:hAnsi="Arial" w:cs="Arial"/>
          <w:b/>
          <w:bCs/>
          <w:sz w:val="28"/>
          <w:szCs w:val="28"/>
          <w:lang w:val="en-GB"/>
        </w:rPr>
      </w:pPr>
    </w:p>
    <w:p w14:paraId="69226235" w14:textId="77777777" w:rsidR="007A641B" w:rsidRDefault="007A641B" w:rsidP="0009404B">
      <w:pPr>
        <w:rPr>
          <w:rFonts w:ascii="Arial" w:hAnsi="Arial" w:cs="Arial"/>
          <w:b/>
          <w:bCs/>
          <w:sz w:val="28"/>
          <w:szCs w:val="28"/>
          <w:lang w:val="en-GB"/>
        </w:rPr>
      </w:pPr>
    </w:p>
    <w:p w14:paraId="15890AD7" w14:textId="77777777" w:rsidR="007A641B" w:rsidRDefault="007A641B" w:rsidP="0009404B">
      <w:pPr>
        <w:rPr>
          <w:rFonts w:ascii="Arial" w:hAnsi="Arial" w:cs="Arial"/>
          <w:b/>
          <w:bCs/>
          <w:sz w:val="28"/>
          <w:szCs w:val="28"/>
          <w:lang w:val="en-GB"/>
        </w:rPr>
      </w:pPr>
    </w:p>
    <w:p w14:paraId="31B00F06" w14:textId="77777777" w:rsidR="007A641B" w:rsidRPr="00B018A2" w:rsidRDefault="007A641B" w:rsidP="0009404B">
      <w:pPr>
        <w:rPr>
          <w:rFonts w:ascii="Arial" w:hAnsi="Arial" w:cs="Arial"/>
          <w:b/>
          <w:bCs/>
          <w:sz w:val="28"/>
          <w:szCs w:val="28"/>
          <w:lang w:val="en-GB"/>
        </w:rPr>
      </w:pPr>
    </w:p>
    <w:p w14:paraId="2CFE5399" w14:textId="4AD64FBA" w:rsidR="00C367BA" w:rsidRPr="00180493" w:rsidRDefault="00631061" w:rsidP="00631061">
      <w:pPr>
        <w:pStyle w:val="Heading2"/>
        <w:rPr>
          <w:rFonts w:cs="Arial"/>
          <w:b/>
          <w:bCs/>
          <w:color w:val="00B050"/>
        </w:rPr>
      </w:pPr>
      <w:bookmarkStart w:id="9" w:name="_Toc148603589"/>
      <w:r w:rsidRPr="00180493">
        <w:rPr>
          <w:rFonts w:cs="Arial"/>
          <w:b/>
          <w:bCs/>
          <w:color w:val="00B050"/>
        </w:rPr>
        <w:lastRenderedPageBreak/>
        <w:t xml:space="preserve">1.2 </w:t>
      </w:r>
      <w:r w:rsidR="00C367BA" w:rsidRPr="00180493">
        <w:rPr>
          <w:rFonts w:cs="Arial"/>
          <w:b/>
          <w:bCs/>
          <w:color w:val="00B050"/>
        </w:rPr>
        <w:t xml:space="preserve">Policy </w:t>
      </w:r>
      <w:r w:rsidR="00B32497" w:rsidRPr="00180493">
        <w:rPr>
          <w:rFonts w:cs="Arial"/>
          <w:b/>
          <w:bCs/>
          <w:color w:val="00B050"/>
        </w:rPr>
        <w:t>c</w:t>
      </w:r>
      <w:r w:rsidR="00C367BA" w:rsidRPr="00180493">
        <w:rPr>
          <w:rFonts w:cs="Arial"/>
          <w:b/>
          <w:bCs/>
          <w:color w:val="00B050"/>
        </w:rPr>
        <w:t>ontext</w:t>
      </w:r>
      <w:bookmarkEnd w:id="9"/>
    </w:p>
    <w:p w14:paraId="25646462" w14:textId="77777777" w:rsidR="00955250" w:rsidRPr="00B018A2" w:rsidRDefault="00955250" w:rsidP="0009404B">
      <w:pPr>
        <w:ind w:left="720"/>
        <w:rPr>
          <w:rFonts w:ascii="Arial" w:hAnsi="Arial" w:cs="Arial"/>
          <w:b/>
          <w:sz w:val="24"/>
          <w:szCs w:val="24"/>
          <w:lang w:val="en-GB"/>
        </w:rPr>
      </w:pPr>
    </w:p>
    <w:p w14:paraId="1FF78091" w14:textId="194F6C34" w:rsidR="00955250" w:rsidRPr="00B018A2" w:rsidRDefault="00955250" w:rsidP="00811331">
      <w:pPr>
        <w:pStyle w:val="NoSpacing"/>
        <w:numPr>
          <w:ilvl w:val="0"/>
          <w:numId w:val="50"/>
        </w:numPr>
        <w:rPr>
          <w:rFonts w:ascii="Arial" w:hAnsi="Arial" w:cs="Arial"/>
          <w:b/>
          <w:sz w:val="24"/>
          <w:szCs w:val="20"/>
        </w:rPr>
      </w:pPr>
      <w:r w:rsidRPr="00B018A2">
        <w:rPr>
          <w:rFonts w:ascii="Arial" w:hAnsi="Arial" w:cs="Arial"/>
        </w:rPr>
        <w:t>This policy is implemented in accordance with our compliance with the statutory guidance from the Department for Education, ‘Keeping Children Safe in Education’ which requires individual schools and colleges to have an effective child protection policy.</w:t>
      </w:r>
    </w:p>
    <w:p w14:paraId="33D9E668" w14:textId="77777777" w:rsidR="00C367BA" w:rsidRPr="00B018A2" w:rsidRDefault="00C367BA" w:rsidP="0009404B">
      <w:pPr>
        <w:rPr>
          <w:rFonts w:ascii="Arial" w:hAnsi="Arial" w:cs="Arial"/>
          <w:i/>
          <w:sz w:val="24"/>
          <w:lang w:val="en-GB"/>
        </w:rPr>
      </w:pPr>
    </w:p>
    <w:p w14:paraId="4968E4BE" w14:textId="79EC9027" w:rsidR="00C367BA" w:rsidRPr="00B018A2" w:rsidRDefault="00C367BA" w:rsidP="00811331">
      <w:pPr>
        <w:numPr>
          <w:ilvl w:val="0"/>
          <w:numId w:val="9"/>
        </w:numPr>
        <w:ind w:left="426" w:hanging="426"/>
        <w:rPr>
          <w:rFonts w:ascii="Arial" w:hAnsi="Arial" w:cs="Arial"/>
          <w:sz w:val="22"/>
          <w:lang w:val="en-GB"/>
        </w:rPr>
      </w:pPr>
      <w:r w:rsidRPr="00B018A2">
        <w:rPr>
          <w:rFonts w:ascii="Arial" w:hAnsi="Arial" w:cs="Arial"/>
          <w:sz w:val="22"/>
          <w:lang w:val="en-GB"/>
        </w:rPr>
        <w:t>This policy has been developed in accordance with the principles established by the Children Acts 1989 and 2004 and related guidance. This includes</w:t>
      </w:r>
      <w:r w:rsidR="00CF7353" w:rsidRPr="00B018A2">
        <w:rPr>
          <w:rFonts w:ascii="Arial" w:hAnsi="Arial" w:cs="Arial"/>
          <w:sz w:val="22"/>
          <w:lang w:val="en-GB"/>
        </w:rPr>
        <w:t xml:space="preserve"> but is not limited to</w:t>
      </w:r>
      <w:r w:rsidRPr="00B018A2">
        <w:rPr>
          <w:rFonts w:ascii="Arial" w:hAnsi="Arial" w:cs="Arial"/>
          <w:sz w:val="22"/>
          <w:lang w:val="en-GB"/>
        </w:rPr>
        <w:t>:</w:t>
      </w:r>
    </w:p>
    <w:p w14:paraId="1AF8E568" w14:textId="1C1AAC08" w:rsidR="002B0AC5" w:rsidRPr="00C919C4" w:rsidRDefault="00C367BA" w:rsidP="00811331">
      <w:pPr>
        <w:numPr>
          <w:ilvl w:val="1"/>
          <w:numId w:val="9"/>
        </w:numPr>
        <w:ind w:left="1134"/>
        <w:rPr>
          <w:rFonts w:ascii="Arial" w:hAnsi="Arial" w:cs="Arial"/>
          <w:sz w:val="22"/>
          <w:lang w:val="en-GB"/>
        </w:rPr>
      </w:pPr>
      <w:r w:rsidRPr="00C919C4">
        <w:rPr>
          <w:rFonts w:ascii="Arial" w:hAnsi="Arial" w:cs="Arial"/>
          <w:sz w:val="22"/>
          <w:lang w:val="en-GB"/>
        </w:rPr>
        <w:t xml:space="preserve">Keeping Children Safe in Education (KCSIE) </w:t>
      </w:r>
    </w:p>
    <w:p w14:paraId="4DD1BE03" w14:textId="1D4C20CF" w:rsidR="00C367BA" w:rsidRPr="00C919C4" w:rsidRDefault="00C367BA" w:rsidP="00811331">
      <w:pPr>
        <w:numPr>
          <w:ilvl w:val="1"/>
          <w:numId w:val="9"/>
        </w:numPr>
        <w:ind w:left="1134"/>
        <w:rPr>
          <w:rFonts w:ascii="Arial" w:hAnsi="Arial" w:cs="Arial"/>
          <w:sz w:val="22"/>
          <w:lang w:val="en-GB"/>
        </w:rPr>
      </w:pPr>
      <w:r w:rsidRPr="00C919C4">
        <w:rPr>
          <w:rFonts w:ascii="Arial" w:hAnsi="Arial" w:cs="Arial"/>
          <w:sz w:val="22"/>
          <w:lang w:val="en-GB"/>
        </w:rPr>
        <w:t xml:space="preserve">Working Together to Safeguard Children (WTSC) </w:t>
      </w:r>
    </w:p>
    <w:p w14:paraId="02736464" w14:textId="1606E667" w:rsidR="00C367BA" w:rsidRPr="00C919C4" w:rsidRDefault="00C367BA" w:rsidP="00811331">
      <w:pPr>
        <w:numPr>
          <w:ilvl w:val="1"/>
          <w:numId w:val="9"/>
        </w:numPr>
        <w:ind w:left="1134"/>
        <w:rPr>
          <w:rFonts w:ascii="Arial" w:hAnsi="Arial" w:cs="Arial"/>
          <w:sz w:val="22"/>
          <w:lang w:val="en-GB"/>
        </w:rPr>
      </w:pPr>
      <w:r w:rsidRPr="00C919C4">
        <w:rPr>
          <w:rFonts w:ascii="Arial" w:eastAsia="Arial" w:hAnsi="Arial" w:cs="Arial"/>
          <w:sz w:val="22"/>
          <w:szCs w:val="22"/>
        </w:rPr>
        <w:t xml:space="preserve">Ofsted: </w:t>
      </w:r>
      <w:r w:rsidRPr="00C919C4">
        <w:rPr>
          <w:rFonts w:ascii="Arial" w:hAnsi="Arial" w:cs="Arial"/>
          <w:sz w:val="22"/>
          <w:szCs w:val="22"/>
        </w:rPr>
        <w:t>Education Inspection Framework</w:t>
      </w:r>
    </w:p>
    <w:p w14:paraId="2651220D" w14:textId="77777777" w:rsidR="00C367BA" w:rsidRPr="00B018A2" w:rsidRDefault="00C367BA" w:rsidP="00811331">
      <w:pPr>
        <w:numPr>
          <w:ilvl w:val="1"/>
          <w:numId w:val="9"/>
        </w:numPr>
        <w:ind w:left="1134"/>
        <w:rPr>
          <w:rFonts w:ascii="Arial" w:hAnsi="Arial" w:cs="Arial"/>
          <w:sz w:val="22"/>
          <w:lang w:val="en-GB"/>
        </w:rPr>
      </w:pPr>
      <w:r w:rsidRPr="00B018A2">
        <w:rPr>
          <w:rFonts w:ascii="Arial" w:hAnsi="Arial" w:cs="Arial"/>
          <w:sz w:val="22"/>
          <w:lang w:val="en-GB"/>
        </w:rPr>
        <w:t>Framework for the Assessment of Children in Need and their Families 2000</w:t>
      </w:r>
    </w:p>
    <w:p w14:paraId="4A42C044" w14:textId="152422A0" w:rsidR="00C367BA" w:rsidRPr="00B018A2" w:rsidRDefault="009C4BFF" w:rsidP="00D8699B">
      <w:pPr>
        <w:numPr>
          <w:ilvl w:val="1"/>
          <w:numId w:val="9"/>
        </w:numPr>
        <w:ind w:left="1134"/>
        <w:rPr>
          <w:rFonts w:ascii="Arial" w:hAnsi="Arial" w:cs="Arial"/>
          <w:sz w:val="22"/>
          <w:lang w:val="en-GB"/>
        </w:rPr>
      </w:pPr>
      <w:hyperlink r:id="rId18" w:history="1">
        <w:r w:rsidR="00C367BA" w:rsidRPr="00B018A2">
          <w:rPr>
            <w:rStyle w:val="Hyperlink"/>
            <w:rFonts w:ascii="Arial" w:hAnsi="Arial" w:cs="Arial"/>
            <w:sz w:val="22"/>
            <w:lang w:val="en-GB"/>
          </w:rPr>
          <w:t>Ken</w:t>
        </w:r>
        <w:bookmarkStart w:id="10" w:name="_Hlt143266487"/>
        <w:bookmarkStart w:id="11" w:name="_Hlt143266488"/>
        <w:r w:rsidR="00C367BA" w:rsidRPr="00B018A2">
          <w:rPr>
            <w:rStyle w:val="Hyperlink"/>
            <w:rFonts w:ascii="Arial" w:hAnsi="Arial" w:cs="Arial"/>
            <w:sz w:val="22"/>
            <w:lang w:val="en-GB"/>
          </w:rPr>
          <w:t>t</w:t>
        </w:r>
        <w:bookmarkEnd w:id="10"/>
        <w:bookmarkEnd w:id="11"/>
        <w:r w:rsidR="00C367BA" w:rsidRPr="00B018A2">
          <w:rPr>
            <w:rStyle w:val="Hyperlink"/>
            <w:rFonts w:ascii="Arial" w:hAnsi="Arial" w:cs="Arial"/>
            <w:sz w:val="22"/>
            <w:lang w:val="en-GB"/>
          </w:rPr>
          <w:t xml:space="preserve"> and Medway Safeguarding Children Procedures</w:t>
        </w:r>
      </w:hyperlink>
    </w:p>
    <w:p w14:paraId="7DD6E07E" w14:textId="355BC17D" w:rsidR="00C367BA" w:rsidRPr="00C919C4" w:rsidRDefault="00C367BA" w:rsidP="00811331">
      <w:pPr>
        <w:numPr>
          <w:ilvl w:val="1"/>
          <w:numId w:val="9"/>
        </w:numPr>
        <w:ind w:left="1134"/>
        <w:rPr>
          <w:rFonts w:ascii="Arial" w:hAnsi="Arial" w:cs="Arial"/>
          <w:sz w:val="22"/>
          <w:lang w:val="en-GB"/>
        </w:rPr>
      </w:pPr>
      <w:r w:rsidRPr="00C919C4">
        <w:rPr>
          <w:rFonts w:ascii="Arial" w:hAnsi="Arial" w:cs="Arial"/>
          <w:sz w:val="22"/>
          <w:lang w:val="en-GB"/>
        </w:rPr>
        <w:t>Early Years and Foundation Stage Framework</w:t>
      </w:r>
      <w:r w:rsidR="002577F3" w:rsidRPr="00C919C4">
        <w:rPr>
          <w:rFonts w:ascii="Arial" w:hAnsi="Arial" w:cs="Arial"/>
          <w:sz w:val="22"/>
          <w:lang w:val="en-GB"/>
        </w:rPr>
        <w:t xml:space="preserve"> (EYFS)</w:t>
      </w:r>
    </w:p>
    <w:p w14:paraId="376F4247" w14:textId="7493B029" w:rsidR="00C367BA" w:rsidRPr="00B018A2" w:rsidRDefault="00C367BA"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The Education Act 2002</w:t>
      </w:r>
    </w:p>
    <w:p w14:paraId="168995EE" w14:textId="77777777" w:rsidR="00C919C4" w:rsidRPr="00C919C4" w:rsidRDefault="00EC6BC7" w:rsidP="00C91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Education and Inspections Act 2006</w:t>
      </w:r>
      <w:r w:rsidR="00FD16F2" w:rsidRPr="00B018A2">
        <w:rPr>
          <w:rFonts w:ascii="Arial" w:hAnsi="Arial" w:cs="Arial"/>
          <w:sz w:val="22"/>
          <w:szCs w:val="22"/>
          <w:lang w:val="en-GB"/>
        </w:rPr>
        <w:t xml:space="preserve"> </w:t>
      </w:r>
    </w:p>
    <w:p w14:paraId="7F0D3057" w14:textId="5380FD7D" w:rsidR="00C313C3" w:rsidRPr="00C919C4" w:rsidRDefault="00791822" w:rsidP="00C919C4">
      <w:pPr>
        <w:numPr>
          <w:ilvl w:val="1"/>
          <w:numId w:val="9"/>
        </w:numPr>
        <w:ind w:left="1134" w:hanging="357"/>
        <w:rPr>
          <w:rFonts w:ascii="Arial" w:hAnsi="Arial" w:cs="Arial"/>
          <w:sz w:val="22"/>
          <w:szCs w:val="22"/>
          <w:lang w:val="en-GB"/>
        </w:rPr>
      </w:pPr>
      <w:r w:rsidRPr="00C919C4">
        <w:rPr>
          <w:rFonts w:ascii="Arial" w:hAnsi="Arial" w:cs="Arial"/>
          <w:sz w:val="22"/>
          <w:szCs w:val="22"/>
          <w:lang w:val="en-GB"/>
        </w:rPr>
        <w:t xml:space="preserve">The </w:t>
      </w:r>
      <w:r w:rsidR="00C313C3" w:rsidRPr="00C919C4">
        <w:rPr>
          <w:rFonts w:ascii="Arial" w:hAnsi="Arial" w:cs="Arial"/>
          <w:sz w:val="22"/>
          <w:szCs w:val="22"/>
          <w:lang w:val="en-GB"/>
        </w:rPr>
        <w:t xml:space="preserve">Human Rights Act 1998 </w:t>
      </w:r>
    </w:p>
    <w:p w14:paraId="08C32593" w14:textId="531C39AB" w:rsidR="00791822" w:rsidRDefault="00C313C3"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The Equality Act 2010 (including the Public Sector Equality Duty</w:t>
      </w:r>
      <w:r w:rsidR="00791822" w:rsidRPr="00B018A2">
        <w:rPr>
          <w:rFonts w:ascii="Arial" w:hAnsi="Arial" w:cs="Arial"/>
          <w:sz w:val="22"/>
          <w:szCs w:val="22"/>
          <w:lang w:val="en-GB"/>
        </w:rPr>
        <w:t>)</w:t>
      </w:r>
    </w:p>
    <w:p w14:paraId="6B6A802F" w14:textId="77777777" w:rsidR="00C367BA" w:rsidRPr="00B018A2" w:rsidRDefault="00C367BA" w:rsidP="00791822">
      <w:pPr>
        <w:rPr>
          <w:rFonts w:ascii="Arial" w:hAnsi="Arial" w:cs="Arial"/>
          <w:sz w:val="22"/>
          <w:lang w:val="en-GB"/>
        </w:rPr>
      </w:pPr>
    </w:p>
    <w:p w14:paraId="6FC46F7A" w14:textId="1DE7431E" w:rsidR="00C367BA" w:rsidRPr="00B018A2" w:rsidRDefault="00C367BA" w:rsidP="00811331">
      <w:pPr>
        <w:pStyle w:val="BodyText"/>
        <w:numPr>
          <w:ilvl w:val="0"/>
          <w:numId w:val="15"/>
        </w:numPr>
        <w:ind w:left="426"/>
        <w:rPr>
          <w:rFonts w:cs="Arial"/>
          <w:sz w:val="22"/>
          <w:szCs w:val="22"/>
        </w:rPr>
      </w:pPr>
      <w:r w:rsidRPr="00B018A2">
        <w:rPr>
          <w:rFonts w:cs="Arial"/>
          <w:sz w:val="22"/>
          <w:szCs w:val="22"/>
          <w:lang w:val="en-US"/>
        </w:rPr>
        <w:t xml:space="preserve">Section 175 of the Education Act 2002 requires school governing bodies, local education authorities and further education institutions to </w:t>
      </w:r>
      <w:proofErr w:type="gramStart"/>
      <w:r w:rsidRPr="00B018A2">
        <w:rPr>
          <w:rFonts w:cs="Arial"/>
          <w:sz w:val="22"/>
          <w:szCs w:val="22"/>
          <w:lang w:val="en-US"/>
        </w:rPr>
        <w:t>make arrangements</w:t>
      </w:r>
      <w:proofErr w:type="gramEnd"/>
      <w:r w:rsidRPr="00B018A2">
        <w:rPr>
          <w:rFonts w:cs="Arial"/>
          <w:sz w:val="22"/>
          <w:szCs w:val="22"/>
          <w:lang w:val="en-US"/>
        </w:rPr>
        <w:t xml:space="preserve"> to safeguard and promote the welfare of all children </w:t>
      </w:r>
      <w:r w:rsidRPr="00B018A2">
        <w:rPr>
          <w:rFonts w:cs="Arial"/>
          <w:sz w:val="22"/>
          <w:szCs w:val="22"/>
        </w:rPr>
        <w:t>who are pupils at a school, or who are students under 18 years of age</w:t>
      </w:r>
      <w:r w:rsidRPr="00B018A2">
        <w:rPr>
          <w:rFonts w:cs="Arial"/>
          <w:sz w:val="22"/>
          <w:szCs w:val="22"/>
          <w:lang w:val="en-US"/>
        </w:rPr>
        <w:t>. Such arrangements will have to have regard to any guidance issued by the Secretary of State</w:t>
      </w:r>
      <w:r w:rsidR="00A84AF4" w:rsidRPr="00B018A2">
        <w:rPr>
          <w:rFonts w:cs="Arial"/>
          <w:sz w:val="22"/>
          <w:szCs w:val="22"/>
          <w:lang w:val="en-US"/>
        </w:rPr>
        <w:t xml:space="preserve">. </w:t>
      </w:r>
    </w:p>
    <w:p w14:paraId="5DF58471" w14:textId="77777777" w:rsidR="00C367BA" w:rsidRPr="00B018A2" w:rsidRDefault="00C367BA" w:rsidP="0009404B">
      <w:pPr>
        <w:pStyle w:val="BodyText"/>
        <w:rPr>
          <w:rFonts w:cs="Arial"/>
          <w:sz w:val="22"/>
          <w:szCs w:val="22"/>
          <w:lang w:val="en-US"/>
        </w:rPr>
      </w:pPr>
    </w:p>
    <w:p w14:paraId="185CE35F" w14:textId="54F72ECD" w:rsidR="002430A5" w:rsidRPr="00C919C4" w:rsidRDefault="00C919C4" w:rsidP="00811331">
      <w:pPr>
        <w:pStyle w:val="BodyText"/>
        <w:numPr>
          <w:ilvl w:val="0"/>
          <w:numId w:val="15"/>
        </w:numPr>
        <w:ind w:left="426"/>
        <w:rPr>
          <w:rFonts w:cs="Arial"/>
          <w:sz w:val="22"/>
          <w:szCs w:val="22"/>
        </w:rPr>
      </w:pPr>
      <w:r w:rsidRPr="00C919C4">
        <w:rPr>
          <w:rFonts w:cs="Arial"/>
          <w:sz w:val="22"/>
          <w:szCs w:val="22"/>
        </w:rPr>
        <w:t xml:space="preserve">The </w:t>
      </w:r>
      <w:r w:rsidR="0039463E">
        <w:rPr>
          <w:rFonts w:cs="Arial"/>
          <w:sz w:val="22"/>
          <w:szCs w:val="22"/>
        </w:rPr>
        <w:t>Maidstone &amp; Malling Alternative Provision</w:t>
      </w:r>
      <w:r w:rsidRPr="00C919C4">
        <w:rPr>
          <w:rFonts w:cs="Arial"/>
          <w:sz w:val="22"/>
          <w:szCs w:val="22"/>
        </w:rPr>
        <w:t xml:space="preserve"> </w:t>
      </w:r>
      <w:r w:rsidR="00C367BA" w:rsidRPr="00C919C4">
        <w:rPr>
          <w:rFonts w:eastAsia="Calibri Light" w:cs="Arial"/>
          <w:sz w:val="22"/>
          <w:szCs w:val="22"/>
        </w:rPr>
        <w:t>will follow</w:t>
      </w:r>
      <w:r w:rsidR="002E5CA7" w:rsidRPr="00C919C4">
        <w:rPr>
          <w:rFonts w:eastAsia="Calibri Light" w:cs="Arial"/>
          <w:sz w:val="22"/>
          <w:szCs w:val="22"/>
        </w:rPr>
        <w:t xml:space="preserve"> local or national</w:t>
      </w:r>
      <w:r w:rsidR="00C367BA" w:rsidRPr="00C919C4">
        <w:rPr>
          <w:rFonts w:eastAsia="Calibri Light" w:cs="Arial"/>
          <w:sz w:val="22"/>
          <w:szCs w:val="22"/>
        </w:rPr>
        <w:t xml:space="preserve"> guidance </w:t>
      </w:r>
      <w:r w:rsidR="002430A5" w:rsidRPr="00C919C4">
        <w:rPr>
          <w:rFonts w:eastAsia="Calibri Light" w:cs="Arial"/>
          <w:sz w:val="22"/>
          <w:szCs w:val="22"/>
        </w:rPr>
        <w:t xml:space="preserve">in response to </w:t>
      </w:r>
      <w:r w:rsidR="002E5CA7" w:rsidRPr="00C919C4">
        <w:rPr>
          <w:rFonts w:eastAsia="Calibri Light" w:cs="Arial"/>
          <w:sz w:val="22"/>
          <w:szCs w:val="22"/>
        </w:rPr>
        <w:t>any emergencies</w:t>
      </w:r>
      <w:r w:rsidR="00E56F25" w:rsidRPr="00C919C4">
        <w:rPr>
          <w:rFonts w:eastAsia="Calibri Light" w:cs="Arial"/>
          <w:sz w:val="22"/>
          <w:szCs w:val="22"/>
        </w:rPr>
        <w:t>.</w:t>
      </w:r>
      <w:r w:rsidR="00C601BA" w:rsidRPr="00C919C4">
        <w:rPr>
          <w:rFonts w:eastAsia="Calibri Light" w:cs="Arial"/>
          <w:sz w:val="22"/>
          <w:szCs w:val="22"/>
        </w:rPr>
        <w:t xml:space="preserve"> </w:t>
      </w:r>
      <w:r w:rsidR="00E56F25" w:rsidRPr="00C919C4">
        <w:rPr>
          <w:rFonts w:eastAsia="Calibri Light" w:cs="Arial"/>
          <w:sz w:val="22"/>
          <w:szCs w:val="22"/>
        </w:rPr>
        <w:t xml:space="preserve">We will amend this policy and our procedures as necessary but </w:t>
      </w:r>
      <w:r w:rsidR="00C601BA" w:rsidRPr="00C919C4">
        <w:rPr>
          <w:rFonts w:eastAsia="Calibri Light" w:cs="Arial"/>
          <w:sz w:val="22"/>
          <w:szCs w:val="22"/>
        </w:rPr>
        <w:t>regardless of the action required, our</w:t>
      </w:r>
      <w:r w:rsidR="002430A5" w:rsidRPr="00C919C4">
        <w:rPr>
          <w:rFonts w:eastAsia="Calibri Light" w:cs="Arial"/>
          <w:sz w:val="22"/>
          <w:szCs w:val="22"/>
        </w:rPr>
        <w:t xml:space="preserve"> safeguarding principles will always remain the same</w:t>
      </w:r>
      <w:r w:rsidR="00E56F25" w:rsidRPr="00C919C4">
        <w:rPr>
          <w:rFonts w:eastAsia="Calibri Light" w:cs="Arial"/>
          <w:sz w:val="22"/>
          <w:szCs w:val="22"/>
        </w:rPr>
        <w:t xml:space="preserve"> and the welfare of the child is paramount</w:t>
      </w:r>
      <w:r w:rsidR="004564DD" w:rsidRPr="00C919C4">
        <w:rPr>
          <w:rFonts w:eastAsia="Calibri Light" w:cs="Arial"/>
          <w:sz w:val="22"/>
          <w:szCs w:val="22"/>
        </w:rPr>
        <w:t>.</w:t>
      </w:r>
      <w:r w:rsidR="00C367BA" w:rsidRPr="00C919C4">
        <w:rPr>
          <w:rFonts w:eastAsia="Calibri Light" w:cs="Arial"/>
          <w:sz w:val="22"/>
          <w:szCs w:val="22"/>
        </w:rPr>
        <w:t xml:space="preserve"> </w:t>
      </w:r>
    </w:p>
    <w:p w14:paraId="3E8B6BB5" w14:textId="77777777" w:rsidR="002430A5" w:rsidRPr="00B018A2" w:rsidRDefault="002430A5" w:rsidP="002430A5">
      <w:pPr>
        <w:pStyle w:val="ListParagraph"/>
        <w:rPr>
          <w:rFonts w:ascii="Arial" w:eastAsia="Calibri Light" w:hAnsi="Arial" w:cs="Arial"/>
          <w:sz w:val="22"/>
          <w:szCs w:val="22"/>
        </w:rPr>
      </w:pPr>
    </w:p>
    <w:p w14:paraId="4665FF9C" w14:textId="60705AB2" w:rsidR="00C367BA" w:rsidRPr="00B018A2" w:rsidRDefault="00C919C4" w:rsidP="00811331">
      <w:pPr>
        <w:pStyle w:val="BodyText"/>
        <w:numPr>
          <w:ilvl w:val="0"/>
          <w:numId w:val="15"/>
        </w:numPr>
        <w:ind w:left="426"/>
        <w:rPr>
          <w:rFonts w:eastAsia="Arial" w:cs="Arial"/>
          <w:sz w:val="22"/>
          <w:szCs w:val="22"/>
        </w:rPr>
      </w:pPr>
      <w:r w:rsidRPr="00C919C4">
        <w:rPr>
          <w:rFonts w:cs="Arial"/>
          <w:sz w:val="22"/>
          <w:szCs w:val="22"/>
        </w:rPr>
        <w:t xml:space="preserve">The </w:t>
      </w:r>
      <w:r w:rsidR="00520241">
        <w:rPr>
          <w:rFonts w:cs="Arial"/>
          <w:sz w:val="22"/>
          <w:szCs w:val="22"/>
        </w:rPr>
        <w:t>Maidstone &amp; Malling Alternative Provision</w:t>
      </w:r>
      <w:r w:rsidR="002430A5" w:rsidRPr="00C919C4">
        <w:rPr>
          <w:rFonts w:eastAsia="Calibri Light" w:cs="Arial"/>
          <w:sz w:val="22"/>
          <w:szCs w:val="22"/>
        </w:rPr>
        <w:t xml:space="preserve"> </w:t>
      </w:r>
      <w:r w:rsidR="002430A5" w:rsidRPr="00B018A2">
        <w:rPr>
          <w:rFonts w:eastAsia="Calibri Light" w:cs="Arial"/>
          <w:sz w:val="22"/>
          <w:szCs w:val="22"/>
        </w:rPr>
        <w:t>recognise</w:t>
      </w:r>
      <w:r>
        <w:rPr>
          <w:rFonts w:eastAsia="Calibri Light" w:cs="Arial"/>
          <w:sz w:val="22"/>
          <w:szCs w:val="22"/>
        </w:rPr>
        <w:t>s</w:t>
      </w:r>
      <w:r w:rsidR="002430A5" w:rsidRPr="00B018A2">
        <w:rPr>
          <w:rFonts w:eastAsia="Calibri Light" w:cs="Arial"/>
          <w:sz w:val="22"/>
          <w:szCs w:val="22"/>
        </w:rPr>
        <w:t xml:space="preserve"> that a</w:t>
      </w:r>
      <w:r w:rsidR="002577F3" w:rsidRPr="00B018A2">
        <w:rPr>
          <w:rFonts w:eastAsia="Calibri Light" w:cs="Arial"/>
          <w:sz w:val="22"/>
          <w:szCs w:val="22"/>
        </w:rPr>
        <w:t>s a result of the Covid-19 pandemic</w:t>
      </w:r>
      <w:r w:rsidR="002430A5" w:rsidRPr="00B018A2">
        <w:rPr>
          <w:rFonts w:eastAsia="Calibri Light" w:cs="Arial"/>
          <w:sz w:val="22"/>
          <w:szCs w:val="22"/>
        </w:rPr>
        <w:t>,</w:t>
      </w:r>
      <w:r w:rsidR="002577F3" w:rsidRPr="00B018A2">
        <w:rPr>
          <w:rFonts w:eastAsia="Calibri Light" w:cs="Arial"/>
          <w:sz w:val="22"/>
          <w:szCs w:val="22"/>
        </w:rPr>
        <w:t xml:space="preserve"> </w:t>
      </w:r>
      <w:r w:rsidR="00C367BA" w:rsidRPr="00B018A2">
        <w:rPr>
          <w:rFonts w:eastAsia="Calibri Light" w:cs="Arial"/>
          <w:sz w:val="22"/>
          <w:szCs w:val="22"/>
        </w:rPr>
        <w:t xml:space="preserve">some </w:t>
      </w:r>
      <w:r w:rsidR="002577F3" w:rsidRPr="00B018A2">
        <w:rPr>
          <w:rFonts w:eastAsia="Calibri Light" w:cs="Arial"/>
          <w:sz w:val="22"/>
          <w:szCs w:val="22"/>
        </w:rPr>
        <w:t>members of our community may have</w:t>
      </w:r>
      <w:r w:rsidR="00C367BA" w:rsidRPr="00B018A2">
        <w:rPr>
          <w:rFonts w:eastAsia="Calibri Light" w:cs="Arial"/>
          <w:sz w:val="22"/>
          <w:szCs w:val="22"/>
        </w:rPr>
        <w:t xml:space="preserve"> been exposed to a range of adversity and trauma including bereavement, anxiety and in some cases</w:t>
      </w:r>
      <w:r w:rsidR="00A23591" w:rsidRPr="00B018A2">
        <w:rPr>
          <w:rFonts w:eastAsia="Calibri Light" w:cs="Arial"/>
          <w:sz w:val="22"/>
          <w:szCs w:val="22"/>
        </w:rPr>
        <w:t xml:space="preserve"> experienced</w:t>
      </w:r>
      <w:r w:rsidR="00C367BA" w:rsidRPr="00B018A2">
        <w:rPr>
          <w:rFonts w:eastAsia="Calibri Light" w:cs="Arial"/>
          <w:sz w:val="22"/>
          <w:szCs w:val="22"/>
        </w:rPr>
        <w:t xml:space="preserve"> increased welfare and</w:t>
      </w:r>
      <w:r w:rsidR="00A23591" w:rsidRPr="00B018A2">
        <w:rPr>
          <w:rFonts w:eastAsia="Calibri Light" w:cs="Arial"/>
          <w:sz w:val="22"/>
          <w:szCs w:val="22"/>
        </w:rPr>
        <w:t>/or</w:t>
      </w:r>
      <w:r w:rsidR="00C367BA" w:rsidRPr="00B018A2">
        <w:rPr>
          <w:rFonts w:eastAsia="Calibri Light" w:cs="Arial"/>
          <w:sz w:val="22"/>
          <w:szCs w:val="22"/>
        </w:rPr>
        <w:t xml:space="preserve"> safeguarding risks. We will work with local services</w:t>
      </w:r>
      <w:r w:rsidR="002577F3" w:rsidRPr="00B018A2">
        <w:rPr>
          <w:rFonts w:eastAsia="Calibri Light" w:cs="Arial"/>
          <w:sz w:val="22"/>
          <w:szCs w:val="22"/>
        </w:rPr>
        <w:t xml:space="preserve">, </w:t>
      </w:r>
      <w:r w:rsidR="00C367BA" w:rsidRPr="00B018A2">
        <w:rPr>
          <w:rFonts w:eastAsia="Calibri Light" w:cs="Arial"/>
          <w:sz w:val="22"/>
          <w:szCs w:val="22"/>
        </w:rPr>
        <w:t>such as health and the local authority</w:t>
      </w:r>
      <w:r w:rsidR="002577F3" w:rsidRPr="00B018A2">
        <w:rPr>
          <w:rFonts w:eastAsia="Calibri Light" w:cs="Arial"/>
          <w:sz w:val="22"/>
          <w:szCs w:val="22"/>
        </w:rPr>
        <w:t>,</w:t>
      </w:r>
      <w:r w:rsidR="00C367BA" w:rsidRPr="00B018A2">
        <w:rPr>
          <w:rFonts w:eastAsia="Calibri Light" w:cs="Arial"/>
          <w:sz w:val="22"/>
          <w:szCs w:val="22"/>
        </w:rPr>
        <w:t xml:space="preserve"> to ensure necessary support</w:t>
      </w:r>
      <w:r w:rsidR="002577F3" w:rsidRPr="00B018A2">
        <w:rPr>
          <w:rFonts w:eastAsia="Calibri Light" w:cs="Arial"/>
          <w:sz w:val="22"/>
          <w:szCs w:val="22"/>
        </w:rPr>
        <w:t xml:space="preserve"> </w:t>
      </w:r>
      <w:r w:rsidR="00A056E3" w:rsidRPr="00B018A2">
        <w:rPr>
          <w:rFonts w:eastAsia="Calibri Light" w:cs="Arial"/>
          <w:sz w:val="22"/>
          <w:szCs w:val="22"/>
        </w:rPr>
        <w:t>is</w:t>
      </w:r>
      <w:r w:rsidR="002577F3" w:rsidRPr="00B018A2">
        <w:rPr>
          <w:rFonts w:eastAsia="Calibri Light" w:cs="Arial"/>
          <w:sz w:val="22"/>
          <w:szCs w:val="22"/>
        </w:rPr>
        <w:t xml:space="preserve"> </w:t>
      </w:r>
      <w:r w:rsidR="00C367BA" w:rsidRPr="00B018A2">
        <w:rPr>
          <w:rFonts w:eastAsia="Calibri Light" w:cs="Arial"/>
          <w:sz w:val="22"/>
          <w:szCs w:val="22"/>
        </w:rPr>
        <w:t>in place.</w:t>
      </w:r>
    </w:p>
    <w:p w14:paraId="45425E08" w14:textId="77777777" w:rsidR="00AD2128" w:rsidRPr="00B018A2" w:rsidRDefault="00AD2128" w:rsidP="00A5055F">
      <w:pPr>
        <w:pStyle w:val="BodyText"/>
        <w:rPr>
          <w:rFonts w:cs="Arial"/>
          <w:sz w:val="22"/>
          <w:szCs w:val="22"/>
        </w:rPr>
      </w:pPr>
    </w:p>
    <w:p w14:paraId="49997D72" w14:textId="020C2D50" w:rsidR="006D4418" w:rsidRPr="00B018A2" w:rsidRDefault="00631061" w:rsidP="00631061">
      <w:pPr>
        <w:pStyle w:val="Heading2"/>
        <w:rPr>
          <w:rFonts w:cs="Arial"/>
          <w:b/>
        </w:rPr>
      </w:pPr>
      <w:bookmarkStart w:id="12" w:name="_Toc148603590"/>
      <w:r w:rsidRPr="00180493">
        <w:rPr>
          <w:rFonts w:cs="Arial"/>
          <w:b/>
          <w:color w:val="00B050"/>
        </w:rPr>
        <w:t xml:space="preserve">1.3 </w:t>
      </w:r>
      <w:r w:rsidR="006D4418" w:rsidRPr="00180493">
        <w:rPr>
          <w:rFonts w:cs="Arial"/>
          <w:b/>
          <w:color w:val="00B050"/>
        </w:rPr>
        <w:t xml:space="preserve">Definition of </w:t>
      </w:r>
      <w:r w:rsidR="00B32497" w:rsidRPr="00180493">
        <w:rPr>
          <w:rFonts w:cs="Arial"/>
          <w:b/>
          <w:color w:val="00B050"/>
        </w:rPr>
        <w:t>s</w:t>
      </w:r>
      <w:r w:rsidR="006D4418" w:rsidRPr="00180493">
        <w:rPr>
          <w:rFonts w:cs="Arial"/>
          <w:b/>
          <w:color w:val="00B050"/>
        </w:rPr>
        <w:t>afeguarding</w:t>
      </w:r>
      <w:bookmarkEnd w:id="12"/>
    </w:p>
    <w:p w14:paraId="206E49F2" w14:textId="77777777" w:rsidR="006D4418" w:rsidRPr="00B018A2" w:rsidRDefault="006D4418" w:rsidP="0009404B">
      <w:pPr>
        <w:pStyle w:val="NormalWeb"/>
        <w:spacing w:before="0" w:beforeAutospacing="0" w:after="0" w:afterAutospacing="0"/>
        <w:rPr>
          <w:rFonts w:ascii="Arial" w:hAnsi="Arial" w:cs="Arial"/>
        </w:rPr>
      </w:pPr>
    </w:p>
    <w:p w14:paraId="338597D5" w14:textId="6F0D7C30" w:rsidR="005F09F3" w:rsidRPr="00AA61A1" w:rsidRDefault="004077BE" w:rsidP="00811331">
      <w:pPr>
        <w:pStyle w:val="NormalWeb"/>
        <w:numPr>
          <w:ilvl w:val="0"/>
          <w:numId w:val="10"/>
        </w:numPr>
        <w:spacing w:before="0" w:beforeAutospacing="0" w:after="0" w:afterAutospacing="0"/>
        <w:ind w:left="360"/>
        <w:rPr>
          <w:rFonts w:ascii="Arial" w:hAnsi="Arial" w:cs="Arial"/>
          <w:sz w:val="22"/>
          <w:szCs w:val="22"/>
        </w:rPr>
      </w:pPr>
      <w:r w:rsidRPr="00AA61A1">
        <w:rPr>
          <w:rFonts w:ascii="Arial" w:hAnsi="Arial" w:cs="Arial"/>
          <w:sz w:val="22"/>
          <w:szCs w:val="22"/>
        </w:rPr>
        <w:t xml:space="preserve">In line with </w:t>
      </w:r>
      <w:r w:rsidR="0038580C" w:rsidRPr="00AA61A1">
        <w:rPr>
          <w:rFonts w:ascii="Arial" w:hAnsi="Arial" w:cs="Arial"/>
          <w:sz w:val="22"/>
          <w:szCs w:val="22"/>
        </w:rPr>
        <w:t xml:space="preserve">‘Working Together to Safeguard Children’ and </w:t>
      </w:r>
      <w:r w:rsidR="007437C2" w:rsidRPr="00AA61A1">
        <w:rPr>
          <w:rFonts w:ascii="Arial" w:hAnsi="Arial" w:cs="Arial"/>
          <w:sz w:val="22"/>
          <w:szCs w:val="22"/>
        </w:rPr>
        <w:t>KCSIE</w:t>
      </w:r>
      <w:r w:rsidRPr="00AA61A1">
        <w:rPr>
          <w:rFonts w:ascii="Arial" w:hAnsi="Arial" w:cs="Arial"/>
          <w:sz w:val="22"/>
          <w:szCs w:val="22"/>
        </w:rPr>
        <w:t>, s</w:t>
      </w:r>
      <w:r w:rsidR="00063F91" w:rsidRPr="00AA61A1">
        <w:rPr>
          <w:rFonts w:ascii="Arial" w:hAnsi="Arial" w:cs="Arial"/>
          <w:sz w:val="22"/>
          <w:szCs w:val="22"/>
        </w:rPr>
        <w:t xml:space="preserve">afeguarding and promoting the welfare of children is defined for the purposes of this </w:t>
      </w:r>
      <w:r w:rsidR="005F09F3" w:rsidRPr="00AA61A1">
        <w:rPr>
          <w:rFonts w:ascii="Arial" w:hAnsi="Arial" w:cs="Arial"/>
          <w:sz w:val="22"/>
          <w:szCs w:val="22"/>
        </w:rPr>
        <w:t xml:space="preserve">policy </w:t>
      </w:r>
      <w:r w:rsidR="00063F91" w:rsidRPr="00AA61A1">
        <w:rPr>
          <w:rFonts w:ascii="Arial" w:hAnsi="Arial" w:cs="Arial"/>
          <w:sz w:val="22"/>
          <w:szCs w:val="22"/>
        </w:rPr>
        <w:t xml:space="preserve">as: </w:t>
      </w:r>
    </w:p>
    <w:p w14:paraId="7CA5E51F" w14:textId="1B319183" w:rsidR="00E4145B" w:rsidRPr="00AA61A1" w:rsidRDefault="00E4145B" w:rsidP="00811331">
      <w:pPr>
        <w:pStyle w:val="NormalWeb"/>
        <w:numPr>
          <w:ilvl w:val="1"/>
          <w:numId w:val="10"/>
        </w:numPr>
        <w:spacing w:before="0" w:beforeAutospacing="0" w:after="0" w:afterAutospacing="0"/>
        <w:ind w:left="1134"/>
        <w:rPr>
          <w:rFonts w:ascii="Arial" w:hAnsi="Arial" w:cs="Arial"/>
          <w:sz w:val="22"/>
          <w:szCs w:val="22"/>
        </w:rPr>
      </w:pPr>
      <w:r w:rsidRPr="00AA61A1">
        <w:rPr>
          <w:rFonts w:ascii="Arial" w:hAnsi="Arial" w:cs="Arial"/>
          <w:sz w:val="22"/>
          <w:szCs w:val="22"/>
          <w:lang w:val="en-US"/>
        </w:rPr>
        <w:t xml:space="preserve">providing help and support to meet the needs of children as soon as problems </w:t>
      </w:r>
      <w:r w:rsidR="00CC1D34" w:rsidRPr="00AA61A1">
        <w:rPr>
          <w:rFonts w:ascii="Arial" w:hAnsi="Arial" w:cs="Arial"/>
          <w:sz w:val="22"/>
          <w:szCs w:val="22"/>
          <w:lang w:val="en-US"/>
        </w:rPr>
        <w:t>emerge</w:t>
      </w:r>
    </w:p>
    <w:p w14:paraId="313AE6A0" w14:textId="77777777" w:rsidR="00E4145B" w:rsidRPr="00AA61A1" w:rsidRDefault="00E4145B" w:rsidP="00811331">
      <w:pPr>
        <w:pStyle w:val="NormalWeb"/>
        <w:numPr>
          <w:ilvl w:val="1"/>
          <w:numId w:val="10"/>
        </w:numPr>
        <w:spacing w:before="0" w:beforeAutospacing="0" w:after="0" w:afterAutospacing="0"/>
        <w:ind w:left="1134"/>
        <w:rPr>
          <w:rFonts w:ascii="Arial" w:hAnsi="Arial" w:cs="Arial"/>
          <w:sz w:val="22"/>
          <w:szCs w:val="22"/>
        </w:rPr>
      </w:pPr>
      <w:r w:rsidRPr="00AA61A1">
        <w:rPr>
          <w:rFonts w:ascii="Arial" w:hAnsi="Arial" w:cs="Arial"/>
          <w:sz w:val="22"/>
          <w:szCs w:val="22"/>
          <w:lang w:val="en-US"/>
        </w:rPr>
        <w:t xml:space="preserve">protecting children from maltreatment, whether that is within or outside the home, including online </w:t>
      </w:r>
    </w:p>
    <w:p w14:paraId="0CD3A4CA" w14:textId="77777777" w:rsidR="00ED2FAC" w:rsidRPr="00AA61A1" w:rsidRDefault="00ED2FAC" w:rsidP="00ED2FAC">
      <w:pPr>
        <w:pStyle w:val="NormalWeb"/>
        <w:numPr>
          <w:ilvl w:val="1"/>
          <w:numId w:val="10"/>
        </w:numPr>
        <w:spacing w:before="0" w:beforeAutospacing="0" w:after="0" w:afterAutospacing="0"/>
        <w:ind w:left="1134"/>
        <w:rPr>
          <w:rFonts w:ascii="Arial" w:hAnsi="Arial" w:cs="Arial"/>
          <w:sz w:val="22"/>
          <w:szCs w:val="22"/>
        </w:rPr>
      </w:pPr>
      <w:r w:rsidRPr="00AA61A1">
        <w:rPr>
          <w:rFonts w:ascii="Arial" w:hAnsi="Arial" w:cs="Arial"/>
          <w:sz w:val="22"/>
          <w:szCs w:val="22"/>
          <w:lang w:val="en-US"/>
        </w:rPr>
        <w:t>preventing impairment of children’s mental and physical health or development</w:t>
      </w:r>
    </w:p>
    <w:p w14:paraId="163B7B33" w14:textId="77777777" w:rsidR="00ED2FAC" w:rsidRPr="00AA61A1" w:rsidRDefault="00ED2FAC" w:rsidP="00811331">
      <w:pPr>
        <w:pStyle w:val="NormalWeb"/>
        <w:numPr>
          <w:ilvl w:val="1"/>
          <w:numId w:val="10"/>
        </w:numPr>
        <w:spacing w:before="0" w:beforeAutospacing="0" w:after="0" w:afterAutospacing="0"/>
        <w:ind w:left="1134"/>
        <w:rPr>
          <w:rFonts w:ascii="Arial" w:hAnsi="Arial" w:cs="Arial"/>
          <w:sz w:val="22"/>
          <w:szCs w:val="22"/>
        </w:rPr>
      </w:pPr>
      <w:r w:rsidRPr="00AA61A1">
        <w:rPr>
          <w:rFonts w:ascii="Arial" w:hAnsi="Arial" w:cs="Arial"/>
          <w:sz w:val="22"/>
          <w:szCs w:val="22"/>
          <w:lang w:val="en-US"/>
        </w:rPr>
        <w:t xml:space="preserve">ensuring that children grow up in circumstances consistent with the provision of safe and effective care </w:t>
      </w:r>
    </w:p>
    <w:p w14:paraId="6BC2B72B" w14:textId="77777777" w:rsidR="00ED2FAC" w:rsidRPr="00AA61A1" w:rsidRDefault="00ED2FAC" w:rsidP="00811331">
      <w:pPr>
        <w:pStyle w:val="NormalWeb"/>
        <w:numPr>
          <w:ilvl w:val="1"/>
          <w:numId w:val="10"/>
        </w:numPr>
        <w:spacing w:before="0" w:beforeAutospacing="0" w:after="0" w:afterAutospacing="0"/>
        <w:ind w:left="1134"/>
        <w:rPr>
          <w:rFonts w:ascii="Arial" w:hAnsi="Arial" w:cs="Arial"/>
          <w:sz w:val="22"/>
          <w:szCs w:val="22"/>
        </w:rPr>
      </w:pPr>
      <w:r w:rsidRPr="00AA61A1">
        <w:rPr>
          <w:rFonts w:ascii="Arial" w:hAnsi="Arial" w:cs="Arial"/>
          <w:sz w:val="22"/>
          <w:szCs w:val="22"/>
          <w:lang w:val="en-US"/>
        </w:rPr>
        <w:t xml:space="preserve">promoting the upbringing of children with their birth parents, or otherwise their family network, whenever possible and where this is in the best interests of the child(ren) </w:t>
      </w:r>
    </w:p>
    <w:p w14:paraId="39051794" w14:textId="2EAFABD9" w:rsidR="00ED2FAC" w:rsidRPr="00AA61A1" w:rsidRDefault="00ED2FAC" w:rsidP="00811331">
      <w:pPr>
        <w:pStyle w:val="NormalWeb"/>
        <w:numPr>
          <w:ilvl w:val="1"/>
          <w:numId w:val="10"/>
        </w:numPr>
        <w:spacing w:before="0" w:beforeAutospacing="0" w:after="0" w:afterAutospacing="0"/>
        <w:ind w:left="1134"/>
        <w:rPr>
          <w:rFonts w:ascii="Arial" w:hAnsi="Arial" w:cs="Arial"/>
          <w:sz w:val="22"/>
          <w:szCs w:val="22"/>
        </w:rPr>
      </w:pPr>
      <w:proofErr w:type="gramStart"/>
      <w:r w:rsidRPr="00AA61A1">
        <w:rPr>
          <w:rFonts w:ascii="Arial" w:hAnsi="Arial" w:cs="Arial"/>
          <w:sz w:val="22"/>
          <w:szCs w:val="22"/>
          <w:lang w:val="en-US"/>
        </w:rPr>
        <w:t>taking action</w:t>
      </w:r>
      <w:proofErr w:type="gramEnd"/>
      <w:r w:rsidRPr="00AA61A1">
        <w:rPr>
          <w:rFonts w:ascii="Arial" w:hAnsi="Arial" w:cs="Arial"/>
          <w:sz w:val="22"/>
          <w:szCs w:val="22"/>
          <w:lang w:val="en-US"/>
        </w:rPr>
        <w:t xml:space="preserve"> to enable all children to have the best outcomes</w:t>
      </w:r>
      <w:r w:rsidR="00CC1D34" w:rsidRPr="00AA61A1">
        <w:rPr>
          <w:rFonts w:ascii="Arial" w:hAnsi="Arial" w:cs="Arial"/>
          <w:sz w:val="22"/>
          <w:szCs w:val="22"/>
          <w:lang w:val="en-US"/>
        </w:rPr>
        <w:t>.</w:t>
      </w:r>
    </w:p>
    <w:p w14:paraId="3E466C25" w14:textId="77777777" w:rsidR="00CC1D34" w:rsidRPr="00ED2FAC" w:rsidRDefault="00CC1D34" w:rsidP="00CC1D34">
      <w:pPr>
        <w:pStyle w:val="NormalWeb"/>
        <w:spacing w:before="0" w:beforeAutospacing="0" w:after="0" w:afterAutospacing="0"/>
        <w:ind w:left="1134"/>
        <w:rPr>
          <w:rFonts w:ascii="Arial" w:hAnsi="Arial" w:cs="Arial"/>
          <w:sz w:val="22"/>
          <w:szCs w:val="22"/>
        </w:rPr>
      </w:pPr>
    </w:p>
    <w:p w14:paraId="6E279A56" w14:textId="1E39154C" w:rsidR="00254A95" w:rsidRPr="00AA61A1" w:rsidRDefault="00254A95" w:rsidP="00811331">
      <w:pPr>
        <w:numPr>
          <w:ilvl w:val="0"/>
          <w:numId w:val="10"/>
        </w:numPr>
        <w:ind w:left="360"/>
        <w:rPr>
          <w:rFonts w:ascii="Arial" w:hAnsi="Arial" w:cs="Arial"/>
          <w:sz w:val="22"/>
          <w:szCs w:val="22"/>
        </w:rPr>
      </w:pPr>
      <w:r w:rsidRPr="00AA61A1">
        <w:rPr>
          <w:rFonts w:ascii="Arial" w:hAnsi="Arial" w:cs="Arial"/>
          <w:sz w:val="22"/>
          <w:szCs w:val="22"/>
        </w:rPr>
        <w:t xml:space="preserve">Child protection is part of safeguarding and promoting the welfare of all </w:t>
      </w:r>
      <w:r w:rsidR="0038580C" w:rsidRPr="00AA61A1">
        <w:rPr>
          <w:rFonts w:ascii="Arial" w:hAnsi="Arial" w:cs="Arial"/>
          <w:sz w:val="22"/>
          <w:szCs w:val="22"/>
        </w:rPr>
        <w:t>children and</w:t>
      </w:r>
      <w:r w:rsidRPr="00AA61A1">
        <w:rPr>
          <w:rFonts w:ascii="Arial" w:hAnsi="Arial" w:cs="Arial"/>
          <w:sz w:val="22"/>
          <w:szCs w:val="22"/>
        </w:rPr>
        <w:t xml:space="preserve"> is defined as activity that is undertaken to protect specific children who are suspected to be suffering, or likely to suffer, significant harm. This includes harm that occurs inside or outside the home, including online.</w:t>
      </w:r>
    </w:p>
    <w:p w14:paraId="02C4DE8C" w14:textId="77777777" w:rsidR="00254A95" w:rsidRDefault="00254A95" w:rsidP="00254A95">
      <w:pPr>
        <w:ind w:left="360"/>
        <w:rPr>
          <w:rFonts w:ascii="Arial" w:hAnsi="Arial" w:cs="Arial"/>
          <w:sz w:val="22"/>
          <w:szCs w:val="22"/>
        </w:rPr>
      </w:pPr>
    </w:p>
    <w:p w14:paraId="4A46E03F" w14:textId="44458E9D" w:rsidR="00BE5A8E" w:rsidRPr="00B018A2" w:rsidRDefault="00520241" w:rsidP="00811331">
      <w:pPr>
        <w:numPr>
          <w:ilvl w:val="0"/>
          <w:numId w:val="10"/>
        </w:numPr>
        <w:ind w:left="360"/>
        <w:rPr>
          <w:rFonts w:ascii="Arial" w:hAnsi="Arial" w:cs="Arial"/>
          <w:sz w:val="22"/>
          <w:szCs w:val="22"/>
        </w:rPr>
      </w:pPr>
      <w:r>
        <w:rPr>
          <w:rFonts w:ascii="Arial" w:hAnsi="Arial" w:cs="Arial"/>
          <w:sz w:val="22"/>
          <w:szCs w:val="22"/>
        </w:rPr>
        <w:lastRenderedPageBreak/>
        <w:t>The Maidstone &amp; Malling Alternative Provision</w:t>
      </w:r>
      <w:r w:rsidR="00BE5A8E" w:rsidRPr="00AA61A1">
        <w:rPr>
          <w:rFonts w:ascii="Arial" w:hAnsi="Arial" w:cs="Arial"/>
          <w:sz w:val="22"/>
          <w:szCs w:val="22"/>
        </w:rPr>
        <w:t xml:space="preserve"> </w:t>
      </w:r>
      <w:r w:rsidR="00BE5A8E" w:rsidRPr="00B018A2">
        <w:rPr>
          <w:rFonts w:ascii="Arial" w:hAnsi="Arial" w:cs="Arial"/>
          <w:sz w:val="22"/>
          <w:szCs w:val="22"/>
        </w:rPr>
        <w:t xml:space="preserve">acknowledges that </w:t>
      </w:r>
      <w:r w:rsidR="006B67DD" w:rsidRPr="00B018A2">
        <w:rPr>
          <w:rFonts w:ascii="Arial" w:hAnsi="Arial" w:cs="Arial"/>
          <w:sz w:val="22"/>
          <w:szCs w:val="22"/>
        </w:rPr>
        <w:t xml:space="preserve">safeguarding includes </w:t>
      </w:r>
      <w:r w:rsidR="00BE5A8E" w:rsidRPr="00B018A2">
        <w:rPr>
          <w:rFonts w:ascii="Arial" w:hAnsi="Arial" w:cs="Arial"/>
          <w:sz w:val="22"/>
          <w:szCs w:val="22"/>
        </w:rPr>
        <w:t>a</w:t>
      </w:r>
      <w:r w:rsidR="006B67DD" w:rsidRPr="00B018A2">
        <w:rPr>
          <w:rFonts w:ascii="Arial" w:hAnsi="Arial" w:cs="Arial"/>
          <w:sz w:val="22"/>
          <w:szCs w:val="22"/>
        </w:rPr>
        <w:t xml:space="preserve"> wide</w:t>
      </w:r>
      <w:r w:rsidR="00BE5A8E" w:rsidRPr="00B018A2">
        <w:rPr>
          <w:rFonts w:ascii="Arial" w:hAnsi="Arial" w:cs="Arial"/>
          <w:sz w:val="22"/>
          <w:szCs w:val="22"/>
        </w:rPr>
        <w:t xml:space="preserve"> range of specific issues including (but not limited to):</w:t>
      </w:r>
    </w:p>
    <w:p w14:paraId="1C15A2B6"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Abuse and neglect</w:t>
      </w:r>
    </w:p>
    <w:p w14:paraId="050FE115" w14:textId="240A1CD8"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Bullying</w:t>
      </w:r>
      <w:r w:rsidR="006262C9" w:rsidRPr="00B018A2">
        <w:rPr>
          <w:rFonts w:ascii="Arial" w:hAnsi="Arial" w:cs="Arial"/>
          <w:sz w:val="22"/>
          <w:lang w:val="en-GB"/>
        </w:rPr>
        <w:t xml:space="preserve">, </w:t>
      </w:r>
      <w:r w:rsidRPr="00B018A2">
        <w:rPr>
          <w:rFonts w:ascii="Arial" w:hAnsi="Arial" w:cs="Arial"/>
          <w:sz w:val="22"/>
          <w:lang w:val="en-GB"/>
        </w:rPr>
        <w:t>including cyberbullying</w:t>
      </w:r>
    </w:p>
    <w:p w14:paraId="730FD12A" w14:textId="6A0FB22D" w:rsidR="00F8321B" w:rsidRPr="00B018A2" w:rsidRDefault="00F8321B"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Child-on</w:t>
      </w:r>
      <w:r w:rsidR="00DA4682" w:rsidRPr="00B018A2">
        <w:rPr>
          <w:rFonts w:ascii="Arial" w:hAnsi="Arial" w:cs="Arial"/>
          <w:sz w:val="22"/>
          <w:lang w:val="en-GB"/>
        </w:rPr>
        <w:t>-child abuse</w:t>
      </w:r>
    </w:p>
    <w:p w14:paraId="4D3AA89D"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Children with family members in prison</w:t>
      </w:r>
    </w:p>
    <w:p w14:paraId="5E635B89" w14:textId="45CB32CD" w:rsidR="00BE5A8E" w:rsidRPr="00DA1F94" w:rsidRDefault="00BE5A8E" w:rsidP="00811331">
      <w:pPr>
        <w:numPr>
          <w:ilvl w:val="0"/>
          <w:numId w:val="11"/>
        </w:numPr>
        <w:tabs>
          <w:tab w:val="clear" w:pos="1080"/>
          <w:tab w:val="num" w:pos="1134"/>
        </w:tabs>
        <w:rPr>
          <w:rFonts w:ascii="Arial" w:hAnsi="Arial" w:cs="Arial"/>
          <w:sz w:val="22"/>
          <w:lang w:val="en-GB"/>
        </w:rPr>
      </w:pPr>
      <w:r w:rsidRPr="00520241">
        <w:rPr>
          <w:rFonts w:ascii="Arial" w:hAnsi="Arial" w:cs="Arial"/>
          <w:sz w:val="22"/>
          <w:lang w:val="en-GB"/>
        </w:rPr>
        <w:t>C</w:t>
      </w:r>
      <w:r w:rsidRPr="00DA1F94">
        <w:rPr>
          <w:rFonts w:ascii="Arial" w:hAnsi="Arial" w:cs="Arial"/>
          <w:sz w:val="22"/>
          <w:lang w:val="en-GB"/>
        </w:rPr>
        <w:t xml:space="preserve">hildren </w:t>
      </w:r>
      <w:r w:rsidR="009746BC" w:rsidRPr="00DA1F94">
        <w:rPr>
          <w:rFonts w:ascii="Arial" w:hAnsi="Arial" w:cs="Arial"/>
          <w:sz w:val="22"/>
          <w:lang w:val="en-GB"/>
        </w:rPr>
        <w:t xml:space="preserve">who are </w:t>
      </w:r>
      <w:r w:rsidR="005B126A" w:rsidRPr="00DA1F94">
        <w:rPr>
          <w:rFonts w:ascii="Arial" w:hAnsi="Arial" w:cs="Arial"/>
          <w:sz w:val="22"/>
          <w:lang w:val="en-GB"/>
        </w:rPr>
        <w:t>absent or missing from education</w:t>
      </w:r>
    </w:p>
    <w:p w14:paraId="24BB8212"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Child missing from home or care </w:t>
      </w:r>
    </w:p>
    <w:p w14:paraId="4879A436"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Child Sexual Exploitation (CSE)</w:t>
      </w:r>
    </w:p>
    <w:p w14:paraId="7D9D83E1" w14:textId="6ADE5218"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 xml:space="preserve">Child Criminal Exploitation </w:t>
      </w:r>
      <w:r w:rsidR="006262C9" w:rsidRPr="00B018A2">
        <w:rPr>
          <w:rFonts w:ascii="Arial" w:hAnsi="Arial" w:cs="Arial"/>
          <w:sz w:val="22"/>
          <w:szCs w:val="22"/>
          <w:lang w:val="en-GB"/>
        </w:rPr>
        <w:t>(CCE)</w:t>
      </w:r>
    </w:p>
    <w:p w14:paraId="1ED94DE5" w14:textId="255FA9D5"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 xml:space="preserve">Contextual </w:t>
      </w:r>
      <w:r w:rsidR="006262C9" w:rsidRPr="00B018A2">
        <w:rPr>
          <w:rFonts w:ascii="Arial" w:hAnsi="Arial" w:cs="Arial"/>
          <w:sz w:val="22"/>
          <w:szCs w:val="22"/>
          <w:lang w:val="en-GB"/>
        </w:rPr>
        <w:t>s</w:t>
      </w:r>
      <w:r w:rsidRPr="00B018A2">
        <w:rPr>
          <w:rFonts w:ascii="Arial" w:hAnsi="Arial" w:cs="Arial"/>
          <w:sz w:val="22"/>
          <w:szCs w:val="22"/>
          <w:lang w:val="en-GB"/>
        </w:rPr>
        <w:t>afeguarding (</w:t>
      </w:r>
      <w:r w:rsidR="00831548" w:rsidRPr="00B018A2">
        <w:rPr>
          <w:rFonts w:ascii="Arial" w:hAnsi="Arial" w:cs="Arial"/>
          <w:sz w:val="22"/>
          <w:szCs w:val="22"/>
          <w:lang w:val="en-GB"/>
        </w:rPr>
        <w:t>r</w:t>
      </w:r>
      <w:r w:rsidRPr="00B018A2">
        <w:rPr>
          <w:rFonts w:ascii="Arial" w:hAnsi="Arial" w:cs="Arial"/>
          <w:sz w:val="22"/>
          <w:szCs w:val="22"/>
          <w:lang w:val="en-GB"/>
        </w:rPr>
        <w:t>isks outside the family home)</w:t>
      </w:r>
    </w:p>
    <w:p w14:paraId="118E071C" w14:textId="6783B1FA"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szCs w:val="22"/>
          <w:lang w:val="en-GB"/>
        </w:rPr>
        <w:t xml:space="preserve">County </w:t>
      </w:r>
      <w:r w:rsidR="006262C9" w:rsidRPr="00B018A2">
        <w:rPr>
          <w:rFonts w:ascii="Arial" w:hAnsi="Arial" w:cs="Arial"/>
          <w:sz w:val="22"/>
          <w:szCs w:val="22"/>
          <w:lang w:val="en-GB"/>
        </w:rPr>
        <w:t>l</w:t>
      </w:r>
      <w:r w:rsidRPr="00B018A2">
        <w:rPr>
          <w:rFonts w:ascii="Arial" w:hAnsi="Arial" w:cs="Arial"/>
          <w:sz w:val="22"/>
          <w:szCs w:val="22"/>
          <w:lang w:val="en-GB"/>
        </w:rPr>
        <w:t>ines</w:t>
      </w:r>
      <w:r w:rsidR="000E1FC0" w:rsidRPr="00B018A2">
        <w:rPr>
          <w:rFonts w:ascii="Arial" w:hAnsi="Arial" w:cs="Arial"/>
          <w:sz w:val="22"/>
          <w:szCs w:val="22"/>
          <w:lang w:val="en-GB"/>
        </w:rPr>
        <w:t xml:space="preserve"> and</w:t>
      </w:r>
      <w:r w:rsidR="006262C9" w:rsidRPr="00B018A2">
        <w:rPr>
          <w:rFonts w:ascii="Arial" w:hAnsi="Arial" w:cs="Arial"/>
          <w:sz w:val="22"/>
          <w:szCs w:val="22"/>
          <w:lang w:val="en-GB"/>
        </w:rPr>
        <w:t xml:space="preserve"> </w:t>
      </w:r>
      <w:r w:rsidR="006262C9" w:rsidRPr="00B018A2">
        <w:rPr>
          <w:rFonts w:ascii="Arial" w:hAnsi="Arial" w:cs="Arial"/>
          <w:sz w:val="22"/>
          <w:lang w:val="en-GB"/>
        </w:rPr>
        <w:t xml:space="preserve">gangs </w:t>
      </w:r>
    </w:p>
    <w:p w14:paraId="10B38A80" w14:textId="6707DABB"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Domestic abuse </w:t>
      </w:r>
    </w:p>
    <w:p w14:paraId="52D5155C"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Drugs and alcohol misuse</w:t>
      </w:r>
    </w:p>
    <w:p w14:paraId="53A1417D"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Fabricated or induced illness </w:t>
      </w:r>
    </w:p>
    <w:p w14:paraId="6C5A34CB"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Faith abuse</w:t>
      </w:r>
    </w:p>
    <w:p w14:paraId="298BAF7F"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Gender based abuse and violence against women and girls</w:t>
      </w:r>
    </w:p>
    <w:p w14:paraId="6ED85D12"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Hate</w:t>
      </w:r>
    </w:p>
    <w:p w14:paraId="7D7775BE"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Homelessness </w:t>
      </w:r>
    </w:p>
    <w:p w14:paraId="21C3C3C0"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Human trafficking and modern slavery</w:t>
      </w:r>
    </w:p>
    <w:p w14:paraId="6E394FEC"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Mental health</w:t>
      </w:r>
    </w:p>
    <w:p w14:paraId="0C35C3B8" w14:textId="77777777" w:rsidR="00512B4B" w:rsidRPr="00B018A2" w:rsidRDefault="00512B4B"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Nude or semi-nude image sharing, aka youth produced/involved sexual imagery or “Sexting”</w:t>
      </w:r>
    </w:p>
    <w:p w14:paraId="753BB4FF"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Online safety</w:t>
      </w:r>
    </w:p>
    <w:p w14:paraId="02AF9A82"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Preventing radicalisation and extremism</w:t>
      </w:r>
    </w:p>
    <w:p w14:paraId="25C72739"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 xml:space="preserve">Private fostering </w:t>
      </w:r>
    </w:p>
    <w:p w14:paraId="64387FD0" w14:textId="77777777" w:rsidR="00BE5A8E" w:rsidRPr="00B018A2" w:rsidRDefault="00BE5A8E"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Relationship abuse</w:t>
      </w:r>
    </w:p>
    <w:p w14:paraId="668C31B1" w14:textId="31549DC9"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Serious</w:t>
      </w:r>
      <w:r w:rsidR="00FD16F2" w:rsidRPr="00B018A2">
        <w:rPr>
          <w:rFonts w:ascii="Arial" w:hAnsi="Arial" w:cs="Arial"/>
          <w:sz w:val="22"/>
          <w:szCs w:val="22"/>
          <w:lang w:val="en-GB"/>
        </w:rPr>
        <w:t xml:space="preserve"> v</w:t>
      </w:r>
      <w:r w:rsidRPr="00B018A2">
        <w:rPr>
          <w:rFonts w:ascii="Arial" w:hAnsi="Arial" w:cs="Arial"/>
          <w:sz w:val="22"/>
          <w:szCs w:val="22"/>
          <w:lang w:val="en-GB"/>
        </w:rPr>
        <w:t>iolence</w:t>
      </w:r>
    </w:p>
    <w:p w14:paraId="2B5B390E" w14:textId="137D9744" w:rsidR="00BE5A8E" w:rsidRPr="00B018A2" w:rsidRDefault="00BE5A8E" w:rsidP="00811331">
      <w:pPr>
        <w:numPr>
          <w:ilvl w:val="0"/>
          <w:numId w:val="11"/>
        </w:numPr>
        <w:tabs>
          <w:tab w:val="clear" w:pos="1080"/>
          <w:tab w:val="num" w:pos="1134"/>
        </w:tabs>
        <w:rPr>
          <w:rFonts w:ascii="Arial" w:hAnsi="Arial" w:cs="Arial"/>
          <w:sz w:val="22"/>
          <w:szCs w:val="22"/>
          <w:lang w:val="en-GB"/>
        </w:rPr>
      </w:pPr>
      <w:r w:rsidRPr="00B018A2">
        <w:rPr>
          <w:rFonts w:ascii="Arial" w:hAnsi="Arial" w:cs="Arial"/>
          <w:sz w:val="22"/>
          <w:szCs w:val="22"/>
          <w:lang w:val="en-GB"/>
        </w:rPr>
        <w:t xml:space="preserve">Sexual </w:t>
      </w:r>
      <w:r w:rsidR="00FD16F2" w:rsidRPr="00B018A2">
        <w:rPr>
          <w:rFonts w:ascii="Arial" w:hAnsi="Arial" w:cs="Arial"/>
          <w:sz w:val="22"/>
          <w:szCs w:val="22"/>
          <w:lang w:val="en-GB"/>
        </w:rPr>
        <w:t>violence and sexual harassment</w:t>
      </w:r>
    </w:p>
    <w:p w14:paraId="4344F26E" w14:textId="449D8E85" w:rsidR="00512B4B" w:rsidRPr="00B018A2" w:rsidRDefault="00512B4B"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So-</w:t>
      </w:r>
      <w:r w:rsidR="00FD16F2" w:rsidRPr="00B018A2">
        <w:rPr>
          <w:rFonts w:ascii="Arial" w:hAnsi="Arial" w:cs="Arial"/>
          <w:sz w:val="22"/>
          <w:lang w:val="en-GB"/>
        </w:rPr>
        <w:t>c</w:t>
      </w:r>
      <w:r w:rsidRPr="00B018A2">
        <w:rPr>
          <w:rFonts w:ascii="Arial" w:hAnsi="Arial" w:cs="Arial"/>
          <w:sz w:val="22"/>
          <w:lang w:val="en-GB"/>
        </w:rPr>
        <w:t xml:space="preserve">alled </w:t>
      </w:r>
      <w:r w:rsidR="00FD16F2" w:rsidRPr="00B018A2">
        <w:rPr>
          <w:rFonts w:ascii="Arial" w:hAnsi="Arial" w:cs="Arial"/>
          <w:sz w:val="22"/>
          <w:lang w:val="en-GB"/>
        </w:rPr>
        <w:t>‘</w:t>
      </w:r>
      <w:r w:rsidR="00831548" w:rsidRPr="00B018A2">
        <w:rPr>
          <w:rFonts w:ascii="Arial" w:hAnsi="Arial" w:cs="Arial"/>
          <w:sz w:val="22"/>
          <w:lang w:val="en-GB"/>
        </w:rPr>
        <w:t>honour-based</w:t>
      </w:r>
      <w:r w:rsidR="00FD16F2" w:rsidRPr="00B018A2">
        <w:rPr>
          <w:rFonts w:ascii="Arial" w:hAnsi="Arial" w:cs="Arial"/>
          <w:sz w:val="22"/>
          <w:lang w:val="en-GB"/>
        </w:rPr>
        <w:t>’</w:t>
      </w:r>
      <w:r w:rsidRPr="00B018A2">
        <w:rPr>
          <w:rFonts w:ascii="Arial" w:hAnsi="Arial" w:cs="Arial"/>
          <w:sz w:val="22"/>
          <w:lang w:val="en-GB"/>
        </w:rPr>
        <w:t xml:space="preserve"> abuse</w:t>
      </w:r>
      <w:r w:rsidR="00BD2827" w:rsidRPr="00B018A2">
        <w:rPr>
          <w:rFonts w:ascii="Arial" w:hAnsi="Arial" w:cs="Arial"/>
          <w:sz w:val="22"/>
          <w:lang w:val="en-GB"/>
        </w:rPr>
        <w:t>,</w:t>
      </w:r>
      <w:r w:rsidRPr="00B018A2">
        <w:rPr>
          <w:rFonts w:ascii="Arial" w:hAnsi="Arial" w:cs="Arial"/>
          <w:sz w:val="22"/>
          <w:lang w:val="en-GB"/>
        </w:rPr>
        <w:t xml:space="preserve"> including Female Genital Mutilation (FGM) and forced marriage</w:t>
      </w:r>
    </w:p>
    <w:p w14:paraId="65A89B2F" w14:textId="5519B89D" w:rsidR="00BE5A8E" w:rsidRPr="00B018A2" w:rsidRDefault="00844CF8" w:rsidP="00811331">
      <w:pPr>
        <w:numPr>
          <w:ilvl w:val="0"/>
          <w:numId w:val="11"/>
        </w:numPr>
        <w:tabs>
          <w:tab w:val="clear" w:pos="1080"/>
          <w:tab w:val="num" w:pos="1134"/>
        </w:tabs>
        <w:rPr>
          <w:rFonts w:ascii="Arial" w:hAnsi="Arial" w:cs="Arial"/>
          <w:sz w:val="22"/>
          <w:lang w:val="en-GB"/>
        </w:rPr>
      </w:pPr>
      <w:r w:rsidRPr="00B018A2">
        <w:rPr>
          <w:rFonts w:ascii="Arial" w:hAnsi="Arial" w:cs="Arial"/>
          <w:sz w:val="22"/>
          <w:lang w:val="en-GB"/>
        </w:rPr>
        <w:t>‘</w:t>
      </w:r>
      <w:proofErr w:type="spellStart"/>
      <w:r w:rsidR="00BE5A8E" w:rsidRPr="00B018A2">
        <w:rPr>
          <w:rFonts w:ascii="Arial" w:hAnsi="Arial" w:cs="Arial"/>
          <w:sz w:val="22"/>
          <w:lang w:val="en-GB"/>
        </w:rPr>
        <w:t>Upskirting</w:t>
      </w:r>
      <w:proofErr w:type="spellEnd"/>
      <w:r w:rsidRPr="00B018A2">
        <w:rPr>
          <w:rFonts w:ascii="Arial" w:hAnsi="Arial" w:cs="Arial"/>
          <w:sz w:val="22"/>
          <w:lang w:val="en-GB"/>
        </w:rPr>
        <w:t>’</w:t>
      </w:r>
    </w:p>
    <w:p w14:paraId="5B4B0D8B" w14:textId="77777777" w:rsidR="00BE5A8E" w:rsidRPr="00B018A2" w:rsidRDefault="00BE5A8E" w:rsidP="0009404B">
      <w:pPr>
        <w:rPr>
          <w:rFonts w:ascii="Arial" w:hAnsi="Arial" w:cs="Arial"/>
          <w:sz w:val="22"/>
          <w:lang w:val="en-GB"/>
        </w:rPr>
      </w:pPr>
    </w:p>
    <w:p w14:paraId="33B2840D" w14:textId="5E35C6ED" w:rsidR="00D51296" w:rsidRPr="00B018A2" w:rsidRDefault="00BE5A8E" w:rsidP="0009404B">
      <w:pPr>
        <w:rPr>
          <w:rFonts w:ascii="Arial" w:hAnsi="Arial" w:cs="Arial"/>
          <w:sz w:val="22"/>
          <w:szCs w:val="22"/>
          <w:lang w:val="en-GB"/>
        </w:rPr>
      </w:pPr>
      <w:r w:rsidRPr="00B018A2">
        <w:rPr>
          <w:rFonts w:ascii="Arial" w:hAnsi="Arial" w:cs="Arial"/>
          <w:sz w:val="22"/>
          <w:szCs w:val="22"/>
          <w:lang w:val="en-GB"/>
        </w:rPr>
        <w:t>(Also see</w:t>
      </w:r>
      <w:r w:rsidR="000D0E04" w:rsidRPr="00B018A2">
        <w:rPr>
          <w:rFonts w:ascii="Arial" w:hAnsi="Arial" w:cs="Arial"/>
          <w:sz w:val="22"/>
          <w:szCs w:val="22"/>
          <w:lang w:val="en-GB"/>
        </w:rPr>
        <w:t xml:space="preserve"> Part </w:t>
      </w:r>
      <w:r w:rsidR="00BD05B0">
        <w:rPr>
          <w:rFonts w:ascii="Arial" w:hAnsi="Arial" w:cs="Arial"/>
          <w:sz w:val="22"/>
          <w:szCs w:val="22"/>
          <w:lang w:val="en-GB"/>
        </w:rPr>
        <w:t>o</w:t>
      </w:r>
      <w:r w:rsidR="000D0E04" w:rsidRPr="00B018A2">
        <w:rPr>
          <w:rFonts w:ascii="Arial" w:hAnsi="Arial" w:cs="Arial"/>
          <w:sz w:val="22"/>
          <w:szCs w:val="22"/>
          <w:lang w:val="en-GB"/>
        </w:rPr>
        <w:t>ne and</w:t>
      </w:r>
      <w:r w:rsidRPr="00B018A2">
        <w:rPr>
          <w:rFonts w:ascii="Arial" w:hAnsi="Arial" w:cs="Arial"/>
          <w:sz w:val="22"/>
          <w:szCs w:val="22"/>
          <w:lang w:val="en-GB"/>
        </w:rPr>
        <w:t xml:space="preserve"> Annex </w:t>
      </w:r>
      <w:r w:rsidR="00C366BB" w:rsidRPr="00B018A2">
        <w:rPr>
          <w:rFonts w:ascii="Arial" w:hAnsi="Arial" w:cs="Arial"/>
          <w:sz w:val="22"/>
          <w:szCs w:val="22"/>
          <w:lang w:val="en-GB"/>
        </w:rPr>
        <w:t>B</w:t>
      </w:r>
      <w:r w:rsidRPr="00B018A2">
        <w:rPr>
          <w:rFonts w:ascii="Arial" w:hAnsi="Arial" w:cs="Arial"/>
          <w:sz w:val="22"/>
          <w:szCs w:val="22"/>
          <w:lang w:val="en-GB"/>
        </w:rPr>
        <w:t xml:space="preserve"> within ‘Keeping </w:t>
      </w:r>
      <w:r w:rsidR="000D0E04" w:rsidRPr="00B018A2">
        <w:rPr>
          <w:rFonts w:ascii="Arial" w:hAnsi="Arial" w:cs="Arial"/>
          <w:sz w:val="22"/>
          <w:szCs w:val="22"/>
          <w:lang w:val="en-GB"/>
        </w:rPr>
        <w:t>C</w:t>
      </w:r>
      <w:r w:rsidRPr="00B018A2">
        <w:rPr>
          <w:rFonts w:ascii="Arial" w:hAnsi="Arial" w:cs="Arial"/>
          <w:sz w:val="22"/>
          <w:szCs w:val="22"/>
          <w:lang w:val="en-GB"/>
        </w:rPr>
        <w:t xml:space="preserve">hildren </w:t>
      </w:r>
      <w:r w:rsidR="000D0E04" w:rsidRPr="00B018A2">
        <w:rPr>
          <w:rFonts w:ascii="Arial" w:hAnsi="Arial" w:cs="Arial"/>
          <w:sz w:val="22"/>
          <w:szCs w:val="22"/>
          <w:lang w:val="en-GB"/>
        </w:rPr>
        <w:t>S</w:t>
      </w:r>
      <w:r w:rsidRPr="00B018A2">
        <w:rPr>
          <w:rFonts w:ascii="Arial" w:hAnsi="Arial" w:cs="Arial"/>
          <w:sz w:val="22"/>
          <w:szCs w:val="22"/>
          <w:lang w:val="en-GB"/>
        </w:rPr>
        <w:t xml:space="preserve">afe in </w:t>
      </w:r>
      <w:r w:rsidR="000D0E04" w:rsidRPr="00B018A2">
        <w:rPr>
          <w:rFonts w:ascii="Arial" w:hAnsi="Arial" w:cs="Arial"/>
          <w:sz w:val="22"/>
          <w:szCs w:val="22"/>
          <w:lang w:val="en-GB"/>
        </w:rPr>
        <w:t>E</w:t>
      </w:r>
      <w:r w:rsidRPr="00B018A2">
        <w:rPr>
          <w:rFonts w:ascii="Arial" w:hAnsi="Arial" w:cs="Arial"/>
          <w:sz w:val="22"/>
          <w:szCs w:val="22"/>
          <w:lang w:val="en-GB"/>
        </w:rPr>
        <w:t>ducation’)</w:t>
      </w:r>
    </w:p>
    <w:p w14:paraId="0C2F0770" w14:textId="77777777" w:rsidR="00D51296" w:rsidRPr="00B018A2" w:rsidRDefault="00D51296" w:rsidP="0009404B">
      <w:pPr>
        <w:rPr>
          <w:rFonts w:ascii="Arial" w:hAnsi="Arial" w:cs="Arial"/>
          <w:sz w:val="22"/>
          <w:szCs w:val="22"/>
          <w:lang w:val="en-GB"/>
        </w:rPr>
      </w:pPr>
    </w:p>
    <w:p w14:paraId="7E86A929" w14:textId="6AF6F066" w:rsidR="00E321A1" w:rsidRPr="00180493" w:rsidRDefault="00631061" w:rsidP="00631061">
      <w:pPr>
        <w:pStyle w:val="Heading2"/>
        <w:rPr>
          <w:rFonts w:cs="Arial"/>
          <w:b/>
          <w:bCs/>
          <w:color w:val="00B050"/>
        </w:rPr>
      </w:pPr>
      <w:bookmarkStart w:id="13" w:name="_Toc148603591"/>
      <w:r w:rsidRPr="00180493">
        <w:rPr>
          <w:rFonts w:cs="Arial"/>
          <w:b/>
          <w:bCs/>
          <w:color w:val="00B050"/>
        </w:rPr>
        <w:t xml:space="preserve">1.4 </w:t>
      </w:r>
      <w:r w:rsidR="004A080B" w:rsidRPr="00180493">
        <w:rPr>
          <w:rFonts w:cs="Arial"/>
          <w:b/>
          <w:bCs/>
          <w:color w:val="00B050"/>
        </w:rPr>
        <w:t>Related</w:t>
      </w:r>
      <w:r w:rsidR="00BD466E" w:rsidRPr="00180493">
        <w:rPr>
          <w:rFonts w:cs="Arial"/>
          <w:b/>
          <w:bCs/>
          <w:color w:val="00B050"/>
        </w:rPr>
        <w:t xml:space="preserve"> </w:t>
      </w:r>
      <w:r w:rsidR="00B32497" w:rsidRPr="00180493">
        <w:rPr>
          <w:rFonts w:cs="Arial"/>
          <w:b/>
          <w:bCs/>
          <w:color w:val="00B050"/>
        </w:rPr>
        <w:t>safeguarding policies</w:t>
      </w:r>
      <w:bookmarkEnd w:id="13"/>
      <w:r w:rsidR="00B32497" w:rsidRPr="00180493">
        <w:rPr>
          <w:rFonts w:cs="Arial"/>
          <w:b/>
          <w:bCs/>
          <w:color w:val="00B050"/>
        </w:rPr>
        <w:t xml:space="preserve"> </w:t>
      </w:r>
    </w:p>
    <w:p w14:paraId="40F2F180" w14:textId="4EB3DCA9" w:rsidR="00EF72E8" w:rsidRPr="00B018A2" w:rsidRDefault="00EF72E8" w:rsidP="0009404B">
      <w:pPr>
        <w:rPr>
          <w:rFonts w:ascii="Arial" w:hAnsi="Arial" w:cs="Arial"/>
          <w:b/>
          <w:iCs/>
          <w:color w:val="FF0000"/>
          <w:sz w:val="22"/>
          <w:szCs w:val="22"/>
        </w:rPr>
      </w:pPr>
    </w:p>
    <w:p w14:paraId="211CB90D" w14:textId="5589E523" w:rsidR="00FC4A8F" w:rsidRPr="00B018A2" w:rsidRDefault="00E321A1" w:rsidP="007169C4">
      <w:pPr>
        <w:numPr>
          <w:ilvl w:val="0"/>
          <w:numId w:val="12"/>
        </w:numPr>
        <w:ind w:hanging="357"/>
        <w:rPr>
          <w:rFonts w:ascii="Arial" w:hAnsi="Arial" w:cs="Arial"/>
          <w:b/>
          <w:iCs/>
          <w:sz w:val="22"/>
          <w:szCs w:val="22"/>
        </w:rPr>
      </w:pPr>
      <w:r w:rsidRPr="00B018A2">
        <w:rPr>
          <w:rFonts w:ascii="Arial" w:hAnsi="Arial" w:cs="Arial"/>
          <w:sz w:val="22"/>
          <w:szCs w:val="22"/>
        </w:rPr>
        <w:t xml:space="preserve">This policy is one of a series in the </w:t>
      </w:r>
      <w:r w:rsidR="00AA61A1" w:rsidRPr="00AA61A1">
        <w:rPr>
          <w:rFonts w:ascii="Arial" w:hAnsi="Arial" w:cs="Arial"/>
          <w:sz w:val="22"/>
          <w:szCs w:val="22"/>
          <w:lang w:val="en-GB"/>
        </w:rPr>
        <w:t>school’s</w:t>
      </w:r>
      <w:r w:rsidRPr="0046226C">
        <w:rPr>
          <w:rFonts w:ascii="Arial" w:hAnsi="Arial" w:cs="Arial"/>
          <w:color w:val="4096FF"/>
          <w:sz w:val="22"/>
          <w:szCs w:val="22"/>
        </w:rPr>
        <w:t xml:space="preserve"> </w:t>
      </w:r>
      <w:r w:rsidRPr="00B018A2">
        <w:rPr>
          <w:rFonts w:ascii="Arial" w:hAnsi="Arial" w:cs="Arial"/>
          <w:sz w:val="22"/>
          <w:szCs w:val="22"/>
        </w:rPr>
        <w:t xml:space="preserve">integrated safeguarding portfolio and </w:t>
      </w:r>
      <w:r w:rsidRPr="00B018A2">
        <w:rPr>
          <w:rFonts w:ascii="Arial" w:hAnsi="Arial" w:cs="Arial"/>
          <w:color w:val="000000"/>
          <w:sz w:val="22"/>
          <w:szCs w:val="22"/>
          <w:lang w:val="en-GB"/>
        </w:rPr>
        <w:t xml:space="preserve">should be read </w:t>
      </w:r>
      <w:r w:rsidR="00656C90" w:rsidRPr="00B018A2">
        <w:rPr>
          <w:rFonts w:ascii="Arial" w:hAnsi="Arial" w:cs="Arial"/>
          <w:color w:val="000000"/>
          <w:sz w:val="22"/>
          <w:szCs w:val="22"/>
          <w:lang w:val="en-GB"/>
        </w:rPr>
        <w:t>and actioned</w:t>
      </w:r>
      <w:r w:rsidRPr="00B018A2">
        <w:rPr>
          <w:rFonts w:ascii="Arial" w:hAnsi="Arial" w:cs="Arial"/>
          <w:color w:val="000000"/>
          <w:sz w:val="22"/>
          <w:szCs w:val="22"/>
          <w:lang w:val="en-GB"/>
        </w:rPr>
        <w:t xml:space="preserve"> in conjunction with the policies </w:t>
      </w:r>
      <w:r w:rsidRPr="00B018A2">
        <w:rPr>
          <w:rFonts w:ascii="Arial" w:hAnsi="Arial" w:cs="Arial"/>
          <w:sz w:val="22"/>
          <w:szCs w:val="22"/>
        </w:rPr>
        <w:t>as listed below</w:t>
      </w:r>
      <w:r w:rsidR="004769A8" w:rsidRPr="00B018A2">
        <w:rPr>
          <w:rFonts w:ascii="Arial" w:hAnsi="Arial" w:cs="Arial"/>
          <w:sz w:val="22"/>
          <w:szCs w:val="22"/>
        </w:rPr>
        <w:t>:</w:t>
      </w:r>
      <w:r w:rsidRPr="00B018A2">
        <w:rPr>
          <w:rFonts w:ascii="Arial" w:hAnsi="Arial" w:cs="Arial"/>
          <w:sz w:val="22"/>
          <w:szCs w:val="22"/>
        </w:rPr>
        <w:t xml:space="preserve"> </w:t>
      </w:r>
    </w:p>
    <w:p w14:paraId="2F2E96ED" w14:textId="77777777" w:rsidR="00B0285B" w:rsidRPr="00B018A2" w:rsidRDefault="00B0285B" w:rsidP="00B0285B">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Anti-bullying </w:t>
      </w:r>
    </w:p>
    <w:p w14:paraId="1AAE1AA9"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Attendance </w:t>
      </w:r>
    </w:p>
    <w:p w14:paraId="65F3E576" w14:textId="20934DE7" w:rsidR="00657635" w:rsidRPr="00B018A2" w:rsidRDefault="00104911" w:rsidP="007169C4">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Behaviour</w:t>
      </w:r>
      <w:r w:rsidR="00AA61A1">
        <w:rPr>
          <w:rFonts w:ascii="Arial" w:hAnsi="Arial" w:cs="Arial"/>
          <w:sz w:val="22"/>
          <w:szCs w:val="22"/>
          <w:lang w:val="en-GB"/>
        </w:rPr>
        <w:t xml:space="preserve"> </w:t>
      </w:r>
    </w:p>
    <w:p w14:paraId="6D4AFD44" w14:textId="3C7B4C67" w:rsidR="008C738A" w:rsidRPr="00AA61A1" w:rsidRDefault="008C738A" w:rsidP="00AA61A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Complaints  </w:t>
      </w:r>
    </w:p>
    <w:p w14:paraId="182E0B3F" w14:textId="03E56279" w:rsidR="00B0285B" w:rsidRPr="00B018A2" w:rsidRDefault="00B0285B" w:rsidP="00B0285B">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Data protection</w:t>
      </w:r>
      <w:r w:rsidR="00180493">
        <w:rPr>
          <w:rFonts w:ascii="Arial" w:hAnsi="Arial" w:cs="Arial"/>
          <w:sz w:val="22"/>
          <w:szCs w:val="22"/>
          <w:lang w:val="en-GB"/>
        </w:rPr>
        <w:t>/ GDPR</w:t>
      </w:r>
      <w:r w:rsidRPr="00B018A2">
        <w:rPr>
          <w:rFonts w:ascii="Arial" w:hAnsi="Arial" w:cs="Arial"/>
          <w:sz w:val="22"/>
          <w:szCs w:val="22"/>
          <w:lang w:val="en-GB"/>
        </w:rPr>
        <w:t xml:space="preserve"> and information sharing</w:t>
      </w:r>
    </w:p>
    <w:p w14:paraId="44506A7C" w14:textId="7CAFC5A9" w:rsidR="002244EE" w:rsidRPr="00B018A2" w:rsidRDefault="002244EE" w:rsidP="002244EE">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Emergency procedures such as evacuations and lockdowns </w:t>
      </w:r>
    </w:p>
    <w:p w14:paraId="6E5D93AB" w14:textId="7E4CE10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Health and </w:t>
      </w:r>
      <w:r w:rsidR="00180493">
        <w:rPr>
          <w:rFonts w:ascii="Arial" w:hAnsi="Arial" w:cs="Arial"/>
          <w:sz w:val="22"/>
          <w:szCs w:val="22"/>
          <w:lang w:val="en-GB"/>
        </w:rPr>
        <w:t>S</w:t>
      </w:r>
      <w:r w:rsidRPr="00B018A2">
        <w:rPr>
          <w:rFonts w:ascii="Arial" w:hAnsi="Arial" w:cs="Arial"/>
          <w:sz w:val="22"/>
          <w:szCs w:val="22"/>
          <w:lang w:val="en-GB"/>
        </w:rPr>
        <w:t>afety</w:t>
      </w:r>
      <w:r w:rsidR="00180493">
        <w:rPr>
          <w:rFonts w:ascii="Arial" w:hAnsi="Arial" w:cs="Arial"/>
          <w:sz w:val="22"/>
          <w:szCs w:val="22"/>
          <w:lang w:val="en-GB"/>
        </w:rPr>
        <w:t xml:space="preserve"> Policy</w:t>
      </w:r>
    </w:p>
    <w:p w14:paraId="15A37473" w14:textId="105D545D" w:rsidR="00056CD8" w:rsidRPr="00B018A2" w:rsidRDefault="00180493" w:rsidP="00056CD8">
      <w:pPr>
        <w:numPr>
          <w:ilvl w:val="1"/>
          <w:numId w:val="12"/>
        </w:numPr>
        <w:ind w:left="1134" w:hanging="357"/>
        <w:rPr>
          <w:rFonts w:ascii="Arial" w:hAnsi="Arial" w:cs="Arial"/>
          <w:sz w:val="22"/>
          <w:szCs w:val="22"/>
          <w:lang w:val="en-GB"/>
        </w:rPr>
      </w:pPr>
      <w:r>
        <w:rPr>
          <w:rFonts w:ascii="Arial" w:hAnsi="Arial" w:cs="Arial"/>
          <w:sz w:val="22"/>
          <w:szCs w:val="22"/>
          <w:lang w:val="en-GB"/>
        </w:rPr>
        <w:t>First Aid/Medical Policy</w:t>
      </w:r>
    </w:p>
    <w:p w14:paraId="3AA3109C" w14:textId="77777777" w:rsidR="00056CD8" w:rsidRPr="00B018A2" w:rsidRDefault="00056CD8" w:rsidP="00056CD8">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Managing allegations against staff</w:t>
      </w:r>
    </w:p>
    <w:p w14:paraId="2B007ADC" w14:textId="47466EF0" w:rsidR="001F0B2F" w:rsidRPr="00B018A2" w:rsidRDefault="00056CD8"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Mobile </w:t>
      </w:r>
      <w:r w:rsidR="001F0B2F" w:rsidRPr="00B018A2">
        <w:rPr>
          <w:rFonts w:ascii="Arial" w:hAnsi="Arial" w:cs="Arial"/>
          <w:sz w:val="22"/>
          <w:szCs w:val="22"/>
          <w:lang w:val="en-GB"/>
        </w:rPr>
        <w:t xml:space="preserve">and smart technology </w:t>
      </w:r>
    </w:p>
    <w:p w14:paraId="25A11FC3"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Online safety</w:t>
      </w:r>
    </w:p>
    <w:p w14:paraId="4E6CB9BD" w14:textId="77777777" w:rsidR="001F0B2F" w:rsidRPr="00B018A2" w:rsidRDefault="001F0B2F" w:rsidP="001F0B2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Relationship, Sex and Health Education (RSHE)</w:t>
      </w:r>
    </w:p>
    <w:p w14:paraId="46267786" w14:textId="795EA86F" w:rsidR="00B0285B" w:rsidRPr="00B018A2" w:rsidRDefault="001F0B2F" w:rsidP="00056CD8">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Risk assessment</w:t>
      </w:r>
      <w:r w:rsidR="00180493">
        <w:rPr>
          <w:rFonts w:ascii="Arial" w:hAnsi="Arial" w:cs="Arial"/>
          <w:sz w:val="22"/>
          <w:szCs w:val="22"/>
          <w:lang w:val="en-GB"/>
        </w:rPr>
        <w:t xml:space="preserve"> Policy</w:t>
      </w:r>
      <w:r w:rsidRPr="00B018A2">
        <w:rPr>
          <w:rFonts w:ascii="Arial" w:hAnsi="Arial" w:cs="Arial"/>
          <w:sz w:val="22"/>
          <w:szCs w:val="22"/>
          <w:lang w:val="en-GB"/>
        </w:rPr>
        <w:t>, such as school trips</w:t>
      </w:r>
      <w:r w:rsidR="00AA61A1">
        <w:rPr>
          <w:rFonts w:ascii="Arial" w:hAnsi="Arial" w:cs="Arial"/>
          <w:sz w:val="22"/>
          <w:szCs w:val="22"/>
          <w:lang w:val="en-GB"/>
        </w:rPr>
        <w:t xml:space="preserve"> and work experience</w:t>
      </w:r>
    </w:p>
    <w:p w14:paraId="33E5BA3F" w14:textId="77777777" w:rsidR="0090740F" w:rsidRPr="00B018A2" w:rsidRDefault="0090740F" w:rsidP="0090740F">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Safer recruitment </w:t>
      </w:r>
    </w:p>
    <w:p w14:paraId="64F4F730" w14:textId="1DB53C4D" w:rsidR="00467279" w:rsidRPr="00B018A2" w:rsidRDefault="006D4418" w:rsidP="00850C0A">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Staff </w:t>
      </w:r>
      <w:r w:rsidR="002608B2" w:rsidRPr="00B018A2">
        <w:rPr>
          <w:rFonts w:ascii="Arial" w:hAnsi="Arial" w:cs="Arial"/>
          <w:sz w:val="22"/>
          <w:szCs w:val="22"/>
          <w:lang w:val="en-GB"/>
        </w:rPr>
        <w:t>b</w:t>
      </w:r>
      <w:r w:rsidRPr="00B018A2">
        <w:rPr>
          <w:rFonts w:ascii="Arial" w:hAnsi="Arial" w:cs="Arial"/>
          <w:sz w:val="22"/>
          <w:szCs w:val="22"/>
          <w:lang w:val="en-GB"/>
        </w:rPr>
        <w:t xml:space="preserve">ehaviour </w:t>
      </w:r>
      <w:r w:rsidR="002608B2" w:rsidRPr="00B018A2">
        <w:rPr>
          <w:rFonts w:ascii="Arial" w:hAnsi="Arial" w:cs="Arial"/>
          <w:sz w:val="22"/>
          <w:szCs w:val="22"/>
          <w:lang w:val="en-GB"/>
        </w:rPr>
        <w:t>p</w:t>
      </w:r>
      <w:r w:rsidRPr="00B018A2">
        <w:rPr>
          <w:rFonts w:ascii="Arial" w:hAnsi="Arial" w:cs="Arial"/>
          <w:sz w:val="22"/>
          <w:szCs w:val="22"/>
          <w:lang w:val="en-GB"/>
        </w:rPr>
        <w:t>olicy</w:t>
      </w:r>
      <w:r w:rsidR="00D741C9" w:rsidRPr="00B018A2">
        <w:rPr>
          <w:rFonts w:ascii="Arial" w:hAnsi="Arial" w:cs="Arial"/>
          <w:sz w:val="22"/>
          <w:szCs w:val="22"/>
          <w:lang w:val="en-GB"/>
        </w:rPr>
        <w:t>/code of conduct</w:t>
      </w:r>
      <w:r w:rsidR="0043643C" w:rsidRPr="00B018A2">
        <w:rPr>
          <w:rFonts w:ascii="Arial" w:hAnsi="Arial" w:cs="Arial"/>
          <w:sz w:val="22"/>
          <w:szCs w:val="22"/>
          <w:lang w:val="en-GB"/>
        </w:rPr>
        <w:t xml:space="preserve">, </w:t>
      </w:r>
      <w:r w:rsidR="00841F46" w:rsidRPr="00B018A2">
        <w:rPr>
          <w:rFonts w:ascii="Arial" w:hAnsi="Arial" w:cs="Arial"/>
          <w:sz w:val="22"/>
          <w:szCs w:val="22"/>
          <w:lang w:val="en-GB"/>
        </w:rPr>
        <w:t>including Acceptable Use of Technology</w:t>
      </w:r>
      <w:r w:rsidR="0043643C" w:rsidRPr="00B018A2">
        <w:rPr>
          <w:rFonts w:ascii="Arial" w:hAnsi="Arial" w:cs="Arial"/>
          <w:sz w:val="22"/>
          <w:szCs w:val="22"/>
          <w:lang w:val="en-GB"/>
        </w:rPr>
        <w:t xml:space="preserve"> Policies (AUP</w:t>
      </w:r>
      <w:r w:rsidR="00841F46" w:rsidRPr="00B018A2">
        <w:rPr>
          <w:rFonts w:ascii="Arial" w:hAnsi="Arial" w:cs="Arial"/>
          <w:sz w:val="22"/>
          <w:szCs w:val="22"/>
          <w:lang w:val="en-GB"/>
        </w:rPr>
        <w:t>)</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Whistle</w:t>
      </w:r>
      <w:r w:rsidR="006D4418" w:rsidRPr="00B018A2">
        <w:rPr>
          <w:rFonts w:ascii="Arial" w:hAnsi="Arial" w:cs="Arial"/>
          <w:sz w:val="22"/>
          <w:szCs w:val="22"/>
          <w:lang w:val="en-GB"/>
        </w:rPr>
        <w:t>b</w:t>
      </w:r>
      <w:r w:rsidRPr="00B018A2">
        <w:rPr>
          <w:rFonts w:ascii="Arial" w:hAnsi="Arial" w:cs="Arial"/>
          <w:sz w:val="22"/>
          <w:szCs w:val="22"/>
          <w:lang w:val="en-GB"/>
        </w:rPr>
        <w:t xml:space="preserve">lowing </w:t>
      </w:r>
    </w:p>
    <w:p w14:paraId="31C764EA" w14:textId="77777777" w:rsidR="00112EE7" w:rsidRPr="00F11C61" w:rsidRDefault="00112EE7" w:rsidP="00112EE7">
      <w:pPr>
        <w:ind w:left="1134"/>
        <w:rPr>
          <w:rFonts w:ascii="Arial" w:hAnsi="Arial" w:cs="Arial"/>
          <w:sz w:val="26"/>
          <w:szCs w:val="26"/>
          <w:lang w:val="en-GB"/>
        </w:rPr>
      </w:pPr>
    </w:p>
    <w:p w14:paraId="49772525" w14:textId="77777777" w:rsidR="00112EE7" w:rsidRPr="00180493" w:rsidRDefault="00112EE7" w:rsidP="00112EE7">
      <w:pPr>
        <w:rPr>
          <w:rFonts w:ascii="Arial" w:hAnsi="Arial" w:cs="Arial"/>
          <w:b/>
          <w:bCs/>
          <w:color w:val="00B050"/>
          <w:sz w:val="24"/>
          <w:szCs w:val="24"/>
        </w:rPr>
      </w:pPr>
      <w:r w:rsidRPr="00180493">
        <w:rPr>
          <w:rFonts w:ascii="Arial" w:hAnsi="Arial" w:cs="Arial"/>
          <w:b/>
          <w:color w:val="00B050"/>
          <w:sz w:val="24"/>
          <w:szCs w:val="24"/>
        </w:rPr>
        <w:lastRenderedPageBreak/>
        <w:t xml:space="preserve">Supporting Guidance </w:t>
      </w:r>
      <w:r w:rsidRPr="00180493">
        <w:rPr>
          <w:rFonts w:ascii="Arial" w:hAnsi="Arial" w:cs="Arial"/>
          <w:b/>
          <w:bCs/>
          <w:color w:val="00B050"/>
          <w:sz w:val="24"/>
          <w:szCs w:val="24"/>
        </w:rPr>
        <w:t>(to be read and followed alongside this document)</w:t>
      </w:r>
    </w:p>
    <w:p w14:paraId="425EE57C" w14:textId="77777777" w:rsidR="00045568" w:rsidRPr="007A204D" w:rsidRDefault="00045568" w:rsidP="00112EE7">
      <w:pPr>
        <w:rPr>
          <w:rFonts w:ascii="Arial" w:hAnsi="Arial" w:cs="Arial"/>
          <w:sz w:val="24"/>
          <w:szCs w:val="24"/>
        </w:rPr>
      </w:pPr>
    </w:p>
    <w:p w14:paraId="5E4CB751" w14:textId="77777777" w:rsidR="003448C0" w:rsidRPr="007A204D" w:rsidRDefault="003448C0" w:rsidP="00112EE7">
      <w:pPr>
        <w:rPr>
          <w:rFonts w:ascii="Arial" w:hAnsi="Arial" w:cs="Arial"/>
          <w:sz w:val="24"/>
          <w:szCs w:val="24"/>
        </w:rPr>
      </w:pPr>
    </w:p>
    <w:p w14:paraId="7AD8E8DC" w14:textId="77777777" w:rsidR="00112EE7" w:rsidRPr="007A204D" w:rsidRDefault="00112EE7" w:rsidP="00112EE7">
      <w:pPr>
        <w:numPr>
          <w:ilvl w:val="0"/>
          <w:numId w:val="91"/>
        </w:numPr>
        <w:rPr>
          <w:rFonts w:ascii="Arial" w:hAnsi="Arial" w:cs="Arial"/>
          <w:sz w:val="22"/>
          <w:szCs w:val="22"/>
        </w:rPr>
      </w:pPr>
      <w:r w:rsidRPr="007A204D">
        <w:rPr>
          <w:rFonts w:ascii="Arial" w:hAnsi="Arial" w:cs="Arial"/>
          <w:sz w:val="22"/>
          <w:szCs w:val="22"/>
        </w:rPr>
        <w:t xml:space="preserve">“Guidance for Safer Working Practice for Adults who Work with Children and Young People in Education Settings” - </w:t>
      </w:r>
      <w:hyperlink r:id="rId19" w:history="1">
        <w:r w:rsidRPr="007A204D">
          <w:rPr>
            <w:rStyle w:val="Hyperlink"/>
            <w:rFonts w:ascii="Arial" w:hAnsi="Arial" w:cs="Arial"/>
            <w:sz w:val="22"/>
            <w:szCs w:val="22"/>
          </w:rPr>
          <w:t>Safer Recruitment Consortium</w:t>
        </w:r>
      </w:hyperlink>
    </w:p>
    <w:p w14:paraId="6E6A39C1" w14:textId="77777777" w:rsidR="00112EE7" w:rsidRPr="007A204D" w:rsidRDefault="00112EE7" w:rsidP="00112EE7">
      <w:pPr>
        <w:numPr>
          <w:ilvl w:val="0"/>
          <w:numId w:val="91"/>
        </w:numPr>
        <w:rPr>
          <w:rFonts w:ascii="Arial" w:hAnsi="Arial" w:cs="Arial"/>
          <w:sz w:val="22"/>
          <w:szCs w:val="22"/>
        </w:rPr>
      </w:pPr>
      <w:r w:rsidRPr="007A204D">
        <w:rPr>
          <w:rFonts w:ascii="Arial" w:hAnsi="Arial" w:cs="Arial"/>
          <w:sz w:val="22"/>
          <w:szCs w:val="22"/>
        </w:rPr>
        <w:t>“What to do if you are worried a child is being abused” – DfE, March 2015</w:t>
      </w:r>
    </w:p>
    <w:p w14:paraId="7C368870" w14:textId="77777777" w:rsidR="00112EE7" w:rsidRPr="007A204D" w:rsidRDefault="00112EE7" w:rsidP="00112EE7">
      <w:pPr>
        <w:numPr>
          <w:ilvl w:val="0"/>
          <w:numId w:val="91"/>
        </w:numPr>
        <w:rPr>
          <w:rFonts w:ascii="Arial" w:hAnsi="Arial" w:cs="Arial"/>
          <w:sz w:val="22"/>
          <w:szCs w:val="22"/>
        </w:rPr>
      </w:pPr>
      <w:r w:rsidRPr="007A204D">
        <w:rPr>
          <w:rFonts w:ascii="Arial" w:hAnsi="Arial" w:cs="Arial"/>
          <w:sz w:val="22"/>
          <w:szCs w:val="22"/>
        </w:rPr>
        <w:t>Early Years Foundation Stage 2021 Welfare Requirements</w:t>
      </w:r>
    </w:p>
    <w:p w14:paraId="1EF28EB8" w14:textId="77777777" w:rsidR="00112EE7" w:rsidRPr="00FC5D64" w:rsidRDefault="00112EE7" w:rsidP="00112EE7">
      <w:pPr>
        <w:rPr>
          <w:rFonts w:ascii="Arial" w:hAnsi="Arial" w:cs="Arial"/>
          <w:i/>
          <w:color w:val="008000"/>
          <w:sz w:val="22"/>
          <w:szCs w:val="22"/>
        </w:rPr>
      </w:pPr>
    </w:p>
    <w:p w14:paraId="0AF345BF" w14:textId="244F3A72" w:rsidR="00112EE7" w:rsidRPr="00F11C61" w:rsidRDefault="00112EE7" w:rsidP="00112EE7">
      <w:pPr>
        <w:numPr>
          <w:ilvl w:val="0"/>
          <w:numId w:val="92"/>
        </w:numPr>
        <w:rPr>
          <w:rFonts w:ascii="Arial" w:hAnsi="Arial" w:cs="Arial"/>
          <w:bCs/>
          <w:iCs/>
          <w:color w:val="0070C0"/>
          <w:sz w:val="22"/>
          <w:szCs w:val="22"/>
          <w:highlight w:val="yellow"/>
        </w:rPr>
      </w:pPr>
      <w:r w:rsidRPr="00180493">
        <w:rPr>
          <w:rFonts w:ascii="Arial" w:hAnsi="Arial" w:cs="Arial"/>
          <w:bCs/>
          <w:sz w:val="22"/>
          <w:szCs w:val="22"/>
        </w:rPr>
        <w:t>Thes</w:t>
      </w:r>
      <w:r w:rsidR="007A204D" w:rsidRPr="00180493">
        <w:rPr>
          <w:rFonts w:ascii="Arial" w:hAnsi="Arial" w:cs="Arial"/>
          <w:bCs/>
          <w:sz w:val="22"/>
          <w:szCs w:val="22"/>
        </w:rPr>
        <w:t>e</w:t>
      </w:r>
      <w:r w:rsidR="007A204D" w:rsidRPr="00FC5D64">
        <w:rPr>
          <w:rFonts w:ascii="Arial" w:hAnsi="Arial" w:cs="Arial"/>
          <w:bCs/>
          <w:sz w:val="22"/>
          <w:szCs w:val="22"/>
        </w:rPr>
        <w:t xml:space="preserve"> documents can be found in </w:t>
      </w:r>
      <w:r w:rsidR="00520241">
        <w:rPr>
          <w:rFonts w:ascii="Arial" w:hAnsi="Arial" w:cs="Arial"/>
          <w:bCs/>
          <w:iCs/>
          <w:sz w:val="22"/>
          <w:szCs w:val="22"/>
        </w:rPr>
        <w:t>the</w:t>
      </w:r>
      <w:r w:rsidR="00AA61A1" w:rsidRPr="00FC5D64">
        <w:rPr>
          <w:rFonts w:ascii="Arial" w:hAnsi="Arial" w:cs="Arial"/>
          <w:bCs/>
          <w:iCs/>
          <w:sz w:val="22"/>
          <w:szCs w:val="22"/>
        </w:rPr>
        <w:t xml:space="preserve"> </w:t>
      </w:r>
      <w:r w:rsidR="00180493">
        <w:rPr>
          <w:rFonts w:ascii="Arial" w:hAnsi="Arial" w:cs="Arial"/>
          <w:bCs/>
          <w:iCs/>
          <w:sz w:val="22"/>
          <w:szCs w:val="22"/>
        </w:rPr>
        <w:t>photocopier room.</w:t>
      </w:r>
    </w:p>
    <w:p w14:paraId="76E41574" w14:textId="77777777" w:rsidR="00151E54" w:rsidRPr="00B018A2" w:rsidRDefault="00151E54" w:rsidP="0009404B">
      <w:pPr>
        <w:rPr>
          <w:rFonts w:ascii="Arial" w:hAnsi="Arial" w:cs="Arial"/>
          <w:sz w:val="22"/>
          <w:szCs w:val="22"/>
          <w:lang w:val="en-GB"/>
        </w:rPr>
      </w:pPr>
    </w:p>
    <w:p w14:paraId="72D54A08" w14:textId="1A371829" w:rsidR="005A7349" w:rsidRPr="00180493" w:rsidRDefault="00AD2128" w:rsidP="00A5055F">
      <w:pPr>
        <w:pStyle w:val="Heading2"/>
        <w:rPr>
          <w:rFonts w:cs="Arial"/>
          <w:b/>
          <w:bCs/>
          <w:color w:val="00B050"/>
        </w:rPr>
      </w:pPr>
      <w:bookmarkStart w:id="14" w:name="_Toc148603592"/>
      <w:r w:rsidRPr="00180493">
        <w:rPr>
          <w:rFonts w:cs="Arial"/>
          <w:b/>
          <w:bCs/>
          <w:color w:val="00B050"/>
        </w:rPr>
        <w:t xml:space="preserve">1.5 </w:t>
      </w:r>
      <w:r w:rsidR="005A7349" w:rsidRPr="00180493">
        <w:rPr>
          <w:rFonts w:cs="Arial"/>
          <w:b/>
          <w:bCs/>
          <w:color w:val="00B050"/>
        </w:rPr>
        <w:t xml:space="preserve">Policy </w:t>
      </w:r>
      <w:r w:rsidR="00B32497" w:rsidRPr="00180493">
        <w:rPr>
          <w:rFonts w:cs="Arial"/>
          <w:b/>
          <w:bCs/>
          <w:color w:val="00B050"/>
        </w:rPr>
        <w:t>compliance, monitoring and review</w:t>
      </w:r>
      <w:bookmarkEnd w:id="14"/>
    </w:p>
    <w:p w14:paraId="097DAEB1" w14:textId="77777777" w:rsidR="00A5055F" w:rsidRPr="00B018A2" w:rsidRDefault="00A5055F" w:rsidP="00A5055F">
      <w:pPr>
        <w:rPr>
          <w:rFonts w:ascii="Arial" w:hAnsi="Arial" w:cs="Arial"/>
          <w:lang w:val="en-GB"/>
        </w:rPr>
      </w:pPr>
    </w:p>
    <w:p w14:paraId="5DC9BDB2" w14:textId="66F41894" w:rsidR="007C090B" w:rsidRPr="00B018A2" w:rsidRDefault="007A204D" w:rsidP="007169C4">
      <w:pPr>
        <w:numPr>
          <w:ilvl w:val="0"/>
          <w:numId w:val="10"/>
        </w:numPr>
        <w:ind w:left="425" w:hanging="357"/>
        <w:rPr>
          <w:rFonts w:ascii="Arial" w:hAnsi="Arial" w:cs="Arial"/>
          <w:sz w:val="22"/>
          <w:szCs w:val="22"/>
          <w:lang w:val="en-GB"/>
        </w:rPr>
      </w:pPr>
      <w:r w:rsidRPr="007A204D">
        <w:rPr>
          <w:rFonts w:ascii="Arial" w:hAnsi="Arial" w:cs="Arial"/>
          <w:sz w:val="22"/>
          <w:szCs w:val="22"/>
          <w:lang w:val="en-GB"/>
        </w:rPr>
        <w:t xml:space="preserve">The </w:t>
      </w:r>
      <w:r w:rsidR="00180493">
        <w:rPr>
          <w:rFonts w:ascii="Arial" w:hAnsi="Arial" w:cs="Arial"/>
          <w:sz w:val="22"/>
          <w:szCs w:val="22"/>
          <w:lang w:val="en-GB"/>
        </w:rPr>
        <w:t>Maidstone &amp; Malling Alternative Provision</w:t>
      </w:r>
      <w:r w:rsidR="007C090B" w:rsidRPr="007A204D">
        <w:rPr>
          <w:rFonts w:ascii="Arial" w:hAnsi="Arial" w:cs="Arial"/>
          <w:sz w:val="22"/>
          <w:szCs w:val="22"/>
          <w:lang w:val="en-GB"/>
        </w:rPr>
        <w:t xml:space="preserve"> </w:t>
      </w:r>
      <w:r w:rsidR="007C090B" w:rsidRPr="00B018A2">
        <w:rPr>
          <w:rFonts w:ascii="Arial" w:hAnsi="Arial" w:cs="Arial"/>
          <w:sz w:val="22"/>
          <w:szCs w:val="22"/>
          <w:lang w:val="en-GB"/>
        </w:rPr>
        <w:t>policy</w:t>
      </w:r>
      <w:r w:rsidR="00180493">
        <w:rPr>
          <w:rFonts w:ascii="Arial" w:hAnsi="Arial" w:cs="Arial"/>
          <w:sz w:val="22"/>
          <w:szCs w:val="22"/>
          <w:lang w:val="en-GB"/>
        </w:rPr>
        <w:t>,</w:t>
      </w:r>
      <w:r w:rsidR="007C090B" w:rsidRPr="00B018A2">
        <w:rPr>
          <w:rFonts w:ascii="Arial" w:hAnsi="Arial" w:cs="Arial"/>
          <w:sz w:val="22"/>
          <w:szCs w:val="22"/>
          <w:lang w:val="en-GB"/>
        </w:rPr>
        <w:t xml:space="preserve"> will </w:t>
      </w:r>
      <w:r w:rsidR="00C1401D" w:rsidRPr="00B018A2">
        <w:rPr>
          <w:rFonts w:ascii="Arial" w:hAnsi="Arial" w:cs="Arial"/>
          <w:sz w:val="22"/>
          <w:szCs w:val="22"/>
          <w:lang w:val="en-GB"/>
        </w:rPr>
        <w:t xml:space="preserve">also </w:t>
      </w:r>
      <w:r w:rsidR="007C090B" w:rsidRPr="00B018A2">
        <w:rPr>
          <w:rFonts w:ascii="Arial" w:hAnsi="Arial" w:cs="Arial"/>
          <w:sz w:val="22"/>
          <w:szCs w:val="22"/>
          <w:lang w:val="en-GB"/>
        </w:rPr>
        <w:t xml:space="preserve">be revised following any national or local updates, </w:t>
      </w:r>
      <w:r w:rsidR="00EF0DA4" w:rsidRPr="00B018A2">
        <w:rPr>
          <w:rFonts w:ascii="Arial" w:hAnsi="Arial" w:cs="Arial"/>
          <w:sz w:val="22"/>
          <w:szCs w:val="22"/>
          <w:lang w:val="en-GB"/>
        </w:rPr>
        <w:t xml:space="preserve">significant </w:t>
      </w:r>
      <w:r w:rsidR="00057534" w:rsidRPr="00B018A2">
        <w:rPr>
          <w:rFonts w:ascii="Arial" w:hAnsi="Arial" w:cs="Arial"/>
          <w:sz w:val="22"/>
          <w:szCs w:val="22"/>
          <w:lang w:val="en-GB"/>
        </w:rPr>
        <w:t xml:space="preserve">local or </w:t>
      </w:r>
      <w:r w:rsidR="00EF0DA4" w:rsidRPr="00B018A2">
        <w:rPr>
          <w:rFonts w:ascii="Arial" w:hAnsi="Arial" w:cs="Arial"/>
          <w:sz w:val="22"/>
          <w:szCs w:val="22"/>
          <w:lang w:val="en-GB"/>
        </w:rPr>
        <w:t>national</w:t>
      </w:r>
      <w:r w:rsidR="0029512A" w:rsidRPr="00B018A2">
        <w:rPr>
          <w:rFonts w:ascii="Arial" w:hAnsi="Arial" w:cs="Arial"/>
          <w:sz w:val="22"/>
          <w:szCs w:val="22"/>
          <w:lang w:val="en-GB"/>
        </w:rPr>
        <w:t xml:space="preserve"> safeguarding</w:t>
      </w:r>
      <w:r w:rsidR="00EF0DA4" w:rsidRPr="00B018A2">
        <w:rPr>
          <w:rFonts w:ascii="Arial" w:hAnsi="Arial" w:cs="Arial"/>
          <w:sz w:val="22"/>
          <w:szCs w:val="22"/>
          <w:lang w:val="en-GB"/>
        </w:rPr>
        <w:t xml:space="preserve"> events</w:t>
      </w:r>
      <w:r w:rsidR="0029512A" w:rsidRPr="00B018A2">
        <w:rPr>
          <w:rFonts w:ascii="Arial" w:hAnsi="Arial" w:cs="Arial"/>
          <w:sz w:val="22"/>
          <w:szCs w:val="22"/>
          <w:lang w:val="en-GB"/>
        </w:rPr>
        <w:t xml:space="preserve"> and/or learning</w:t>
      </w:r>
      <w:r w:rsidR="00EF0DA4" w:rsidRPr="00B018A2">
        <w:rPr>
          <w:rFonts w:ascii="Arial" w:hAnsi="Arial" w:cs="Arial"/>
          <w:sz w:val="22"/>
          <w:szCs w:val="22"/>
          <w:lang w:val="en-GB"/>
        </w:rPr>
        <w:t xml:space="preserve">, </w:t>
      </w:r>
      <w:r w:rsidR="007C090B" w:rsidRPr="00B018A2">
        <w:rPr>
          <w:rFonts w:ascii="Arial" w:hAnsi="Arial" w:cs="Arial"/>
          <w:sz w:val="22"/>
          <w:szCs w:val="22"/>
          <w:lang w:val="en-GB"/>
        </w:rPr>
        <w:t xml:space="preserve">and/or any changes to our </w:t>
      </w:r>
      <w:r w:rsidR="00057534" w:rsidRPr="00B018A2">
        <w:rPr>
          <w:rFonts w:ascii="Arial" w:hAnsi="Arial" w:cs="Arial"/>
          <w:sz w:val="22"/>
          <w:szCs w:val="22"/>
          <w:lang w:val="en-GB"/>
        </w:rPr>
        <w:t xml:space="preserve">own </w:t>
      </w:r>
      <w:r w:rsidR="007C090B" w:rsidRPr="00B018A2">
        <w:rPr>
          <w:rFonts w:ascii="Arial" w:hAnsi="Arial" w:cs="Arial"/>
          <w:sz w:val="22"/>
          <w:szCs w:val="22"/>
          <w:lang w:val="en-GB"/>
        </w:rPr>
        <w:t>procedures.</w:t>
      </w:r>
    </w:p>
    <w:p w14:paraId="4C62ACB8" w14:textId="77777777" w:rsidR="007C090B" w:rsidRPr="00B018A2" w:rsidRDefault="007C090B" w:rsidP="0009404B">
      <w:pPr>
        <w:jc w:val="both"/>
        <w:rPr>
          <w:rFonts w:ascii="Arial" w:hAnsi="Arial" w:cs="Arial"/>
          <w:sz w:val="22"/>
          <w:szCs w:val="22"/>
        </w:rPr>
      </w:pPr>
    </w:p>
    <w:p w14:paraId="75433EF3" w14:textId="106523C3" w:rsidR="007A204D" w:rsidRPr="008F1A3C" w:rsidRDefault="007A204D" w:rsidP="007A204D">
      <w:pPr>
        <w:numPr>
          <w:ilvl w:val="0"/>
          <w:numId w:val="10"/>
        </w:numPr>
        <w:ind w:left="426"/>
        <w:jc w:val="both"/>
        <w:rPr>
          <w:rFonts w:ascii="Arial" w:hAnsi="Arial" w:cs="Arial"/>
          <w:sz w:val="22"/>
          <w:szCs w:val="22"/>
        </w:rPr>
      </w:pPr>
      <w:r w:rsidRPr="008F1A3C">
        <w:rPr>
          <w:rFonts w:ascii="Arial" w:hAnsi="Arial" w:cs="Arial"/>
          <w:sz w:val="22"/>
          <w:szCs w:val="22"/>
        </w:rPr>
        <w:t xml:space="preserve">All staff (including temporary staff and volunteers) will be provided with a copy of this policy and </w:t>
      </w:r>
      <w:r w:rsidRPr="008F1A3C">
        <w:rPr>
          <w:rFonts w:ascii="Arial" w:hAnsi="Arial" w:cs="Arial"/>
          <w:sz w:val="22"/>
          <w:szCs w:val="22"/>
          <w:lang w:val="en-GB"/>
        </w:rPr>
        <w:t>Part One and/or Annex A</w:t>
      </w:r>
      <w:r w:rsidRPr="008F1A3C">
        <w:rPr>
          <w:rFonts w:ascii="Arial" w:hAnsi="Arial" w:cs="Arial"/>
          <w:sz w:val="22"/>
          <w:szCs w:val="22"/>
        </w:rPr>
        <w:t xml:space="preserve"> of </w:t>
      </w:r>
      <w:r>
        <w:rPr>
          <w:rFonts w:ascii="Arial" w:hAnsi="Arial" w:cs="Arial"/>
          <w:sz w:val="22"/>
          <w:szCs w:val="22"/>
        </w:rPr>
        <w:t>KCSIE 2023</w:t>
      </w:r>
      <w:r w:rsidRPr="008F1A3C">
        <w:rPr>
          <w:rFonts w:ascii="Arial" w:hAnsi="Arial" w:cs="Arial"/>
          <w:sz w:val="22"/>
          <w:szCs w:val="22"/>
        </w:rPr>
        <w:t xml:space="preserve"> as appropriate.  This can be found in reception and on the </w:t>
      </w:r>
      <w:r w:rsidR="00180493">
        <w:rPr>
          <w:rFonts w:ascii="Arial" w:hAnsi="Arial" w:cs="Arial"/>
          <w:sz w:val="22"/>
          <w:szCs w:val="22"/>
        </w:rPr>
        <w:t>reception and photocopying room</w:t>
      </w:r>
      <w:r w:rsidRPr="008F1A3C">
        <w:rPr>
          <w:rFonts w:ascii="Arial" w:hAnsi="Arial" w:cs="Arial"/>
          <w:sz w:val="22"/>
          <w:szCs w:val="22"/>
        </w:rPr>
        <w:t xml:space="preserve"> board and in the CPOMs library</w:t>
      </w:r>
      <w:r w:rsidRPr="008F1A3C">
        <w:rPr>
          <w:rFonts w:ascii="Arial" w:hAnsi="Arial" w:cs="Arial"/>
          <w:color w:val="009EFF"/>
          <w:sz w:val="22"/>
          <w:szCs w:val="22"/>
          <w:lang w:val="en-GB"/>
        </w:rPr>
        <w:t>.</w:t>
      </w:r>
      <w:r w:rsidRPr="008F1A3C">
        <w:rPr>
          <w:rFonts w:ascii="Arial" w:hAnsi="Arial" w:cs="Arial"/>
          <w:b/>
          <w:iCs/>
          <w:color w:val="FF0096"/>
          <w:sz w:val="22"/>
          <w:szCs w:val="22"/>
        </w:rPr>
        <w:t xml:space="preserve"> </w:t>
      </w:r>
      <w:bookmarkStart w:id="15" w:name="_Hlk77156774"/>
      <w:r w:rsidRPr="008F1A3C">
        <w:rPr>
          <w:rFonts w:ascii="Arial" w:hAnsi="Arial" w:cs="Arial"/>
          <w:bCs/>
          <w:iCs/>
          <w:sz w:val="22"/>
          <w:szCs w:val="22"/>
        </w:rPr>
        <w:t xml:space="preserve">Annex A is a condensed version of Part one of </w:t>
      </w:r>
      <w:r>
        <w:rPr>
          <w:rFonts w:ascii="Arial" w:hAnsi="Arial" w:cs="Arial"/>
          <w:bCs/>
          <w:iCs/>
          <w:sz w:val="22"/>
          <w:szCs w:val="22"/>
        </w:rPr>
        <w:t>KCSIE 2023</w:t>
      </w:r>
      <w:r w:rsidRPr="008F1A3C">
        <w:rPr>
          <w:rFonts w:ascii="Arial" w:hAnsi="Arial" w:cs="Arial"/>
          <w:bCs/>
          <w:iCs/>
          <w:sz w:val="22"/>
          <w:szCs w:val="22"/>
        </w:rPr>
        <w:t xml:space="preserve"> which will be provided instead of Part one to those staff who do not directly work with children, </w:t>
      </w:r>
      <w:bookmarkEnd w:id="15"/>
      <w:r w:rsidRPr="008F1A3C">
        <w:rPr>
          <w:rFonts w:ascii="Arial" w:hAnsi="Arial" w:cs="Arial"/>
          <w:bCs/>
          <w:iCs/>
          <w:sz w:val="22"/>
          <w:szCs w:val="22"/>
        </w:rPr>
        <w:t>such as contractors.</w:t>
      </w:r>
    </w:p>
    <w:p w14:paraId="126C8180" w14:textId="7B8D0DC9" w:rsidR="00520241" w:rsidRPr="00520241" w:rsidRDefault="007A204D" w:rsidP="00180493">
      <w:pPr>
        <w:pStyle w:val="NoSpacing"/>
        <w:numPr>
          <w:ilvl w:val="0"/>
          <w:numId w:val="10"/>
        </w:numPr>
        <w:ind w:left="426"/>
        <w:rPr>
          <w:rFonts w:ascii="Arial" w:hAnsi="Arial" w:cs="Arial"/>
          <w:szCs w:val="24"/>
        </w:rPr>
      </w:pPr>
      <w:r w:rsidRPr="00520241">
        <w:rPr>
          <w:rFonts w:ascii="Arial" w:hAnsi="Arial" w:cs="Arial"/>
        </w:rPr>
        <w:t>Parents/carers can obtain a copy of the school Child Protection Policy and other related policies on request. Additionally, our policies can be viewed via the school website:</w:t>
      </w:r>
      <w:r w:rsidR="00520241">
        <w:rPr>
          <w:rFonts w:ascii="Arial" w:hAnsi="Arial" w:cs="Arial"/>
          <w:color w:val="008000"/>
        </w:rPr>
        <w:t xml:space="preserve"> www.mmap.kent.sch.uk</w:t>
      </w:r>
    </w:p>
    <w:p w14:paraId="460DC24C" w14:textId="7F427DD4" w:rsidR="007A204D" w:rsidRPr="00520241" w:rsidRDefault="007A204D" w:rsidP="00180493">
      <w:pPr>
        <w:pStyle w:val="NoSpacing"/>
        <w:numPr>
          <w:ilvl w:val="0"/>
          <w:numId w:val="10"/>
        </w:numPr>
        <w:ind w:left="426"/>
        <w:rPr>
          <w:rFonts w:ascii="Arial" w:hAnsi="Arial" w:cs="Arial"/>
          <w:szCs w:val="24"/>
        </w:rPr>
      </w:pPr>
      <w:r w:rsidRPr="00520241">
        <w:rPr>
          <w:rFonts w:ascii="Arial" w:hAnsi="Arial" w:cs="Arial"/>
          <w:szCs w:val="24"/>
        </w:rPr>
        <w:t xml:space="preserve">The policy forms part of our </w:t>
      </w:r>
      <w:r w:rsidRPr="00520241">
        <w:rPr>
          <w:rFonts w:ascii="Arial" w:hAnsi="Arial" w:cs="Arial"/>
        </w:rPr>
        <w:t xml:space="preserve">school </w:t>
      </w:r>
      <w:r w:rsidRPr="00520241">
        <w:rPr>
          <w:rFonts w:ascii="Arial" w:hAnsi="Arial" w:cs="Arial"/>
          <w:szCs w:val="24"/>
        </w:rPr>
        <w:t>development plan and will be reviewed annually</w:t>
      </w:r>
      <w:r w:rsidRPr="00520241">
        <w:rPr>
          <w:rFonts w:ascii="Arial" w:hAnsi="Arial" w:cs="Arial"/>
        </w:rPr>
        <w:t xml:space="preserve"> by the management committee and </w:t>
      </w:r>
      <w:r w:rsidR="00520241">
        <w:rPr>
          <w:rFonts w:ascii="Arial" w:hAnsi="Arial" w:cs="Arial"/>
        </w:rPr>
        <w:t>MMAP</w:t>
      </w:r>
      <w:r w:rsidRPr="00520241">
        <w:rPr>
          <w:rFonts w:ascii="Arial" w:hAnsi="Arial" w:cs="Arial"/>
        </w:rPr>
        <w:t xml:space="preserve"> leadership team who has responsibility for oversight of safeguarding and child protection systems. </w:t>
      </w:r>
    </w:p>
    <w:p w14:paraId="5D09B4EA" w14:textId="77777777" w:rsidR="0026047E" w:rsidRPr="00B018A2" w:rsidRDefault="0026047E" w:rsidP="0009404B">
      <w:pPr>
        <w:ind w:left="426"/>
        <w:rPr>
          <w:rFonts w:ascii="Arial" w:hAnsi="Arial" w:cs="Arial"/>
          <w:sz w:val="22"/>
          <w:szCs w:val="22"/>
        </w:rPr>
      </w:pPr>
    </w:p>
    <w:p w14:paraId="1214139F" w14:textId="794F13E0" w:rsidR="00410ED6" w:rsidRPr="007A204D" w:rsidRDefault="005A7349" w:rsidP="00DD65E2">
      <w:pPr>
        <w:numPr>
          <w:ilvl w:val="0"/>
          <w:numId w:val="10"/>
        </w:numPr>
        <w:ind w:left="425" w:hanging="357"/>
        <w:rPr>
          <w:rFonts w:ascii="Arial" w:hAnsi="Arial" w:cs="Arial"/>
          <w:sz w:val="22"/>
          <w:szCs w:val="22"/>
          <w:lang w:val="en-GB"/>
        </w:rPr>
      </w:pPr>
      <w:r w:rsidRPr="00B018A2">
        <w:rPr>
          <w:rFonts w:ascii="Arial" w:hAnsi="Arial" w:cs="Arial"/>
          <w:sz w:val="22"/>
          <w:szCs w:val="22"/>
          <w:lang w:val="en-GB"/>
        </w:rPr>
        <w:t xml:space="preserve">The Designated Safeguarding Lead will ensure regular reporting on safeguarding activity and systems to the </w:t>
      </w:r>
      <w:r w:rsidR="007A204D">
        <w:rPr>
          <w:rFonts w:ascii="Arial" w:eastAsia="Calibri" w:hAnsi="Arial" w:cs="Arial"/>
          <w:sz w:val="22"/>
          <w:szCs w:val="22"/>
          <w:lang w:val="en-GB" w:eastAsia="en-US"/>
        </w:rPr>
        <w:t>Management Committee (MC)</w:t>
      </w:r>
      <w:r w:rsidRPr="007A204D">
        <w:rPr>
          <w:rFonts w:ascii="Arial" w:hAnsi="Arial" w:cs="Arial"/>
          <w:sz w:val="22"/>
          <w:szCs w:val="22"/>
          <w:lang w:val="en-GB"/>
        </w:rPr>
        <w:t xml:space="preserve">. The </w:t>
      </w:r>
      <w:r w:rsidR="007437C2" w:rsidRPr="007A204D">
        <w:rPr>
          <w:rFonts w:ascii="Arial" w:eastAsia="Calibri" w:hAnsi="Arial" w:cs="Arial"/>
          <w:sz w:val="22"/>
          <w:szCs w:val="22"/>
          <w:lang w:val="en-GB" w:eastAsia="en-US"/>
        </w:rPr>
        <w:t>governing body/proprietor/leadership</w:t>
      </w:r>
      <w:r w:rsidR="007437C2" w:rsidRPr="007A204D">
        <w:rPr>
          <w:rFonts w:ascii="Arial" w:hAnsi="Arial" w:cs="Arial"/>
          <w:sz w:val="22"/>
        </w:rPr>
        <w:t xml:space="preserve"> </w:t>
      </w:r>
      <w:r w:rsidRPr="007A204D">
        <w:rPr>
          <w:rFonts w:ascii="Arial" w:hAnsi="Arial" w:cs="Arial"/>
          <w:sz w:val="22"/>
          <w:szCs w:val="22"/>
          <w:lang w:val="en-GB"/>
        </w:rPr>
        <w:t xml:space="preserve">will not receive details of individual </w:t>
      </w:r>
      <w:r w:rsidR="00CA087C" w:rsidRPr="007A204D">
        <w:rPr>
          <w:rFonts w:ascii="Arial" w:eastAsia="Calibri" w:hAnsi="Arial" w:cs="Arial"/>
          <w:sz w:val="22"/>
          <w:szCs w:val="22"/>
          <w:lang w:val="en-GB" w:eastAsia="en-US"/>
        </w:rPr>
        <w:t>pupil/student</w:t>
      </w:r>
      <w:r w:rsidRPr="007A204D">
        <w:rPr>
          <w:rFonts w:ascii="Arial" w:hAnsi="Arial" w:cs="Arial"/>
          <w:sz w:val="22"/>
          <w:szCs w:val="22"/>
          <w:lang w:val="en-GB"/>
        </w:rPr>
        <w:t xml:space="preserve"> situations or identifying features of families as part of their oversight responsibility.</w:t>
      </w:r>
    </w:p>
    <w:p w14:paraId="4BB1EC76" w14:textId="28542360" w:rsidR="00B842BA" w:rsidRPr="00B018A2" w:rsidRDefault="00B842BA" w:rsidP="00B842BA">
      <w:pPr>
        <w:rPr>
          <w:rFonts w:ascii="Arial" w:hAnsi="Arial" w:cs="Arial"/>
          <w:sz w:val="22"/>
          <w:szCs w:val="22"/>
        </w:rPr>
      </w:pPr>
    </w:p>
    <w:p w14:paraId="7444808F" w14:textId="585F6AEF" w:rsidR="000B38BD" w:rsidRPr="00B018A2" w:rsidRDefault="00490766" w:rsidP="00490766">
      <w:pPr>
        <w:pStyle w:val="Heading1"/>
        <w:tabs>
          <w:tab w:val="left" w:pos="0"/>
        </w:tabs>
        <w:ind w:left="360" w:hanging="644"/>
        <w:jc w:val="left"/>
        <w:rPr>
          <w:rFonts w:cs="Arial"/>
        </w:rPr>
      </w:pPr>
      <w:bookmarkStart w:id="16" w:name="_Ref108516903"/>
      <w:bookmarkStart w:id="17" w:name="_Toc148603593"/>
      <w:r>
        <w:rPr>
          <w:rFonts w:cs="Arial"/>
        </w:rPr>
        <w:t>2.</w:t>
      </w:r>
      <w:r w:rsidR="008D699D" w:rsidRPr="00B018A2">
        <w:rPr>
          <w:rFonts w:cs="Arial"/>
        </w:rPr>
        <w:t xml:space="preserve">Key </w:t>
      </w:r>
      <w:r w:rsidR="00C367BA" w:rsidRPr="00B018A2">
        <w:rPr>
          <w:rFonts w:cs="Arial"/>
        </w:rPr>
        <w:t>R</w:t>
      </w:r>
      <w:r w:rsidR="00A87CDE" w:rsidRPr="00B018A2">
        <w:rPr>
          <w:rFonts w:cs="Arial"/>
        </w:rPr>
        <w:t>esponsibilities</w:t>
      </w:r>
      <w:bookmarkEnd w:id="16"/>
      <w:bookmarkEnd w:id="17"/>
      <w:r w:rsidR="00A87CDE" w:rsidRPr="00B018A2">
        <w:rPr>
          <w:rFonts w:cs="Arial"/>
        </w:rPr>
        <w:t xml:space="preserve"> </w:t>
      </w:r>
    </w:p>
    <w:p w14:paraId="5BF5388B" w14:textId="64312131" w:rsidR="00F267E6" w:rsidRPr="00B018A2" w:rsidRDefault="00F267E6" w:rsidP="0009404B">
      <w:pPr>
        <w:rPr>
          <w:rFonts w:ascii="Arial" w:hAnsi="Arial" w:cs="Arial"/>
          <w:b/>
          <w:bCs/>
          <w:sz w:val="28"/>
          <w:szCs w:val="28"/>
          <w:lang w:val="en-GB"/>
        </w:rPr>
      </w:pPr>
    </w:p>
    <w:p w14:paraId="4BD33156" w14:textId="7067C4A4" w:rsidR="007B6F63" w:rsidRPr="00B018A2" w:rsidRDefault="00D27C22" w:rsidP="00D27C22">
      <w:pPr>
        <w:pStyle w:val="Heading2"/>
        <w:rPr>
          <w:rFonts w:cs="Arial"/>
          <w:b/>
          <w:bCs/>
        </w:rPr>
      </w:pPr>
      <w:bookmarkStart w:id="18" w:name="_Toc148603594"/>
      <w:r w:rsidRPr="00B018A2">
        <w:rPr>
          <w:rFonts w:cs="Arial"/>
          <w:b/>
          <w:bCs/>
        </w:rPr>
        <w:t xml:space="preserve">2.1 </w:t>
      </w:r>
      <w:r w:rsidR="007B6F63" w:rsidRPr="00B018A2">
        <w:rPr>
          <w:rFonts w:cs="Arial"/>
          <w:b/>
          <w:bCs/>
        </w:rPr>
        <w:t xml:space="preserve">Governance and </w:t>
      </w:r>
      <w:r w:rsidR="00B32497" w:rsidRPr="00B018A2">
        <w:rPr>
          <w:rFonts w:cs="Arial"/>
          <w:b/>
          <w:bCs/>
        </w:rPr>
        <w:t>l</w:t>
      </w:r>
      <w:r w:rsidR="007B6F63" w:rsidRPr="00B018A2">
        <w:rPr>
          <w:rFonts w:cs="Arial"/>
          <w:b/>
          <w:bCs/>
        </w:rPr>
        <w:t>eadership</w:t>
      </w:r>
      <w:bookmarkEnd w:id="18"/>
      <w:r w:rsidR="007B6F63" w:rsidRPr="00B018A2">
        <w:rPr>
          <w:rFonts w:cs="Arial"/>
          <w:b/>
          <w:bCs/>
        </w:rPr>
        <w:t xml:space="preserve"> </w:t>
      </w:r>
    </w:p>
    <w:p w14:paraId="15DD4A20" w14:textId="77777777" w:rsidR="00775558" w:rsidRPr="00B018A2" w:rsidRDefault="00775558" w:rsidP="0009404B">
      <w:pPr>
        <w:ind w:left="720"/>
        <w:rPr>
          <w:rFonts w:ascii="Arial" w:hAnsi="Arial" w:cs="Arial"/>
          <w:b/>
          <w:sz w:val="24"/>
          <w:szCs w:val="24"/>
          <w:lang w:val="en-GB"/>
        </w:rPr>
      </w:pPr>
    </w:p>
    <w:p w14:paraId="2A15F0F3" w14:textId="7DA15B0B" w:rsidR="00F20F13" w:rsidRPr="00B018A2" w:rsidRDefault="00077120" w:rsidP="00811331">
      <w:pPr>
        <w:pStyle w:val="NormalWeb"/>
        <w:numPr>
          <w:ilvl w:val="0"/>
          <w:numId w:val="13"/>
        </w:numPr>
        <w:spacing w:before="0" w:beforeAutospacing="0" w:after="0" w:afterAutospacing="0"/>
        <w:rPr>
          <w:rFonts w:ascii="Arial" w:hAnsi="Arial" w:cs="Arial"/>
          <w:sz w:val="22"/>
        </w:rPr>
      </w:pPr>
      <w:r w:rsidRPr="00B018A2">
        <w:rPr>
          <w:rFonts w:ascii="Arial" w:hAnsi="Arial" w:cs="Arial"/>
          <w:sz w:val="22"/>
          <w:szCs w:val="22"/>
        </w:rPr>
        <w:t xml:space="preserve">The </w:t>
      </w:r>
      <w:r w:rsidR="007A204D" w:rsidRPr="007A204D">
        <w:rPr>
          <w:rFonts w:ascii="Arial" w:eastAsia="Calibri" w:hAnsi="Arial" w:cs="Arial"/>
          <w:sz w:val="22"/>
          <w:szCs w:val="22"/>
          <w:lang w:eastAsia="en-US"/>
        </w:rPr>
        <w:t>MC</w:t>
      </w:r>
      <w:r w:rsidRPr="0046226C">
        <w:rPr>
          <w:rFonts w:ascii="Arial" w:hAnsi="Arial" w:cs="Arial"/>
          <w:color w:val="4096FF"/>
          <w:sz w:val="22"/>
          <w:szCs w:val="22"/>
        </w:rPr>
        <w:t xml:space="preserve"> </w:t>
      </w:r>
      <w:r w:rsidRPr="00B018A2">
        <w:rPr>
          <w:rFonts w:ascii="Arial" w:hAnsi="Arial" w:cs="Arial"/>
          <w:sz w:val="22"/>
          <w:szCs w:val="22"/>
        </w:rPr>
        <w:t xml:space="preserve">and leadership team </w:t>
      </w:r>
      <w:r w:rsidR="00E41C92" w:rsidRPr="00B018A2">
        <w:rPr>
          <w:rFonts w:ascii="Arial" w:hAnsi="Arial" w:cs="Arial"/>
          <w:sz w:val="22"/>
        </w:rPr>
        <w:t xml:space="preserve">have a strategic responsibility for </w:t>
      </w:r>
      <w:r w:rsidRPr="00B018A2">
        <w:rPr>
          <w:rFonts w:ascii="Arial" w:hAnsi="Arial" w:cs="Arial"/>
          <w:sz w:val="22"/>
        </w:rPr>
        <w:t xml:space="preserve">our </w:t>
      </w:r>
      <w:r w:rsidR="00E41C92" w:rsidRPr="00B018A2">
        <w:rPr>
          <w:rFonts w:ascii="Arial" w:hAnsi="Arial" w:cs="Arial"/>
          <w:sz w:val="22"/>
        </w:rPr>
        <w:t xml:space="preserve">safeguarding arrangements and </w:t>
      </w:r>
      <w:r w:rsidRPr="00B018A2">
        <w:rPr>
          <w:rFonts w:ascii="Arial" w:hAnsi="Arial" w:cs="Arial"/>
          <w:sz w:val="22"/>
        </w:rPr>
        <w:t>will</w:t>
      </w:r>
      <w:r w:rsidR="00E41C92" w:rsidRPr="00B018A2">
        <w:rPr>
          <w:rFonts w:ascii="Arial" w:hAnsi="Arial" w:cs="Arial"/>
          <w:sz w:val="22"/>
        </w:rPr>
        <w:t xml:space="preserve"> comply with their duties under legislation. </w:t>
      </w:r>
      <w:r w:rsidR="00F20F13" w:rsidRPr="00B018A2">
        <w:rPr>
          <w:rFonts w:ascii="Arial" w:hAnsi="Arial" w:cs="Arial"/>
          <w:sz w:val="22"/>
        </w:rPr>
        <w:t xml:space="preserve">The </w:t>
      </w:r>
      <w:r w:rsidR="007A204D" w:rsidRPr="007A204D">
        <w:rPr>
          <w:rFonts w:ascii="Arial" w:hAnsi="Arial" w:cs="Arial"/>
          <w:sz w:val="22"/>
        </w:rPr>
        <w:t>MC</w:t>
      </w:r>
      <w:r w:rsidR="00F20F13" w:rsidRPr="007A204D">
        <w:rPr>
          <w:rFonts w:ascii="Arial" w:hAnsi="Arial" w:cs="Arial"/>
          <w:sz w:val="22"/>
        </w:rPr>
        <w:t xml:space="preserve"> </w:t>
      </w:r>
      <w:r w:rsidR="00F20F13" w:rsidRPr="00B018A2">
        <w:rPr>
          <w:rFonts w:ascii="Arial" w:hAnsi="Arial" w:cs="Arial"/>
          <w:sz w:val="22"/>
        </w:rPr>
        <w:t>have regard to the KCSIE guidance and will ensure our policies, procedures and training is effective and complies with the law at all times.</w:t>
      </w:r>
    </w:p>
    <w:p w14:paraId="795838DA" w14:textId="77777777" w:rsidR="00F20F13" w:rsidRPr="00B018A2" w:rsidRDefault="00F20F13" w:rsidP="00F20F13">
      <w:pPr>
        <w:pStyle w:val="NormalWeb"/>
        <w:spacing w:before="0" w:beforeAutospacing="0" w:after="0" w:afterAutospacing="0"/>
        <w:rPr>
          <w:rFonts w:ascii="Arial" w:hAnsi="Arial" w:cs="Arial"/>
          <w:sz w:val="22"/>
        </w:rPr>
      </w:pPr>
    </w:p>
    <w:p w14:paraId="7A3F51E4" w14:textId="27020FF8" w:rsidR="004846FC" w:rsidRPr="00B018A2"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B018A2">
        <w:rPr>
          <w:rFonts w:ascii="Arial" w:hAnsi="Arial" w:cs="Arial"/>
          <w:sz w:val="22"/>
          <w:szCs w:val="22"/>
        </w:rPr>
        <w:t xml:space="preserve">The </w:t>
      </w:r>
      <w:r w:rsidR="007A204D" w:rsidRPr="007A204D">
        <w:rPr>
          <w:rFonts w:ascii="Arial" w:hAnsi="Arial" w:cs="Arial"/>
          <w:sz w:val="22"/>
          <w:szCs w:val="22"/>
        </w:rPr>
        <w:t>MC</w:t>
      </w:r>
      <w:r w:rsidRPr="007A204D">
        <w:rPr>
          <w:rFonts w:ascii="Arial" w:hAnsi="Arial" w:cs="Arial"/>
          <w:sz w:val="22"/>
          <w:szCs w:val="22"/>
        </w:rPr>
        <w:t xml:space="preserve"> will </w:t>
      </w:r>
      <w:r w:rsidRPr="007A204D">
        <w:rPr>
          <w:rFonts w:ascii="Arial" w:hAnsi="Arial" w:cs="Arial"/>
          <w:sz w:val="22"/>
          <w:szCs w:val="22"/>
          <w:lang w:val="en-US"/>
        </w:rPr>
        <w:t xml:space="preserve">facilitate a whole </w:t>
      </w:r>
      <w:r w:rsidRPr="007A204D">
        <w:rPr>
          <w:rFonts w:ascii="Arial" w:hAnsi="Arial" w:cs="Arial"/>
          <w:sz w:val="22"/>
          <w:szCs w:val="22"/>
        </w:rPr>
        <w:t xml:space="preserve">school </w:t>
      </w:r>
      <w:r w:rsidRPr="00B018A2">
        <w:rPr>
          <w:rFonts w:ascii="Arial" w:hAnsi="Arial" w:cs="Arial"/>
          <w:sz w:val="22"/>
          <w:szCs w:val="22"/>
          <w:lang w:val="en-US"/>
        </w:rPr>
        <w:t>approach to safeguarding</w:t>
      </w:r>
      <w:r w:rsidR="002A0B8D" w:rsidRPr="00B018A2">
        <w:rPr>
          <w:rFonts w:ascii="Arial" w:hAnsi="Arial" w:cs="Arial"/>
          <w:sz w:val="22"/>
          <w:szCs w:val="22"/>
          <w:lang w:val="en-US"/>
        </w:rPr>
        <w:t xml:space="preserve"> which</w:t>
      </w:r>
      <w:r w:rsidRPr="00B018A2">
        <w:rPr>
          <w:rFonts w:ascii="Arial" w:hAnsi="Arial" w:cs="Arial"/>
          <w:sz w:val="22"/>
          <w:szCs w:val="22"/>
          <w:lang w:val="en-US"/>
        </w:rPr>
        <w:t xml:space="preserve"> involv</w:t>
      </w:r>
      <w:r w:rsidR="002A0B8D" w:rsidRPr="00B018A2">
        <w:rPr>
          <w:rFonts w:ascii="Arial" w:hAnsi="Arial" w:cs="Arial"/>
          <w:sz w:val="22"/>
          <w:szCs w:val="22"/>
          <w:lang w:val="en-US"/>
        </w:rPr>
        <w:t>es</w:t>
      </w:r>
      <w:r w:rsidRPr="00B018A2">
        <w:rPr>
          <w:rFonts w:ascii="Arial" w:hAnsi="Arial" w:cs="Arial"/>
          <w:sz w:val="22"/>
          <w:szCs w:val="22"/>
          <w:lang w:val="en-US"/>
        </w:rPr>
        <w:t xml:space="preserve"> everyone. They </w:t>
      </w:r>
      <w:r w:rsidR="002A0B8D" w:rsidRPr="00B018A2">
        <w:rPr>
          <w:rFonts w:ascii="Arial" w:hAnsi="Arial" w:cs="Arial"/>
          <w:sz w:val="22"/>
          <w:szCs w:val="22"/>
          <w:lang w:val="en-US"/>
        </w:rPr>
        <w:t>will ensure</w:t>
      </w:r>
      <w:r w:rsidRPr="00B018A2">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B018A2">
        <w:rPr>
          <w:rFonts w:ascii="Arial" w:hAnsi="Arial" w:cs="Arial"/>
          <w:sz w:val="22"/>
          <w:szCs w:val="22"/>
          <w:lang w:val="en-US"/>
        </w:rPr>
        <w:t>processes,</w:t>
      </w:r>
      <w:r w:rsidRPr="00B018A2">
        <w:rPr>
          <w:rFonts w:ascii="Arial" w:hAnsi="Arial" w:cs="Arial"/>
          <w:sz w:val="22"/>
          <w:szCs w:val="22"/>
          <w:lang w:val="en-US"/>
        </w:rPr>
        <w:t xml:space="preserve"> and policies operate with the best interests of the child at their heart.</w:t>
      </w:r>
    </w:p>
    <w:p w14:paraId="27B1ACFC" w14:textId="77777777" w:rsidR="00791822" w:rsidRPr="00B018A2" w:rsidRDefault="00791822" w:rsidP="00791822">
      <w:pPr>
        <w:pStyle w:val="ListParagraph"/>
        <w:rPr>
          <w:rFonts w:ascii="Arial" w:hAnsi="Arial" w:cs="Arial"/>
        </w:rPr>
      </w:pPr>
    </w:p>
    <w:p w14:paraId="08957067" w14:textId="0ADC3BDA" w:rsidR="006C59BB" w:rsidRPr="00B018A2" w:rsidRDefault="00791822" w:rsidP="006C59BB">
      <w:pPr>
        <w:pStyle w:val="NormalWeb"/>
        <w:numPr>
          <w:ilvl w:val="0"/>
          <w:numId w:val="13"/>
        </w:numPr>
        <w:spacing w:before="0" w:beforeAutospacing="0" w:after="0" w:afterAutospacing="0"/>
        <w:ind w:left="357" w:hanging="357"/>
        <w:rPr>
          <w:rFonts w:ascii="Arial" w:hAnsi="Arial" w:cs="Arial"/>
          <w:sz w:val="22"/>
        </w:rPr>
      </w:pPr>
      <w:r w:rsidRPr="00B018A2">
        <w:rPr>
          <w:rFonts w:ascii="Arial" w:hAnsi="Arial" w:cs="Arial"/>
          <w:sz w:val="22"/>
        </w:rPr>
        <w:t>The</w:t>
      </w:r>
      <w:r w:rsidRPr="00B018A2">
        <w:rPr>
          <w:rFonts w:ascii="Arial" w:hAnsi="Arial" w:cs="Arial"/>
          <w:color w:val="2B579A"/>
          <w:shd w:val="clear" w:color="auto" w:fill="E6E6E6"/>
        </w:rPr>
        <w:t xml:space="preserve"> </w:t>
      </w:r>
      <w:r w:rsidR="007A204D" w:rsidRPr="007A204D">
        <w:rPr>
          <w:rFonts w:ascii="Arial" w:hAnsi="Arial" w:cs="Arial"/>
          <w:sz w:val="22"/>
        </w:rPr>
        <w:t>MC</w:t>
      </w:r>
      <w:r w:rsidRPr="0046226C">
        <w:rPr>
          <w:rFonts w:ascii="Arial" w:hAnsi="Arial" w:cs="Arial"/>
          <w:color w:val="4096FF"/>
          <w:sz w:val="22"/>
        </w:rPr>
        <w:t xml:space="preserve"> </w:t>
      </w:r>
      <w:r w:rsidRPr="00B018A2">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B018A2">
        <w:rPr>
          <w:rFonts w:ascii="Arial" w:hAnsi="Arial" w:cs="Arial"/>
          <w:sz w:val="22"/>
        </w:rPr>
        <w:t>the</w:t>
      </w:r>
      <w:r w:rsidR="00733A48" w:rsidRPr="00B018A2">
        <w:rPr>
          <w:rFonts w:ascii="Arial" w:hAnsi="Arial" w:cs="Arial"/>
          <w:sz w:val="22"/>
          <w:szCs w:val="20"/>
          <w:lang w:val="en-US"/>
        </w:rPr>
        <w:t xml:space="preserve"> </w:t>
      </w:r>
      <w:r w:rsidR="00733A48" w:rsidRPr="00B018A2">
        <w:rPr>
          <w:rFonts w:ascii="Arial" w:hAnsi="Arial" w:cs="Arial"/>
          <w:sz w:val="22"/>
          <w:lang w:val="en-US"/>
        </w:rPr>
        <w:t>Kent Safeguarding Children Multi-Agency Partnership (</w:t>
      </w:r>
      <w:hyperlink r:id="rId20" w:history="1">
        <w:r w:rsidR="00733A48" w:rsidRPr="00B018A2">
          <w:rPr>
            <w:rStyle w:val="Hyperlink"/>
            <w:rFonts w:ascii="Arial" w:hAnsi="Arial" w:cs="Arial"/>
            <w:sz w:val="22"/>
            <w:lang w:val="en-US"/>
          </w:rPr>
          <w:t>KSCMP</w:t>
        </w:r>
      </w:hyperlink>
      <w:r w:rsidR="00733A48" w:rsidRPr="00B018A2">
        <w:rPr>
          <w:rFonts w:ascii="Arial" w:hAnsi="Arial" w:cs="Arial"/>
          <w:sz w:val="22"/>
          <w:lang w:val="en-US"/>
        </w:rPr>
        <w:t>).</w:t>
      </w:r>
    </w:p>
    <w:p w14:paraId="7D903C16" w14:textId="77777777" w:rsidR="00580519" w:rsidRPr="00B018A2" w:rsidRDefault="00116ACE" w:rsidP="00C30138">
      <w:pPr>
        <w:numPr>
          <w:ilvl w:val="1"/>
          <w:numId w:val="13"/>
        </w:numPr>
        <w:rPr>
          <w:rFonts w:ascii="Arial" w:hAnsi="Arial" w:cs="Arial"/>
          <w:sz w:val="22"/>
          <w:szCs w:val="24"/>
          <w:lang w:val="en-GB"/>
        </w:rPr>
      </w:pPr>
      <w:r w:rsidRPr="00B018A2">
        <w:rPr>
          <w:rFonts w:ascii="Arial" w:hAnsi="Arial" w:cs="Arial"/>
          <w:sz w:val="22"/>
          <w:szCs w:val="24"/>
          <w:lang w:val="en-GB"/>
        </w:rPr>
        <w:t>This includes but is not limited</w:t>
      </w:r>
      <w:r w:rsidR="00A125CB" w:rsidRPr="00B018A2">
        <w:rPr>
          <w:rFonts w:ascii="Arial" w:hAnsi="Arial" w:cs="Arial"/>
          <w:sz w:val="22"/>
          <w:szCs w:val="24"/>
          <w:lang w:val="en-GB"/>
        </w:rPr>
        <w:t xml:space="preserve"> to</w:t>
      </w:r>
      <w:r w:rsidRPr="00B018A2">
        <w:rPr>
          <w:rFonts w:ascii="Arial" w:hAnsi="Arial" w:cs="Arial"/>
          <w:sz w:val="22"/>
          <w:szCs w:val="24"/>
          <w:lang w:val="en-GB"/>
        </w:rPr>
        <w:t xml:space="preserve"> safeguarding all members of the school community</w:t>
      </w:r>
      <w:r w:rsidR="00766E23" w:rsidRPr="00B018A2">
        <w:rPr>
          <w:rFonts w:ascii="Arial" w:hAnsi="Arial" w:cs="Arial"/>
          <w:sz w:val="22"/>
          <w:szCs w:val="24"/>
          <w:lang w:val="en-GB"/>
        </w:rPr>
        <w:t xml:space="preserve"> </w:t>
      </w:r>
      <w:r w:rsidR="00B002AD" w:rsidRPr="00B018A2">
        <w:rPr>
          <w:rFonts w:ascii="Arial" w:hAnsi="Arial" w:cs="Arial"/>
          <w:sz w:val="22"/>
          <w:szCs w:val="24"/>
          <w:lang w:val="en-GB"/>
        </w:rPr>
        <w:t>(for</w:t>
      </w:r>
      <w:r w:rsidR="00CE05AC" w:rsidRPr="00B018A2">
        <w:rPr>
          <w:rFonts w:ascii="Arial" w:hAnsi="Arial" w:cs="Arial"/>
          <w:sz w:val="22"/>
          <w:szCs w:val="24"/>
          <w:lang w:val="en-GB"/>
        </w:rPr>
        <w:t xml:space="preserve"> example, </w:t>
      </w:r>
      <w:r w:rsidR="00766E23" w:rsidRPr="00B018A2">
        <w:rPr>
          <w:rFonts w:ascii="Arial" w:hAnsi="Arial" w:cs="Arial"/>
          <w:sz w:val="22"/>
          <w:szCs w:val="24"/>
          <w:lang w:val="en-GB"/>
        </w:rPr>
        <w:t>staff, pupils, parents/carers and other family members)</w:t>
      </w:r>
      <w:r w:rsidRPr="00B018A2">
        <w:rPr>
          <w:rFonts w:ascii="Arial" w:hAnsi="Arial" w:cs="Arial"/>
          <w:sz w:val="22"/>
          <w:szCs w:val="24"/>
          <w:lang w:val="en-GB"/>
        </w:rPr>
        <w:t xml:space="preserve"> </w:t>
      </w:r>
      <w:r w:rsidR="00B002AD" w:rsidRPr="00B018A2">
        <w:rPr>
          <w:rFonts w:ascii="Arial" w:hAnsi="Arial" w:cs="Arial"/>
          <w:sz w:val="22"/>
          <w:szCs w:val="24"/>
          <w:lang w:val="en-GB"/>
        </w:rPr>
        <w:t xml:space="preserve">identified </w:t>
      </w:r>
      <w:r w:rsidR="00D120F0" w:rsidRPr="00B018A2">
        <w:rPr>
          <w:rFonts w:ascii="Arial" w:hAnsi="Arial" w:cs="Arial"/>
          <w:sz w:val="22"/>
          <w:szCs w:val="24"/>
          <w:lang w:val="en-GB"/>
        </w:rPr>
        <w:t xml:space="preserve">with </w:t>
      </w:r>
      <w:r w:rsidR="0077088D" w:rsidRPr="00B018A2">
        <w:rPr>
          <w:rFonts w:ascii="Arial" w:hAnsi="Arial" w:cs="Arial"/>
          <w:sz w:val="22"/>
          <w:szCs w:val="24"/>
          <w:lang w:val="en-GB"/>
        </w:rPr>
        <w:t>prot</w:t>
      </w:r>
      <w:r w:rsidR="00752267" w:rsidRPr="00B018A2">
        <w:rPr>
          <w:rFonts w:ascii="Arial" w:hAnsi="Arial" w:cs="Arial"/>
          <w:sz w:val="22"/>
          <w:szCs w:val="24"/>
          <w:lang w:val="en-GB"/>
        </w:rPr>
        <w:t xml:space="preserve">ected characteristics </w:t>
      </w:r>
      <w:r w:rsidR="0077088D" w:rsidRPr="00B018A2">
        <w:rPr>
          <w:rFonts w:ascii="Arial" w:hAnsi="Arial" w:cs="Arial"/>
          <w:sz w:val="22"/>
          <w:szCs w:val="24"/>
          <w:lang w:val="en-GB"/>
        </w:rPr>
        <w:t>within the Equality Act</w:t>
      </w:r>
      <w:r w:rsidR="00FB6C1D" w:rsidRPr="00B018A2">
        <w:rPr>
          <w:rFonts w:ascii="Arial" w:hAnsi="Arial" w:cs="Arial"/>
          <w:sz w:val="22"/>
          <w:szCs w:val="24"/>
          <w:lang w:val="en-GB"/>
        </w:rPr>
        <w:t xml:space="preserve">; </w:t>
      </w:r>
      <w:r w:rsidR="00580519" w:rsidRPr="00B018A2">
        <w:rPr>
          <w:rFonts w:ascii="Arial" w:hAnsi="Arial" w:cs="Arial"/>
          <w:sz w:val="22"/>
          <w:szCs w:val="24"/>
          <w:lang w:val="en-GB"/>
        </w:rPr>
        <w:t>age, disability, gender reassignment, marriage and civil partnership, pregnancy and maternity, race, religion or belief, sex, sexual orientation.</w:t>
      </w:r>
    </w:p>
    <w:p w14:paraId="520910AA" w14:textId="0600E3E9" w:rsidR="00FB5153" w:rsidRPr="00B018A2" w:rsidRDefault="00FB5153" w:rsidP="00C30138">
      <w:pPr>
        <w:numPr>
          <w:ilvl w:val="1"/>
          <w:numId w:val="13"/>
        </w:numPr>
        <w:rPr>
          <w:rFonts w:ascii="Arial" w:hAnsi="Arial" w:cs="Arial"/>
          <w:color w:val="FF0000"/>
          <w:sz w:val="22"/>
          <w:szCs w:val="24"/>
          <w:lang w:val="en-GB"/>
        </w:rPr>
      </w:pPr>
      <w:r w:rsidRPr="00B018A2">
        <w:rPr>
          <w:rFonts w:ascii="Arial" w:hAnsi="Arial" w:cs="Arial"/>
          <w:sz w:val="22"/>
          <w:szCs w:val="24"/>
          <w:lang w:val="en-GB"/>
        </w:rPr>
        <w:lastRenderedPageBreak/>
        <w:t xml:space="preserve">For further </w:t>
      </w:r>
      <w:r w:rsidR="00B002AD" w:rsidRPr="00B018A2">
        <w:rPr>
          <w:rFonts w:ascii="Arial" w:hAnsi="Arial" w:cs="Arial"/>
          <w:sz w:val="22"/>
          <w:szCs w:val="24"/>
          <w:lang w:val="en-GB"/>
        </w:rPr>
        <w:t xml:space="preserve">information about </w:t>
      </w:r>
      <w:r w:rsidR="00D120F0" w:rsidRPr="00B018A2">
        <w:rPr>
          <w:rFonts w:ascii="Arial" w:hAnsi="Arial" w:cs="Arial"/>
          <w:sz w:val="22"/>
          <w:szCs w:val="24"/>
          <w:lang w:val="en-GB"/>
        </w:rPr>
        <w:t xml:space="preserve">our approaches to equality, </w:t>
      </w:r>
      <w:r w:rsidR="00AD145C" w:rsidRPr="00B018A2">
        <w:rPr>
          <w:rFonts w:ascii="Arial" w:hAnsi="Arial" w:cs="Arial"/>
          <w:sz w:val="22"/>
          <w:szCs w:val="24"/>
          <w:lang w:val="en-GB"/>
        </w:rPr>
        <w:t>diversity,</w:t>
      </w:r>
      <w:r w:rsidR="0076304B" w:rsidRPr="00B018A2">
        <w:rPr>
          <w:rFonts w:ascii="Arial" w:hAnsi="Arial" w:cs="Arial"/>
          <w:sz w:val="22"/>
          <w:szCs w:val="24"/>
          <w:lang w:val="en-GB"/>
        </w:rPr>
        <w:t xml:space="preserve"> and inclusion,</w:t>
      </w:r>
      <w:r w:rsidRPr="00B018A2">
        <w:rPr>
          <w:rFonts w:ascii="Arial" w:hAnsi="Arial" w:cs="Arial"/>
          <w:sz w:val="22"/>
          <w:szCs w:val="24"/>
          <w:lang w:val="en-GB"/>
        </w:rPr>
        <w:t xml:space="preserve"> please access our </w:t>
      </w:r>
      <w:r w:rsidR="00E0557F" w:rsidRPr="00B018A2">
        <w:rPr>
          <w:rFonts w:ascii="Arial" w:hAnsi="Arial" w:cs="Arial"/>
          <w:sz w:val="22"/>
          <w:szCs w:val="24"/>
          <w:lang w:val="en-GB"/>
        </w:rPr>
        <w:t>schools’</w:t>
      </w:r>
      <w:r w:rsidR="007070F5" w:rsidRPr="00B018A2">
        <w:rPr>
          <w:rFonts w:ascii="Arial" w:hAnsi="Arial" w:cs="Arial"/>
          <w:sz w:val="22"/>
          <w:szCs w:val="24"/>
          <w:lang w:val="en-GB"/>
        </w:rPr>
        <w:t xml:space="preserve"> </w:t>
      </w:r>
      <w:r w:rsidR="007A204D" w:rsidRPr="007A204D">
        <w:rPr>
          <w:rFonts w:ascii="Arial" w:hAnsi="Arial" w:cs="Arial"/>
          <w:sz w:val="22"/>
          <w:szCs w:val="24"/>
          <w:lang w:val="en-GB"/>
        </w:rPr>
        <w:t>policies at www.</w:t>
      </w:r>
      <w:r w:rsidR="00520241">
        <w:rPr>
          <w:rFonts w:ascii="Arial" w:hAnsi="Arial" w:cs="Arial"/>
          <w:sz w:val="22"/>
          <w:szCs w:val="24"/>
          <w:lang w:val="en-GB"/>
        </w:rPr>
        <w:t>mmap</w:t>
      </w:r>
      <w:r w:rsidR="007A204D" w:rsidRPr="007A204D">
        <w:rPr>
          <w:rFonts w:ascii="Arial" w:hAnsi="Arial" w:cs="Arial"/>
          <w:sz w:val="22"/>
          <w:szCs w:val="24"/>
          <w:lang w:val="en-GB"/>
        </w:rPr>
        <w:t>.kent.sch.uk</w:t>
      </w:r>
      <w:r w:rsidR="00E0557F" w:rsidRPr="007A204D">
        <w:rPr>
          <w:rFonts w:ascii="Arial" w:hAnsi="Arial" w:cs="Arial"/>
          <w:sz w:val="22"/>
          <w:szCs w:val="24"/>
          <w:lang w:val="en-GB"/>
        </w:rPr>
        <w:t>.</w:t>
      </w:r>
      <w:r w:rsidR="007070F5" w:rsidRPr="007A204D">
        <w:rPr>
          <w:rFonts w:ascii="Arial" w:hAnsi="Arial" w:cs="Arial"/>
          <w:sz w:val="22"/>
          <w:szCs w:val="24"/>
          <w:lang w:val="en-GB"/>
        </w:rPr>
        <w:t xml:space="preserve"> </w:t>
      </w:r>
    </w:p>
    <w:p w14:paraId="49F8DDF9" w14:textId="77777777" w:rsidR="00F267E6" w:rsidRPr="00B018A2" w:rsidRDefault="00F267E6" w:rsidP="0009404B">
      <w:pPr>
        <w:pStyle w:val="NormalWeb"/>
        <w:spacing w:before="0" w:beforeAutospacing="0" w:after="0" w:afterAutospacing="0"/>
        <w:rPr>
          <w:rFonts w:ascii="Arial" w:hAnsi="Arial" w:cs="Arial"/>
          <w:sz w:val="22"/>
        </w:rPr>
      </w:pPr>
    </w:p>
    <w:p w14:paraId="685F058D" w14:textId="1976CA80" w:rsidR="00D42BED" w:rsidRPr="00B018A2" w:rsidRDefault="00397C55" w:rsidP="0027517C">
      <w:pPr>
        <w:numPr>
          <w:ilvl w:val="0"/>
          <w:numId w:val="13"/>
        </w:numPr>
        <w:ind w:left="357" w:hanging="357"/>
        <w:jc w:val="both"/>
        <w:rPr>
          <w:rFonts w:ascii="Arial" w:hAnsi="Arial" w:cs="Arial"/>
          <w:sz w:val="22"/>
          <w:szCs w:val="22"/>
          <w:lang w:val="en-GB"/>
        </w:rPr>
      </w:pPr>
      <w:r w:rsidRPr="00B018A2">
        <w:rPr>
          <w:rFonts w:ascii="Arial" w:hAnsi="Arial" w:cs="Arial"/>
          <w:sz w:val="22"/>
          <w:szCs w:val="22"/>
          <w:lang w:val="en-GB"/>
        </w:rPr>
        <w:t xml:space="preserve">The </w:t>
      </w:r>
      <w:r w:rsidR="00E546C8" w:rsidRPr="00E546C8">
        <w:rPr>
          <w:rFonts w:ascii="Arial" w:hAnsi="Arial" w:cs="Arial"/>
          <w:sz w:val="22"/>
          <w:szCs w:val="22"/>
        </w:rPr>
        <w:t>MC</w:t>
      </w:r>
      <w:r w:rsidRPr="0046226C">
        <w:rPr>
          <w:rFonts w:ascii="Arial" w:hAnsi="Arial" w:cs="Arial"/>
          <w:color w:val="4096FF"/>
          <w:sz w:val="22"/>
          <w:szCs w:val="22"/>
          <w:lang w:val="en-GB"/>
        </w:rPr>
        <w:t xml:space="preserve"> </w:t>
      </w:r>
      <w:r w:rsidRPr="00B018A2">
        <w:rPr>
          <w:rFonts w:ascii="Arial" w:hAnsi="Arial"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B018A2" w:rsidRDefault="00D42BED" w:rsidP="00D42BED">
      <w:pPr>
        <w:pStyle w:val="ListParagraph"/>
        <w:rPr>
          <w:rFonts w:ascii="Arial" w:hAnsi="Arial" w:cs="Arial"/>
          <w:sz w:val="22"/>
          <w:szCs w:val="22"/>
          <w:lang w:val="en-GB"/>
        </w:rPr>
      </w:pPr>
    </w:p>
    <w:p w14:paraId="2777B1C1" w14:textId="464DFE30" w:rsidR="00397C55" w:rsidRPr="00B018A2" w:rsidRDefault="00397C55" w:rsidP="0027517C">
      <w:pPr>
        <w:numPr>
          <w:ilvl w:val="0"/>
          <w:numId w:val="13"/>
        </w:numPr>
        <w:rPr>
          <w:rFonts w:ascii="Arial" w:hAnsi="Arial" w:cs="Arial"/>
          <w:sz w:val="22"/>
          <w:szCs w:val="22"/>
          <w:lang w:val="en-GB"/>
        </w:rPr>
      </w:pPr>
      <w:r w:rsidRPr="00B018A2">
        <w:rPr>
          <w:rFonts w:ascii="Arial" w:hAnsi="Arial" w:cs="Arial"/>
          <w:sz w:val="22"/>
          <w:szCs w:val="22"/>
          <w:lang w:val="en-GB"/>
        </w:rPr>
        <w:t xml:space="preserve">The </w:t>
      </w:r>
      <w:r w:rsidR="00520241">
        <w:rPr>
          <w:rFonts w:ascii="Arial" w:eastAsia="Calibri" w:hAnsi="Arial" w:cs="Arial"/>
          <w:sz w:val="22"/>
          <w:szCs w:val="22"/>
          <w:lang w:val="en-GB" w:eastAsia="en-US"/>
        </w:rPr>
        <w:t>HT</w:t>
      </w:r>
      <w:r w:rsidRPr="00B018A2">
        <w:rPr>
          <w:rFonts w:ascii="Arial" w:hAnsi="Arial" w:cs="Arial"/>
          <w:sz w:val="22"/>
          <w:szCs w:val="22"/>
          <w:lang w:val="en-GB"/>
        </w:rPr>
        <w:t xml:space="preserve"> will ensure that our child protection and safeguarding policies and procedures adopted by the </w:t>
      </w:r>
      <w:r w:rsidR="00E546C8" w:rsidRPr="00E546C8">
        <w:rPr>
          <w:rFonts w:ascii="Arial" w:eastAsia="Calibri" w:hAnsi="Arial" w:cs="Arial"/>
          <w:sz w:val="22"/>
          <w:szCs w:val="22"/>
          <w:lang w:val="en-GB" w:eastAsia="en-US"/>
        </w:rPr>
        <w:t>MC</w:t>
      </w:r>
      <w:r w:rsidRPr="00E546C8">
        <w:rPr>
          <w:rFonts w:ascii="Arial" w:hAnsi="Arial" w:cs="Arial"/>
          <w:sz w:val="22"/>
          <w:szCs w:val="22"/>
          <w:lang w:val="en-GB"/>
        </w:rPr>
        <w:t xml:space="preserve">, </w:t>
      </w:r>
      <w:r w:rsidRPr="00B018A2">
        <w:rPr>
          <w:rFonts w:ascii="Arial" w:hAnsi="Arial" w:cs="Arial"/>
          <w:sz w:val="22"/>
          <w:szCs w:val="22"/>
          <w:lang w:val="en-GB"/>
        </w:rPr>
        <w:t>are understood, and followed by all staff.</w:t>
      </w:r>
    </w:p>
    <w:p w14:paraId="206124B1" w14:textId="77777777" w:rsidR="00F267E6" w:rsidRPr="00B018A2" w:rsidRDefault="00F267E6" w:rsidP="00DE3525">
      <w:pPr>
        <w:ind w:left="360"/>
        <w:jc w:val="both"/>
        <w:rPr>
          <w:rFonts w:ascii="Arial" w:hAnsi="Arial" w:cs="Arial"/>
          <w:sz w:val="22"/>
          <w:szCs w:val="22"/>
          <w:lang w:val="en-GB"/>
        </w:rPr>
      </w:pPr>
    </w:p>
    <w:p w14:paraId="5BA347E4" w14:textId="747D942E" w:rsidR="00D51296" w:rsidRPr="00B018A2" w:rsidRDefault="00F267E6" w:rsidP="0027517C">
      <w:pPr>
        <w:numPr>
          <w:ilvl w:val="0"/>
          <w:numId w:val="13"/>
        </w:numPr>
        <w:ind w:left="357" w:hanging="357"/>
        <w:rPr>
          <w:rFonts w:ascii="Arial" w:hAnsi="Arial" w:cs="Arial"/>
          <w:sz w:val="22"/>
          <w:szCs w:val="22"/>
          <w:lang w:val="en-GB"/>
        </w:rPr>
      </w:pPr>
      <w:r w:rsidRPr="00B018A2">
        <w:rPr>
          <w:rFonts w:ascii="Arial" w:hAnsi="Arial" w:cs="Arial"/>
          <w:sz w:val="22"/>
          <w:szCs w:val="22"/>
          <w:lang w:val="en-GB"/>
        </w:rPr>
        <w:t xml:space="preserve">The </w:t>
      </w:r>
      <w:r w:rsidR="00E546C8" w:rsidRPr="00E546C8">
        <w:rPr>
          <w:rFonts w:ascii="Arial" w:eastAsia="Calibri" w:hAnsi="Arial" w:cs="Arial"/>
          <w:sz w:val="22"/>
          <w:szCs w:val="22"/>
          <w:lang w:val="en-GB" w:eastAsia="en-US"/>
        </w:rPr>
        <w:t>MC</w:t>
      </w:r>
      <w:r w:rsidRPr="00E546C8">
        <w:rPr>
          <w:rFonts w:ascii="Arial" w:hAnsi="Arial" w:cs="Arial"/>
          <w:sz w:val="22"/>
          <w:szCs w:val="22"/>
          <w:lang w:val="en-GB"/>
        </w:rPr>
        <w:t xml:space="preserve"> </w:t>
      </w:r>
      <w:r w:rsidR="00DE3525" w:rsidRPr="00B018A2">
        <w:rPr>
          <w:rFonts w:ascii="Arial" w:hAnsi="Arial" w:cs="Arial"/>
          <w:sz w:val="22"/>
          <w:szCs w:val="22"/>
        </w:rPr>
        <w:t xml:space="preserve">will ensure an appropriate senior member of staff, from the </w:t>
      </w:r>
      <w:r w:rsidR="00E546C8" w:rsidRPr="00E546C8">
        <w:rPr>
          <w:rFonts w:ascii="Arial" w:eastAsia="Calibri" w:hAnsi="Arial" w:cs="Arial"/>
          <w:sz w:val="22"/>
          <w:szCs w:val="22"/>
          <w:lang w:val="en-GB" w:eastAsia="en-US"/>
        </w:rPr>
        <w:t>school’s</w:t>
      </w:r>
      <w:r w:rsidR="00DE3525" w:rsidRPr="00B018A2">
        <w:rPr>
          <w:rFonts w:ascii="Arial" w:hAnsi="Arial" w:cs="Arial"/>
          <w:sz w:val="22"/>
          <w:szCs w:val="22"/>
        </w:rPr>
        <w:t xml:space="preserve"> leadership team, is appointed to the role of designated safeguarding lead.</w:t>
      </w:r>
      <w:r w:rsidR="00DE3525" w:rsidRPr="00B018A2">
        <w:rPr>
          <w:rFonts w:ascii="Arial" w:hAnsi="Arial" w:cs="Arial"/>
          <w:sz w:val="22"/>
          <w:szCs w:val="22"/>
          <w:lang w:val="en-GB"/>
        </w:rPr>
        <w:t xml:space="preserve"> The </w:t>
      </w:r>
      <w:r w:rsidR="00E546C8">
        <w:rPr>
          <w:rFonts w:ascii="Arial" w:hAnsi="Arial" w:cs="Arial"/>
          <w:sz w:val="22"/>
          <w:szCs w:val="22"/>
          <w:lang w:val="en-GB"/>
        </w:rPr>
        <w:t>MC</w:t>
      </w:r>
      <w:r w:rsidR="00DE3525" w:rsidRPr="00B018A2">
        <w:rPr>
          <w:rFonts w:ascii="Arial" w:hAnsi="Arial" w:cs="Arial"/>
          <w:sz w:val="22"/>
          <w:szCs w:val="22"/>
        </w:rPr>
        <w:t xml:space="preserve"> </w:t>
      </w:r>
      <w:r w:rsidRPr="00B018A2">
        <w:rPr>
          <w:rFonts w:ascii="Arial" w:hAnsi="Arial" w:cs="Arial"/>
          <w:sz w:val="22"/>
          <w:szCs w:val="22"/>
          <w:lang w:val="en-GB"/>
        </w:rPr>
        <w:t xml:space="preserve">and </w:t>
      </w:r>
      <w:r w:rsidR="00AB3B36" w:rsidRPr="00B018A2">
        <w:rPr>
          <w:rFonts w:ascii="Arial" w:hAnsi="Arial" w:cs="Arial"/>
          <w:sz w:val="22"/>
          <w:szCs w:val="22"/>
          <w:lang w:val="en-GB"/>
        </w:rPr>
        <w:t>leadership tea</w:t>
      </w:r>
      <w:r w:rsidRPr="00B018A2">
        <w:rPr>
          <w:rFonts w:ascii="Arial" w:hAnsi="Arial" w:cs="Arial"/>
          <w:sz w:val="22"/>
          <w:szCs w:val="22"/>
          <w:lang w:val="en-GB"/>
        </w:rPr>
        <w:t xml:space="preserve">m will ensure that the </w:t>
      </w:r>
      <w:r w:rsidR="00C84829" w:rsidRPr="00B018A2">
        <w:rPr>
          <w:rFonts w:ascii="Arial" w:hAnsi="Arial" w:cs="Arial"/>
          <w:sz w:val="22"/>
          <w:szCs w:val="22"/>
          <w:lang w:val="en-GB"/>
        </w:rPr>
        <w:t>DSL</w:t>
      </w:r>
      <w:r w:rsidRPr="00B018A2">
        <w:rPr>
          <w:rFonts w:ascii="Arial" w:hAnsi="Arial" w:cs="Arial"/>
          <w:sz w:val="22"/>
          <w:szCs w:val="22"/>
          <w:lang w:val="en-GB"/>
        </w:rPr>
        <w:t xml:space="preserve"> is supported in their role</w:t>
      </w:r>
      <w:r w:rsidR="00DD39F5" w:rsidRPr="00B018A2">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B018A2" w:rsidRDefault="00397C55" w:rsidP="00397C55">
      <w:pPr>
        <w:pStyle w:val="ListParagraph"/>
        <w:rPr>
          <w:rFonts w:ascii="Arial" w:hAnsi="Arial" w:cs="Arial"/>
          <w:sz w:val="22"/>
          <w:szCs w:val="22"/>
          <w:lang w:val="en-GB"/>
        </w:rPr>
      </w:pPr>
    </w:p>
    <w:p w14:paraId="7F918DED" w14:textId="6CB4A91E" w:rsidR="007B6F63" w:rsidRPr="00B018A2" w:rsidRDefault="00397C55" w:rsidP="00711758">
      <w:pPr>
        <w:pStyle w:val="NormalWeb"/>
        <w:numPr>
          <w:ilvl w:val="0"/>
          <w:numId w:val="13"/>
        </w:numPr>
        <w:spacing w:before="0" w:beforeAutospacing="0" w:after="0" w:afterAutospacing="0"/>
        <w:ind w:left="357" w:hanging="357"/>
        <w:rPr>
          <w:rFonts w:ascii="Arial" w:hAnsi="Arial" w:cs="Arial"/>
          <w:sz w:val="22"/>
        </w:rPr>
      </w:pPr>
      <w:r w:rsidRPr="00B018A2">
        <w:rPr>
          <w:rFonts w:ascii="Arial" w:hAnsi="Arial" w:cs="Arial"/>
          <w:sz w:val="22"/>
        </w:rPr>
        <w:t xml:space="preserve">The </w:t>
      </w:r>
      <w:r w:rsidR="00520241">
        <w:rPr>
          <w:rFonts w:ascii="Arial" w:eastAsia="Calibri" w:hAnsi="Arial" w:cs="Arial"/>
          <w:sz w:val="22"/>
          <w:szCs w:val="22"/>
          <w:lang w:eastAsia="en-US"/>
        </w:rPr>
        <w:t>Maidstone &amp; Malling Alternative Provision</w:t>
      </w:r>
      <w:r w:rsidRPr="00E546C8">
        <w:rPr>
          <w:rFonts w:ascii="Arial" w:hAnsi="Arial" w:cs="Arial"/>
          <w:sz w:val="22"/>
        </w:rPr>
        <w:t xml:space="preserve"> </w:t>
      </w:r>
      <w:r w:rsidRPr="00B018A2">
        <w:rPr>
          <w:rFonts w:ascii="Arial" w:hAnsi="Arial" w:cs="Arial"/>
          <w:sz w:val="22"/>
        </w:rPr>
        <w:t xml:space="preserve">has a nominated governor for safeguarding. The nominated governor will support the DSL and have oversight in ensuring that the </w:t>
      </w:r>
      <w:r w:rsidR="00E546C8">
        <w:rPr>
          <w:rFonts w:ascii="Arial" w:eastAsia="Calibri" w:hAnsi="Arial" w:cs="Arial"/>
          <w:sz w:val="22"/>
          <w:szCs w:val="22"/>
          <w:lang w:eastAsia="en-US"/>
        </w:rPr>
        <w:t>school</w:t>
      </w:r>
      <w:r w:rsidRPr="00E546C8">
        <w:rPr>
          <w:rFonts w:ascii="Arial" w:hAnsi="Arial" w:cs="Arial"/>
          <w:sz w:val="22"/>
        </w:rPr>
        <w:t xml:space="preserve"> </w:t>
      </w:r>
      <w:r w:rsidRPr="00B018A2">
        <w:rPr>
          <w:rFonts w:ascii="Arial" w:hAnsi="Arial" w:cs="Arial"/>
          <w:sz w:val="22"/>
        </w:rPr>
        <w:t>has an effective policy which interlinks with other related policies, that locally agreed procedures are in place and being followed, and that the policies are reviewed at least annually and when required</w:t>
      </w:r>
      <w:r w:rsidR="004564DD" w:rsidRPr="00B018A2">
        <w:rPr>
          <w:rFonts w:ascii="Arial" w:hAnsi="Arial" w:cs="Arial"/>
          <w:sz w:val="22"/>
        </w:rPr>
        <w:t xml:space="preserve">. </w:t>
      </w:r>
    </w:p>
    <w:p w14:paraId="57D3702F" w14:textId="77777777" w:rsidR="00A5055F" w:rsidRPr="00B018A2" w:rsidRDefault="00A5055F" w:rsidP="0009404B">
      <w:pPr>
        <w:jc w:val="both"/>
        <w:rPr>
          <w:rFonts w:ascii="Arial" w:hAnsi="Arial" w:cs="Arial"/>
          <w:sz w:val="22"/>
          <w:szCs w:val="22"/>
          <w:lang w:val="en-GB"/>
        </w:rPr>
      </w:pPr>
    </w:p>
    <w:p w14:paraId="14E47A38" w14:textId="25ED6158" w:rsidR="00532093" w:rsidRPr="00B018A2" w:rsidRDefault="00D27C22" w:rsidP="00D27C22">
      <w:pPr>
        <w:pStyle w:val="Heading2"/>
        <w:rPr>
          <w:rFonts w:cs="Arial"/>
          <w:b/>
          <w:bCs/>
        </w:rPr>
      </w:pPr>
      <w:bookmarkStart w:id="19" w:name="_Toc148603595"/>
      <w:r w:rsidRPr="00B018A2">
        <w:rPr>
          <w:rFonts w:cs="Arial"/>
          <w:b/>
          <w:bCs/>
        </w:rPr>
        <w:t xml:space="preserve">2.2 </w:t>
      </w:r>
      <w:r w:rsidR="00532093" w:rsidRPr="00B018A2">
        <w:rPr>
          <w:rFonts w:cs="Arial"/>
          <w:b/>
          <w:bCs/>
        </w:rPr>
        <w:t>Designated Safeguarding Lead</w:t>
      </w:r>
      <w:r w:rsidR="00A87CDE" w:rsidRPr="00B018A2">
        <w:rPr>
          <w:rFonts w:cs="Arial"/>
          <w:b/>
          <w:bCs/>
        </w:rPr>
        <w:t xml:space="preserve"> (DSL)</w:t>
      </w:r>
      <w:bookmarkEnd w:id="19"/>
    </w:p>
    <w:p w14:paraId="16886662" w14:textId="77777777" w:rsidR="00775558" w:rsidRPr="00B018A2" w:rsidRDefault="00775558" w:rsidP="0009404B">
      <w:pPr>
        <w:ind w:left="720"/>
        <w:rPr>
          <w:rFonts w:ascii="Arial" w:hAnsi="Arial" w:cs="Arial"/>
          <w:b/>
          <w:sz w:val="24"/>
          <w:szCs w:val="24"/>
          <w:lang w:val="en-GB"/>
        </w:rPr>
      </w:pPr>
    </w:p>
    <w:p w14:paraId="07B8AEFD" w14:textId="5C448B28" w:rsidR="00775558" w:rsidRPr="00B018A2" w:rsidRDefault="00EC3B6B" w:rsidP="00811331">
      <w:pPr>
        <w:pStyle w:val="NormalWeb"/>
        <w:numPr>
          <w:ilvl w:val="0"/>
          <w:numId w:val="12"/>
        </w:numPr>
        <w:spacing w:before="0" w:beforeAutospacing="0" w:after="0" w:afterAutospacing="0"/>
        <w:rPr>
          <w:rFonts w:ascii="Arial" w:hAnsi="Arial" w:cs="Arial"/>
          <w:sz w:val="22"/>
          <w:szCs w:val="22"/>
        </w:rPr>
      </w:pPr>
      <w:r w:rsidRPr="00B018A2">
        <w:rPr>
          <w:rFonts w:ascii="Arial" w:hAnsi="Arial" w:cs="Arial"/>
          <w:sz w:val="22"/>
          <w:szCs w:val="22"/>
        </w:rPr>
        <w:t xml:space="preserve">The </w:t>
      </w:r>
      <w:r w:rsidR="00520241">
        <w:rPr>
          <w:rFonts w:ascii="Arial" w:eastAsia="Calibri" w:hAnsi="Arial" w:cs="Arial"/>
          <w:sz w:val="22"/>
          <w:szCs w:val="22"/>
          <w:lang w:eastAsia="en-US"/>
        </w:rPr>
        <w:t xml:space="preserve">Maidstone &amp; Malling Alternative Provision </w:t>
      </w:r>
      <w:r w:rsidRPr="00B018A2">
        <w:rPr>
          <w:rFonts w:ascii="Arial" w:hAnsi="Arial" w:cs="Arial"/>
          <w:sz w:val="22"/>
          <w:szCs w:val="22"/>
        </w:rPr>
        <w:t xml:space="preserve">has </w:t>
      </w:r>
      <w:r w:rsidRPr="00E546C8">
        <w:rPr>
          <w:rFonts w:ascii="Arial" w:hAnsi="Arial" w:cs="Arial"/>
          <w:sz w:val="22"/>
          <w:szCs w:val="22"/>
        </w:rPr>
        <w:t xml:space="preserve">appointed </w:t>
      </w:r>
      <w:r w:rsidR="00D53549" w:rsidRPr="00E546C8">
        <w:rPr>
          <w:rFonts w:ascii="Arial" w:hAnsi="Arial" w:cs="Arial"/>
          <w:sz w:val="22"/>
          <w:szCs w:val="22"/>
        </w:rPr>
        <w:t>(</w:t>
      </w:r>
      <w:r w:rsidR="00180493">
        <w:rPr>
          <w:rFonts w:ascii="Arial" w:eastAsia="Calibri" w:hAnsi="Arial" w:cs="Arial"/>
          <w:sz w:val="22"/>
          <w:szCs w:val="22"/>
          <w:lang w:eastAsia="en-US"/>
        </w:rPr>
        <w:t>S Smith</w:t>
      </w:r>
      <w:r w:rsidR="00520241">
        <w:rPr>
          <w:rFonts w:ascii="Arial" w:eastAsia="Calibri" w:hAnsi="Arial" w:cs="Arial"/>
          <w:sz w:val="22"/>
          <w:szCs w:val="22"/>
          <w:lang w:eastAsia="en-US"/>
        </w:rPr>
        <w:t xml:space="preserve"> HT</w:t>
      </w:r>
      <w:r w:rsidR="00D53549" w:rsidRPr="00E546C8">
        <w:rPr>
          <w:rFonts w:ascii="Arial" w:hAnsi="Arial" w:cs="Arial"/>
          <w:sz w:val="22"/>
          <w:szCs w:val="22"/>
        </w:rPr>
        <w:t xml:space="preserve">), </w:t>
      </w:r>
      <w:r w:rsidR="00D53549" w:rsidRPr="00B018A2">
        <w:rPr>
          <w:rFonts w:ascii="Arial" w:hAnsi="Arial" w:cs="Arial"/>
          <w:sz w:val="22"/>
          <w:szCs w:val="22"/>
        </w:rPr>
        <w:t>a</w:t>
      </w:r>
      <w:r w:rsidR="006F3856" w:rsidRPr="00B018A2">
        <w:rPr>
          <w:rFonts w:ascii="Arial" w:hAnsi="Arial" w:cs="Arial"/>
          <w:sz w:val="22"/>
          <w:szCs w:val="22"/>
        </w:rPr>
        <w:t xml:space="preserve"> member of the </w:t>
      </w:r>
      <w:r w:rsidR="00C13F55" w:rsidRPr="00B018A2">
        <w:rPr>
          <w:rFonts w:ascii="Arial" w:hAnsi="Arial" w:cs="Arial"/>
          <w:sz w:val="22"/>
          <w:szCs w:val="22"/>
        </w:rPr>
        <w:t xml:space="preserve">senior </w:t>
      </w:r>
      <w:r w:rsidR="006F3856" w:rsidRPr="00B018A2">
        <w:rPr>
          <w:rFonts w:ascii="Arial" w:hAnsi="Arial" w:cs="Arial"/>
          <w:sz w:val="22"/>
          <w:szCs w:val="22"/>
        </w:rPr>
        <w:t>leadership team</w:t>
      </w:r>
      <w:r w:rsidR="00C851A7" w:rsidRPr="00B018A2">
        <w:rPr>
          <w:rFonts w:ascii="Arial" w:hAnsi="Arial" w:cs="Arial"/>
          <w:sz w:val="22"/>
          <w:szCs w:val="22"/>
        </w:rPr>
        <w:t>,</w:t>
      </w:r>
      <w:r w:rsidR="006F3856" w:rsidRPr="00B018A2">
        <w:rPr>
          <w:rFonts w:ascii="Arial" w:hAnsi="Arial" w:cs="Arial"/>
          <w:sz w:val="22"/>
          <w:szCs w:val="22"/>
        </w:rPr>
        <w:t xml:space="preserve"> </w:t>
      </w:r>
      <w:r w:rsidRPr="00B018A2">
        <w:rPr>
          <w:rFonts w:ascii="Arial" w:hAnsi="Arial" w:cs="Arial"/>
          <w:sz w:val="22"/>
          <w:szCs w:val="22"/>
        </w:rPr>
        <w:t xml:space="preserve">as the </w:t>
      </w:r>
      <w:r w:rsidR="00532093" w:rsidRPr="00B018A2">
        <w:rPr>
          <w:rFonts w:ascii="Arial" w:hAnsi="Arial" w:cs="Arial"/>
          <w:sz w:val="22"/>
          <w:szCs w:val="22"/>
        </w:rPr>
        <w:t>Designated Safeguarding Lead (DSL)</w:t>
      </w:r>
      <w:r w:rsidRPr="00B018A2">
        <w:rPr>
          <w:rFonts w:ascii="Arial" w:hAnsi="Arial" w:cs="Arial"/>
          <w:sz w:val="22"/>
          <w:szCs w:val="22"/>
        </w:rPr>
        <w:t xml:space="preserve">. </w:t>
      </w:r>
    </w:p>
    <w:p w14:paraId="3C4BA2BB" w14:textId="77777777" w:rsidR="00775558" w:rsidRPr="00B018A2" w:rsidRDefault="00775558" w:rsidP="0009404B">
      <w:pPr>
        <w:pStyle w:val="NormalWeb"/>
        <w:spacing w:before="0" w:beforeAutospacing="0" w:after="0" w:afterAutospacing="0"/>
        <w:ind w:left="360"/>
        <w:rPr>
          <w:rFonts w:ascii="Arial" w:hAnsi="Arial" w:cs="Arial"/>
          <w:sz w:val="22"/>
          <w:szCs w:val="22"/>
        </w:rPr>
      </w:pPr>
    </w:p>
    <w:p w14:paraId="25AC5329" w14:textId="5668DAFC" w:rsidR="00C13F55" w:rsidRPr="00B6597B" w:rsidRDefault="00EC3B6B" w:rsidP="00B6597B">
      <w:pPr>
        <w:pStyle w:val="NormalWeb"/>
        <w:numPr>
          <w:ilvl w:val="0"/>
          <w:numId w:val="12"/>
        </w:numPr>
        <w:rPr>
          <w:rFonts w:ascii="Arial" w:hAnsi="Arial" w:cs="Arial"/>
          <w:sz w:val="22"/>
          <w:szCs w:val="22"/>
        </w:rPr>
      </w:pPr>
      <w:r w:rsidRPr="00B018A2">
        <w:rPr>
          <w:rFonts w:ascii="Arial" w:hAnsi="Arial" w:cs="Arial"/>
          <w:sz w:val="22"/>
          <w:szCs w:val="22"/>
        </w:rPr>
        <w:t xml:space="preserve">The DSL </w:t>
      </w:r>
      <w:r w:rsidR="00532093" w:rsidRPr="00B018A2">
        <w:rPr>
          <w:rFonts w:ascii="Arial" w:hAnsi="Arial" w:cs="Arial"/>
          <w:sz w:val="22"/>
          <w:szCs w:val="22"/>
        </w:rPr>
        <w:t xml:space="preserve">has overall responsibility for the </w:t>
      </w:r>
      <w:r w:rsidR="00C13F55" w:rsidRPr="00B018A2">
        <w:rPr>
          <w:rFonts w:ascii="Arial" w:hAnsi="Arial" w:cs="Arial"/>
          <w:sz w:val="22"/>
          <w:szCs w:val="22"/>
        </w:rPr>
        <w:t>day-to-day</w:t>
      </w:r>
      <w:r w:rsidR="00532093" w:rsidRPr="00B018A2">
        <w:rPr>
          <w:rFonts w:ascii="Arial" w:hAnsi="Arial" w:cs="Arial"/>
          <w:sz w:val="22"/>
          <w:szCs w:val="22"/>
        </w:rPr>
        <w:t xml:space="preserve"> oversight of safeguarding and child protection systems</w:t>
      </w:r>
      <w:r w:rsidR="001075B2" w:rsidRPr="00B018A2">
        <w:rPr>
          <w:rFonts w:ascii="Arial" w:hAnsi="Arial" w:cs="Arial"/>
          <w:sz w:val="22"/>
          <w:szCs w:val="22"/>
        </w:rPr>
        <w:t xml:space="preserve"> (including </w:t>
      </w:r>
      <w:r w:rsidR="001075B2" w:rsidRPr="00E546C8">
        <w:rPr>
          <w:rFonts w:ascii="Arial" w:hAnsi="Arial" w:cs="Arial"/>
          <w:sz w:val="22"/>
          <w:szCs w:val="22"/>
        </w:rPr>
        <w:t>online safety</w:t>
      </w:r>
      <w:r w:rsidR="00B6597B" w:rsidRPr="00E546C8">
        <w:rPr>
          <w:rFonts w:ascii="Arial" w:hAnsi="Arial" w:cs="Arial"/>
          <w:sz w:val="22"/>
          <w:szCs w:val="22"/>
        </w:rPr>
        <w:t xml:space="preserve"> </w:t>
      </w:r>
      <w:r w:rsidR="00B6597B" w:rsidRPr="00E546C8">
        <w:rPr>
          <w:rFonts w:ascii="Arial" w:hAnsi="Arial" w:cs="Arial"/>
          <w:sz w:val="22"/>
          <w:szCs w:val="22"/>
          <w:lang w:val="en-US"/>
        </w:rPr>
        <w:t>and understanding the filtering and monitoring systems and processes in place</w:t>
      </w:r>
      <w:r w:rsidR="001075B2" w:rsidRPr="00E546C8">
        <w:rPr>
          <w:rFonts w:ascii="Arial" w:hAnsi="Arial" w:cs="Arial"/>
          <w:sz w:val="22"/>
          <w:szCs w:val="22"/>
        </w:rPr>
        <w:t>)</w:t>
      </w:r>
      <w:r w:rsidR="00532093" w:rsidRPr="00E546C8">
        <w:rPr>
          <w:rFonts w:ascii="Arial" w:hAnsi="Arial" w:cs="Arial"/>
          <w:sz w:val="22"/>
          <w:szCs w:val="22"/>
        </w:rPr>
        <w:t xml:space="preserve"> in </w:t>
      </w:r>
      <w:r w:rsidR="00E546C8" w:rsidRPr="00E546C8">
        <w:rPr>
          <w:rFonts w:ascii="Arial" w:eastAsia="Calibri" w:hAnsi="Arial" w:cs="Arial"/>
          <w:sz w:val="22"/>
          <w:szCs w:val="22"/>
          <w:lang w:eastAsia="en-US"/>
        </w:rPr>
        <w:t>school</w:t>
      </w:r>
      <w:r w:rsidR="004564DD" w:rsidRPr="00E546C8">
        <w:rPr>
          <w:rFonts w:ascii="Arial" w:hAnsi="Arial" w:cs="Arial"/>
          <w:sz w:val="22"/>
          <w:szCs w:val="22"/>
        </w:rPr>
        <w:t xml:space="preserve">. </w:t>
      </w:r>
      <w:r w:rsidR="007B6F63" w:rsidRPr="00B018A2">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B018A2" w:rsidRDefault="00C13F55" w:rsidP="0009404B">
      <w:pPr>
        <w:pStyle w:val="NormalWeb"/>
        <w:spacing w:before="0" w:beforeAutospacing="0" w:after="0" w:afterAutospacing="0"/>
        <w:ind w:left="360"/>
        <w:rPr>
          <w:rFonts w:ascii="Arial" w:hAnsi="Arial" w:cs="Arial"/>
          <w:sz w:val="22"/>
          <w:szCs w:val="22"/>
        </w:rPr>
      </w:pPr>
    </w:p>
    <w:p w14:paraId="00E7B4F3" w14:textId="7CD2D9DA" w:rsidR="006E309E" w:rsidRPr="00B018A2" w:rsidRDefault="00C13F55" w:rsidP="00811331">
      <w:pPr>
        <w:pStyle w:val="NormalWeb"/>
        <w:numPr>
          <w:ilvl w:val="0"/>
          <w:numId w:val="12"/>
        </w:numPr>
        <w:spacing w:before="0" w:beforeAutospacing="0" w:after="0" w:afterAutospacing="0"/>
        <w:rPr>
          <w:rFonts w:ascii="Arial" w:hAnsi="Arial" w:cs="Arial"/>
          <w:sz w:val="22"/>
          <w:szCs w:val="22"/>
        </w:rPr>
      </w:pPr>
      <w:r w:rsidRPr="00B018A2">
        <w:rPr>
          <w:rFonts w:ascii="Arial" w:hAnsi="Arial" w:cs="Arial"/>
          <w:sz w:val="22"/>
          <w:szCs w:val="22"/>
        </w:rPr>
        <w:t xml:space="preserve">The </w:t>
      </w:r>
      <w:r w:rsidR="00520241">
        <w:rPr>
          <w:rFonts w:ascii="Arial" w:eastAsia="Calibri" w:hAnsi="Arial" w:cs="Arial"/>
          <w:sz w:val="22"/>
          <w:szCs w:val="22"/>
          <w:lang w:eastAsia="en-US"/>
        </w:rPr>
        <w:t>Maidstone &amp; Malling Alternative Provision</w:t>
      </w:r>
      <w:r w:rsidRPr="00733352">
        <w:rPr>
          <w:rFonts w:ascii="Arial" w:hAnsi="Arial" w:cs="Arial"/>
          <w:sz w:val="22"/>
          <w:szCs w:val="22"/>
        </w:rPr>
        <w:t xml:space="preserve"> </w:t>
      </w:r>
      <w:r w:rsidRPr="00B018A2">
        <w:rPr>
          <w:rFonts w:ascii="Arial" w:hAnsi="Arial" w:cs="Arial"/>
          <w:sz w:val="22"/>
          <w:szCs w:val="22"/>
        </w:rPr>
        <w:t>has</w:t>
      </w:r>
      <w:r w:rsidR="001075B2" w:rsidRPr="00B018A2">
        <w:rPr>
          <w:rFonts w:ascii="Arial" w:hAnsi="Arial" w:cs="Arial"/>
          <w:sz w:val="22"/>
          <w:szCs w:val="22"/>
        </w:rPr>
        <w:t xml:space="preserve"> also</w:t>
      </w:r>
      <w:r w:rsidRPr="00B018A2">
        <w:rPr>
          <w:rFonts w:ascii="Arial" w:hAnsi="Arial" w:cs="Arial"/>
          <w:sz w:val="22"/>
          <w:szCs w:val="22"/>
        </w:rPr>
        <w:t xml:space="preserve"> appointed Deputy DSLs who will have delegated responsibilities and act in the DSLs absence. </w:t>
      </w:r>
    </w:p>
    <w:p w14:paraId="163B4D77" w14:textId="7C1EF59A" w:rsidR="002320CA" w:rsidRDefault="007752D5" w:rsidP="002320CA">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C Whitewood -Safeguarding, PSD and PSHE Lead</w:t>
      </w:r>
    </w:p>
    <w:p w14:paraId="4AC10D0E" w14:textId="46EC3497" w:rsidR="007752D5" w:rsidRPr="008F1A3C" w:rsidRDefault="007752D5" w:rsidP="002320CA">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P Blayney -AHT</w:t>
      </w:r>
    </w:p>
    <w:p w14:paraId="4B2DC54B" w14:textId="74875E74" w:rsidR="002320CA" w:rsidRPr="00662CD9" w:rsidRDefault="002320CA" w:rsidP="002320CA">
      <w:pPr>
        <w:pStyle w:val="NormalWeb"/>
        <w:spacing w:before="0" w:beforeAutospacing="0" w:after="0" w:afterAutospacing="0"/>
        <w:ind w:left="1080"/>
        <w:rPr>
          <w:rFonts w:ascii="Arial" w:hAnsi="Arial" w:cs="Arial"/>
          <w:sz w:val="22"/>
          <w:szCs w:val="22"/>
        </w:rPr>
      </w:pPr>
    </w:p>
    <w:p w14:paraId="31510F5B" w14:textId="77777777" w:rsidR="00DF785B" w:rsidRPr="00B018A2"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B018A2" w:rsidRDefault="00DF785B" w:rsidP="04F2B2D5">
      <w:pPr>
        <w:pStyle w:val="NormalWeb"/>
        <w:numPr>
          <w:ilvl w:val="0"/>
          <w:numId w:val="12"/>
        </w:numPr>
        <w:spacing w:before="0" w:beforeAutospacing="0" w:after="0" w:afterAutospacing="0"/>
        <w:rPr>
          <w:rFonts w:ascii="Arial" w:hAnsi="Arial" w:cs="Arial"/>
          <w:sz w:val="22"/>
          <w:szCs w:val="22"/>
        </w:rPr>
      </w:pPr>
      <w:r w:rsidRPr="00B018A2">
        <w:rPr>
          <w:rFonts w:ascii="Arial" w:hAnsi="Arial" w:cs="Arial"/>
          <w:sz w:val="22"/>
          <w:szCs w:val="22"/>
        </w:rPr>
        <w:t xml:space="preserve">The DSL (and any deputies) </w:t>
      </w:r>
      <w:r w:rsidR="004F3455" w:rsidRPr="00B018A2">
        <w:rPr>
          <w:rFonts w:ascii="Arial" w:hAnsi="Arial" w:cs="Arial"/>
          <w:sz w:val="22"/>
          <w:szCs w:val="22"/>
        </w:rPr>
        <w:t xml:space="preserve">will be </w:t>
      </w:r>
      <w:r w:rsidR="00896902" w:rsidRPr="00B018A2">
        <w:rPr>
          <w:rFonts w:ascii="Arial" w:hAnsi="Arial" w:cs="Arial"/>
          <w:sz w:val="22"/>
          <w:szCs w:val="22"/>
        </w:rPr>
        <w:t>more</w:t>
      </w:r>
      <w:r w:rsidRPr="00B018A2">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B018A2" w:rsidRDefault="00AB1F4E" w:rsidP="0009404B">
      <w:pPr>
        <w:pStyle w:val="ListParagraph"/>
        <w:ind w:left="0"/>
        <w:rPr>
          <w:rFonts w:ascii="Arial" w:hAnsi="Arial" w:cs="Arial"/>
          <w:sz w:val="22"/>
          <w:szCs w:val="22"/>
        </w:rPr>
      </w:pPr>
    </w:p>
    <w:p w14:paraId="696F35A4" w14:textId="74292CBA" w:rsidR="009E3619" w:rsidRPr="00B018A2" w:rsidRDefault="009E3619" w:rsidP="00377D71">
      <w:pPr>
        <w:pStyle w:val="NoSpacing"/>
        <w:numPr>
          <w:ilvl w:val="0"/>
          <w:numId w:val="12"/>
        </w:numPr>
        <w:ind w:hanging="357"/>
        <w:rPr>
          <w:rFonts w:ascii="Arial" w:hAnsi="Arial" w:cs="Arial"/>
          <w:bCs/>
          <w:szCs w:val="20"/>
        </w:rPr>
      </w:pPr>
      <w:r w:rsidRPr="00B018A2">
        <w:rPr>
          <w:rFonts w:ascii="Arial" w:hAnsi="Arial" w:cs="Arial"/>
          <w:bCs/>
          <w:szCs w:val="20"/>
        </w:rPr>
        <w:t>It is the role of the DSL to</w:t>
      </w:r>
      <w:r w:rsidR="00901062" w:rsidRPr="00B018A2">
        <w:rPr>
          <w:rFonts w:ascii="Arial" w:hAnsi="Arial" w:cs="Arial"/>
          <w:bCs/>
          <w:szCs w:val="20"/>
        </w:rPr>
        <w:t xml:space="preserve"> </w:t>
      </w:r>
      <w:r w:rsidR="00236696" w:rsidRPr="00B018A2">
        <w:rPr>
          <w:rFonts w:ascii="Arial" w:hAnsi="Arial" w:cs="Arial"/>
          <w:bCs/>
          <w:szCs w:val="20"/>
        </w:rPr>
        <w:t>carry out their functions as identified in Annex C of KC</w:t>
      </w:r>
      <w:r w:rsidR="00A243B8" w:rsidRPr="00B018A2">
        <w:rPr>
          <w:rFonts w:ascii="Arial" w:hAnsi="Arial" w:cs="Arial"/>
          <w:bCs/>
          <w:szCs w:val="20"/>
        </w:rPr>
        <w:t>SI</w:t>
      </w:r>
      <w:r w:rsidR="00236696" w:rsidRPr="00B018A2">
        <w:rPr>
          <w:rFonts w:ascii="Arial" w:hAnsi="Arial" w:cs="Arial"/>
          <w:bCs/>
          <w:szCs w:val="20"/>
        </w:rPr>
        <w:t>E. This includes but is not limited to</w:t>
      </w:r>
      <w:r w:rsidRPr="00B018A2">
        <w:rPr>
          <w:rFonts w:ascii="Arial" w:hAnsi="Arial" w:cs="Arial"/>
          <w:bCs/>
          <w:szCs w:val="20"/>
        </w:rPr>
        <w:t>:</w:t>
      </w:r>
    </w:p>
    <w:p w14:paraId="230F0E39" w14:textId="35F4793E" w:rsidR="001B487C" w:rsidRPr="00B018A2" w:rsidRDefault="009E3619" w:rsidP="00377D71">
      <w:pPr>
        <w:pStyle w:val="NoSpacing"/>
        <w:numPr>
          <w:ilvl w:val="1"/>
          <w:numId w:val="12"/>
        </w:numPr>
        <w:ind w:left="1134" w:hanging="357"/>
        <w:rPr>
          <w:rFonts w:ascii="Arial" w:hAnsi="Arial" w:cs="Arial"/>
        </w:rPr>
      </w:pPr>
      <w:r w:rsidRPr="00B018A2">
        <w:rPr>
          <w:rFonts w:ascii="Arial" w:hAnsi="Arial" w:cs="Arial"/>
        </w:rPr>
        <w:t>Act</w:t>
      </w:r>
      <w:r w:rsidR="00236696" w:rsidRPr="00B018A2">
        <w:rPr>
          <w:rFonts w:ascii="Arial" w:hAnsi="Arial" w:cs="Arial"/>
        </w:rPr>
        <w:t>ing</w:t>
      </w:r>
      <w:r w:rsidR="00EC3B6B" w:rsidRPr="00B018A2">
        <w:rPr>
          <w:rFonts w:ascii="Arial" w:hAnsi="Arial" w:cs="Arial"/>
        </w:rPr>
        <w:t xml:space="preserve"> as the central contact point</w:t>
      </w:r>
      <w:r w:rsidR="00532093" w:rsidRPr="00B018A2">
        <w:rPr>
          <w:rFonts w:ascii="Arial" w:hAnsi="Arial" w:cs="Arial"/>
        </w:rPr>
        <w:t xml:space="preserve"> for</w:t>
      </w:r>
      <w:r w:rsidR="00EC3B6B" w:rsidRPr="00B018A2">
        <w:rPr>
          <w:rFonts w:ascii="Arial" w:hAnsi="Arial" w:cs="Arial"/>
        </w:rPr>
        <w:t xml:space="preserve"> all</w:t>
      </w:r>
      <w:r w:rsidR="00532093" w:rsidRPr="00B018A2">
        <w:rPr>
          <w:rFonts w:ascii="Arial" w:hAnsi="Arial" w:cs="Arial"/>
        </w:rPr>
        <w:t xml:space="preserve"> staff to discuss</w:t>
      </w:r>
      <w:r w:rsidR="00EC3B6B" w:rsidRPr="00B018A2">
        <w:rPr>
          <w:rFonts w:ascii="Arial" w:hAnsi="Arial" w:cs="Arial"/>
        </w:rPr>
        <w:t xml:space="preserve"> </w:t>
      </w:r>
      <w:r w:rsidR="00D506F1" w:rsidRPr="00B018A2">
        <w:rPr>
          <w:rFonts w:ascii="Arial" w:hAnsi="Arial" w:cs="Arial"/>
        </w:rPr>
        <w:t xml:space="preserve">any </w:t>
      </w:r>
      <w:r w:rsidR="00EC3B6B" w:rsidRPr="00B018A2">
        <w:rPr>
          <w:rFonts w:ascii="Arial" w:hAnsi="Arial" w:cs="Arial"/>
        </w:rPr>
        <w:t>safeguarding</w:t>
      </w:r>
      <w:r w:rsidR="00532093" w:rsidRPr="00B018A2">
        <w:rPr>
          <w:rFonts w:ascii="Arial" w:hAnsi="Arial" w:cs="Arial"/>
        </w:rPr>
        <w:t xml:space="preserve"> concerns</w:t>
      </w:r>
      <w:r w:rsidR="00A23266">
        <w:rPr>
          <w:rFonts w:ascii="Arial" w:hAnsi="Arial" w:cs="Arial"/>
        </w:rPr>
        <w:t>.</w:t>
      </w:r>
    </w:p>
    <w:p w14:paraId="75746F1A" w14:textId="790D926A" w:rsidR="00532093" w:rsidRPr="00B018A2" w:rsidRDefault="009E3619" w:rsidP="00377D71">
      <w:pPr>
        <w:pStyle w:val="NoSpacing"/>
        <w:numPr>
          <w:ilvl w:val="1"/>
          <w:numId w:val="12"/>
        </w:numPr>
        <w:ind w:left="1134" w:hanging="357"/>
        <w:rPr>
          <w:rFonts w:ascii="Arial" w:hAnsi="Arial" w:cs="Arial"/>
        </w:rPr>
      </w:pPr>
      <w:r w:rsidRPr="00B018A2">
        <w:rPr>
          <w:rFonts w:ascii="Arial" w:hAnsi="Arial" w:cs="Arial"/>
        </w:rPr>
        <w:t>Maintain</w:t>
      </w:r>
      <w:r w:rsidR="00236696" w:rsidRPr="00B018A2">
        <w:rPr>
          <w:rFonts w:ascii="Arial" w:hAnsi="Arial" w:cs="Arial"/>
        </w:rPr>
        <w:t>ing</w:t>
      </w:r>
      <w:r w:rsidRPr="00B018A2">
        <w:rPr>
          <w:rFonts w:ascii="Arial" w:hAnsi="Arial" w:cs="Arial"/>
        </w:rPr>
        <w:t xml:space="preserve"> </w:t>
      </w:r>
      <w:r w:rsidR="00532093" w:rsidRPr="00B018A2">
        <w:rPr>
          <w:rFonts w:ascii="Arial" w:hAnsi="Arial" w:cs="Arial"/>
        </w:rPr>
        <w:t>a confidential recording system</w:t>
      </w:r>
      <w:r w:rsidR="00F636BB" w:rsidRPr="00B018A2">
        <w:rPr>
          <w:rFonts w:ascii="Arial" w:hAnsi="Arial" w:cs="Arial"/>
        </w:rPr>
        <w:t xml:space="preserve"> for safeguarding and child protection concerns</w:t>
      </w:r>
      <w:r w:rsidR="00A23266">
        <w:rPr>
          <w:rFonts w:ascii="Arial" w:hAnsi="Arial" w:cs="Arial"/>
        </w:rPr>
        <w:t>.</w:t>
      </w:r>
    </w:p>
    <w:p w14:paraId="0ED72385" w14:textId="7C1CD468" w:rsidR="001D249F" w:rsidRPr="00B018A2" w:rsidRDefault="00F636BB"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Co</w:t>
      </w:r>
      <w:r w:rsidR="009E3619" w:rsidRPr="00B018A2">
        <w:rPr>
          <w:rFonts w:ascii="Arial" w:hAnsi="Arial" w:cs="Arial"/>
          <w:sz w:val="22"/>
          <w:szCs w:val="22"/>
          <w:lang w:val="en-GB"/>
        </w:rPr>
        <w:t>ordinat</w:t>
      </w:r>
      <w:r w:rsidR="00236696" w:rsidRPr="00B018A2">
        <w:rPr>
          <w:rFonts w:ascii="Arial" w:hAnsi="Arial" w:cs="Arial"/>
          <w:sz w:val="22"/>
          <w:szCs w:val="22"/>
          <w:lang w:val="en-GB"/>
        </w:rPr>
        <w:t xml:space="preserve">ing </w:t>
      </w:r>
      <w:r w:rsidR="00532093" w:rsidRPr="00B018A2">
        <w:rPr>
          <w:rFonts w:ascii="Arial" w:hAnsi="Arial" w:cs="Arial"/>
          <w:sz w:val="22"/>
          <w:szCs w:val="22"/>
          <w:lang w:val="en-GB"/>
        </w:rPr>
        <w:t>safeguarding action for individual children</w:t>
      </w:r>
      <w:r w:rsidR="00A23266">
        <w:rPr>
          <w:rFonts w:ascii="Arial" w:hAnsi="Arial" w:cs="Arial"/>
          <w:sz w:val="22"/>
          <w:szCs w:val="22"/>
          <w:lang w:val="en-GB"/>
        </w:rPr>
        <w:t>.</w:t>
      </w:r>
    </w:p>
    <w:p w14:paraId="6E7A6E85" w14:textId="26A44883" w:rsidR="001D249F" w:rsidRPr="00B018A2" w:rsidRDefault="004913B7" w:rsidP="00377D71">
      <w:pPr>
        <w:numPr>
          <w:ilvl w:val="2"/>
          <w:numId w:val="12"/>
        </w:numPr>
        <w:ind w:hanging="357"/>
        <w:rPr>
          <w:rFonts w:ascii="Arial" w:eastAsia="Calibri" w:hAnsi="Arial" w:cs="Arial"/>
          <w:sz w:val="22"/>
          <w:szCs w:val="22"/>
          <w:lang w:val="en-GB" w:eastAsia="en-US"/>
        </w:rPr>
      </w:pPr>
      <w:r w:rsidRPr="00B018A2">
        <w:rPr>
          <w:rFonts w:ascii="Arial" w:eastAsia="Calibri" w:hAnsi="Arial" w:cs="Arial"/>
          <w:sz w:val="22"/>
          <w:szCs w:val="22"/>
          <w:lang w:val="en-GB" w:eastAsia="en-US"/>
        </w:rPr>
        <w:t>When supporting</w:t>
      </w:r>
      <w:r w:rsidR="001D249F" w:rsidRPr="00B018A2">
        <w:rPr>
          <w:rFonts w:ascii="Arial" w:eastAsia="Calibri" w:hAnsi="Arial" w:cs="Arial"/>
          <w:sz w:val="22"/>
          <w:szCs w:val="22"/>
          <w:lang w:val="en-GB" w:eastAsia="en-US"/>
        </w:rPr>
        <w:t xml:space="preserve"> </w:t>
      </w:r>
      <w:r w:rsidR="00750F45" w:rsidRPr="00B018A2">
        <w:rPr>
          <w:rFonts w:ascii="Arial" w:eastAsia="Calibri" w:hAnsi="Arial" w:cs="Arial"/>
          <w:sz w:val="22"/>
          <w:szCs w:val="22"/>
          <w:lang w:val="en-GB" w:eastAsia="en-US"/>
        </w:rPr>
        <w:t xml:space="preserve">children with a social worker or </w:t>
      </w:r>
      <w:r w:rsidR="001B487C" w:rsidRPr="00B018A2">
        <w:rPr>
          <w:rFonts w:ascii="Arial" w:eastAsia="Calibri" w:hAnsi="Arial" w:cs="Arial"/>
          <w:sz w:val="22"/>
          <w:szCs w:val="22"/>
          <w:lang w:val="en-GB" w:eastAsia="en-US"/>
        </w:rPr>
        <w:t>l</w:t>
      </w:r>
      <w:r w:rsidR="009424E9" w:rsidRPr="00B018A2">
        <w:rPr>
          <w:rFonts w:ascii="Arial" w:eastAsia="Calibri" w:hAnsi="Arial" w:cs="Arial"/>
          <w:sz w:val="22"/>
          <w:szCs w:val="22"/>
          <w:lang w:val="en-GB" w:eastAsia="en-US"/>
        </w:rPr>
        <w:t xml:space="preserve">ooked </w:t>
      </w:r>
      <w:r w:rsidRPr="00B018A2">
        <w:rPr>
          <w:rFonts w:ascii="Arial" w:eastAsia="Calibri" w:hAnsi="Arial" w:cs="Arial"/>
          <w:sz w:val="22"/>
          <w:szCs w:val="22"/>
          <w:lang w:val="en-GB" w:eastAsia="en-US"/>
        </w:rPr>
        <w:t>after children</w:t>
      </w:r>
      <w:r w:rsidR="003F1998" w:rsidRPr="00B018A2">
        <w:rPr>
          <w:rFonts w:ascii="Arial" w:eastAsia="Calibri" w:hAnsi="Arial" w:cs="Arial"/>
          <w:sz w:val="22"/>
          <w:szCs w:val="22"/>
          <w:lang w:val="en-GB" w:eastAsia="en-US"/>
        </w:rPr>
        <w:t>,</w:t>
      </w:r>
      <w:r w:rsidR="002C2252" w:rsidRPr="00B018A2">
        <w:rPr>
          <w:rFonts w:ascii="Arial" w:eastAsia="Calibri" w:hAnsi="Arial" w:cs="Arial"/>
          <w:sz w:val="22"/>
          <w:szCs w:val="22"/>
          <w:lang w:val="en-GB" w:eastAsia="en-US"/>
        </w:rPr>
        <w:t xml:space="preserve"> </w:t>
      </w:r>
      <w:r w:rsidR="001D249F" w:rsidRPr="00B018A2">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B018A2">
        <w:rPr>
          <w:rFonts w:ascii="Arial" w:eastAsia="Calibri" w:hAnsi="Arial" w:cs="Arial"/>
          <w:sz w:val="22"/>
          <w:szCs w:val="22"/>
          <w:lang w:val="en-GB" w:eastAsia="en-US"/>
        </w:rPr>
        <w:t xml:space="preserve">, </w:t>
      </w:r>
      <w:r w:rsidR="001D249F" w:rsidRPr="00B018A2">
        <w:rPr>
          <w:rFonts w:ascii="Arial" w:eastAsia="Calibri" w:hAnsi="Arial" w:cs="Arial"/>
          <w:sz w:val="22"/>
          <w:szCs w:val="22"/>
          <w:lang w:val="en-GB" w:eastAsia="en-US"/>
        </w:rPr>
        <w:t xml:space="preserve">with the DSL liaising closely with the </w:t>
      </w:r>
      <w:r w:rsidR="00421E91" w:rsidRPr="00B018A2">
        <w:rPr>
          <w:rFonts w:ascii="Arial" w:eastAsia="Calibri" w:hAnsi="Arial" w:cs="Arial"/>
          <w:sz w:val="22"/>
          <w:szCs w:val="22"/>
          <w:lang w:val="en-GB" w:eastAsia="en-US"/>
        </w:rPr>
        <w:t>designated</w:t>
      </w:r>
      <w:r w:rsidR="001D249F" w:rsidRPr="00B018A2">
        <w:rPr>
          <w:rFonts w:ascii="Arial" w:eastAsia="Calibri" w:hAnsi="Arial" w:cs="Arial"/>
          <w:sz w:val="22"/>
          <w:szCs w:val="22"/>
          <w:lang w:val="en-GB" w:eastAsia="en-US"/>
        </w:rPr>
        <w:t xml:space="preserve"> teacher</w:t>
      </w:r>
      <w:r w:rsidR="003F1998" w:rsidRPr="00B018A2">
        <w:rPr>
          <w:rFonts w:ascii="Arial" w:eastAsia="Calibri" w:hAnsi="Arial" w:cs="Arial"/>
          <w:sz w:val="22"/>
          <w:szCs w:val="22"/>
          <w:lang w:val="en-GB" w:eastAsia="en-US"/>
        </w:rPr>
        <w:t>.</w:t>
      </w:r>
    </w:p>
    <w:p w14:paraId="69EECFE9" w14:textId="6AA5E1D7"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Liais</w:t>
      </w:r>
      <w:r w:rsidR="00236696" w:rsidRPr="00B018A2">
        <w:rPr>
          <w:rFonts w:ascii="Arial" w:hAnsi="Arial" w:cs="Arial"/>
          <w:sz w:val="22"/>
          <w:szCs w:val="22"/>
          <w:lang w:val="en-GB"/>
        </w:rPr>
        <w:t>ing</w:t>
      </w:r>
      <w:r w:rsidR="00532093" w:rsidRPr="00B018A2">
        <w:rPr>
          <w:rFonts w:ascii="Arial" w:hAnsi="Arial" w:cs="Arial"/>
          <w:sz w:val="22"/>
          <w:szCs w:val="22"/>
          <w:lang w:val="en-GB"/>
        </w:rPr>
        <w:t xml:space="preserve"> with other agencies and professionals</w:t>
      </w:r>
      <w:r w:rsidRPr="00B018A2">
        <w:rPr>
          <w:rFonts w:ascii="Arial" w:hAnsi="Arial" w:cs="Arial"/>
          <w:sz w:val="22"/>
          <w:szCs w:val="22"/>
          <w:lang w:val="en-GB"/>
        </w:rPr>
        <w:t xml:space="preserve"> in line with </w:t>
      </w:r>
      <w:r w:rsidR="00DA468D" w:rsidRPr="0046226C">
        <w:rPr>
          <w:rFonts w:ascii="Arial" w:hAnsi="Arial" w:cs="Arial"/>
          <w:sz w:val="22"/>
          <w:szCs w:val="22"/>
          <w:lang w:val="en-GB"/>
        </w:rPr>
        <w:t>KCSIE</w:t>
      </w:r>
      <w:r w:rsidR="00196976" w:rsidRPr="0046226C">
        <w:rPr>
          <w:rFonts w:ascii="Arial" w:hAnsi="Arial" w:cs="Arial"/>
          <w:sz w:val="22"/>
          <w:szCs w:val="22"/>
          <w:lang w:val="en-GB"/>
        </w:rPr>
        <w:t xml:space="preserve"> </w:t>
      </w:r>
      <w:r w:rsidR="00DA468D" w:rsidRPr="0046226C">
        <w:rPr>
          <w:rFonts w:ascii="Arial" w:hAnsi="Arial" w:cs="Arial"/>
          <w:sz w:val="22"/>
          <w:szCs w:val="22"/>
          <w:lang w:val="en-GB"/>
        </w:rPr>
        <w:t xml:space="preserve">and </w:t>
      </w:r>
      <w:r w:rsidRPr="0046226C">
        <w:rPr>
          <w:rFonts w:ascii="Arial" w:hAnsi="Arial" w:cs="Arial"/>
          <w:sz w:val="22"/>
          <w:szCs w:val="22"/>
          <w:lang w:val="en-GB"/>
        </w:rPr>
        <w:t>W</w:t>
      </w:r>
      <w:r w:rsidR="00D206E6" w:rsidRPr="0046226C">
        <w:rPr>
          <w:rFonts w:ascii="Arial" w:hAnsi="Arial" w:cs="Arial"/>
          <w:sz w:val="22"/>
          <w:szCs w:val="22"/>
          <w:lang w:val="en-GB"/>
        </w:rPr>
        <w:t>TSC</w:t>
      </w:r>
      <w:r w:rsidR="0046226C" w:rsidRPr="0046226C">
        <w:rPr>
          <w:rFonts w:ascii="Arial" w:hAnsi="Arial" w:cs="Arial"/>
          <w:sz w:val="22"/>
          <w:szCs w:val="22"/>
          <w:lang w:val="en-GB"/>
        </w:rPr>
        <w:t>.</w:t>
      </w:r>
      <w:r w:rsidR="00D206E6" w:rsidRPr="00B018A2">
        <w:rPr>
          <w:rFonts w:ascii="Arial" w:hAnsi="Arial" w:cs="Arial"/>
          <w:sz w:val="22"/>
          <w:szCs w:val="22"/>
          <w:lang w:val="en-GB"/>
        </w:rPr>
        <w:t xml:space="preserve"> </w:t>
      </w:r>
    </w:p>
    <w:p w14:paraId="09AB178E" w14:textId="49317608"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lastRenderedPageBreak/>
        <w:t>Ensur</w:t>
      </w:r>
      <w:r w:rsidR="00236696" w:rsidRPr="00B018A2">
        <w:rPr>
          <w:rFonts w:ascii="Arial" w:hAnsi="Arial" w:cs="Arial"/>
          <w:sz w:val="22"/>
          <w:szCs w:val="22"/>
          <w:lang w:val="en-GB"/>
        </w:rPr>
        <w:t>ing</w:t>
      </w:r>
      <w:r w:rsidRPr="00B018A2">
        <w:rPr>
          <w:rFonts w:ascii="Arial" w:hAnsi="Arial" w:cs="Arial"/>
          <w:sz w:val="22"/>
          <w:szCs w:val="22"/>
          <w:lang w:val="en-GB"/>
        </w:rPr>
        <w:t xml:space="preserve"> </w:t>
      </w:r>
      <w:r w:rsidR="00532093" w:rsidRPr="00B018A2">
        <w:rPr>
          <w:rFonts w:ascii="Arial" w:hAnsi="Arial" w:cs="Arial"/>
          <w:sz w:val="22"/>
          <w:szCs w:val="22"/>
          <w:lang w:val="en-GB"/>
        </w:rPr>
        <w:t xml:space="preserve">that </w:t>
      </w:r>
      <w:r w:rsidR="00D206E6" w:rsidRPr="00B018A2">
        <w:rPr>
          <w:rFonts w:ascii="Arial" w:hAnsi="Arial" w:cs="Arial"/>
          <w:sz w:val="22"/>
          <w:szCs w:val="22"/>
          <w:lang w:val="en-GB"/>
        </w:rPr>
        <w:t xml:space="preserve">locally </w:t>
      </w:r>
      <w:r w:rsidR="00532093" w:rsidRPr="00B018A2">
        <w:rPr>
          <w:rFonts w:ascii="Arial" w:hAnsi="Arial" w:cs="Arial"/>
          <w:sz w:val="22"/>
          <w:szCs w:val="22"/>
          <w:lang w:val="en-GB"/>
        </w:rPr>
        <w:t>established procedures</w:t>
      </w:r>
      <w:r w:rsidR="00261F94" w:rsidRPr="00B018A2">
        <w:rPr>
          <w:rFonts w:ascii="Arial" w:hAnsi="Arial" w:cs="Arial"/>
          <w:sz w:val="22"/>
          <w:szCs w:val="22"/>
          <w:lang w:val="en-GB"/>
        </w:rPr>
        <w:t xml:space="preserve"> </w:t>
      </w:r>
      <w:r w:rsidR="00CF6E7F" w:rsidRPr="00B018A2">
        <w:rPr>
          <w:rFonts w:ascii="Arial" w:hAnsi="Arial" w:cs="Arial"/>
          <w:sz w:val="22"/>
          <w:szCs w:val="22"/>
          <w:lang w:val="en-GB"/>
        </w:rPr>
        <w:t xml:space="preserve">as put in place by the three safeguarding partners </w:t>
      </w:r>
      <w:r w:rsidR="004175B9" w:rsidRPr="00B018A2">
        <w:rPr>
          <w:rFonts w:ascii="Arial" w:hAnsi="Arial" w:cs="Arial"/>
          <w:sz w:val="22"/>
          <w:szCs w:val="22"/>
          <w:lang w:val="en-GB"/>
        </w:rPr>
        <w:t xml:space="preserve">as part of the </w:t>
      </w:r>
      <w:r w:rsidR="004175B9" w:rsidRPr="00B018A2">
        <w:rPr>
          <w:rFonts w:ascii="Arial" w:hAnsi="Arial" w:cs="Arial"/>
          <w:sz w:val="22"/>
        </w:rPr>
        <w:t>Kent Safeguarding Children Multi-Agency Partnership (KSCMP)</w:t>
      </w:r>
      <w:r w:rsidR="004E0467" w:rsidRPr="00B018A2">
        <w:rPr>
          <w:rFonts w:ascii="Arial" w:hAnsi="Arial" w:cs="Arial"/>
          <w:sz w:val="22"/>
        </w:rPr>
        <w:t xml:space="preserve"> procedures</w:t>
      </w:r>
      <w:r w:rsidR="007437C2" w:rsidRPr="00B018A2">
        <w:rPr>
          <w:rFonts w:ascii="Arial" w:hAnsi="Arial" w:cs="Arial"/>
          <w:sz w:val="22"/>
          <w:szCs w:val="22"/>
          <w:lang w:val="en-GB"/>
        </w:rPr>
        <w:t xml:space="preserve">, </w:t>
      </w:r>
      <w:r w:rsidR="00261F94" w:rsidRPr="00B018A2">
        <w:rPr>
          <w:rFonts w:ascii="Arial" w:hAnsi="Arial" w:cs="Arial"/>
          <w:sz w:val="22"/>
          <w:szCs w:val="22"/>
          <w:lang w:val="en-GB"/>
        </w:rPr>
        <w:t>including referrals</w:t>
      </w:r>
      <w:r w:rsidR="007437C2" w:rsidRPr="00B018A2">
        <w:rPr>
          <w:rFonts w:ascii="Arial" w:hAnsi="Arial" w:cs="Arial"/>
          <w:sz w:val="22"/>
          <w:szCs w:val="22"/>
          <w:lang w:val="en-GB"/>
        </w:rPr>
        <w:t>,</w:t>
      </w:r>
      <w:r w:rsidR="00532093" w:rsidRPr="00B018A2">
        <w:rPr>
          <w:rFonts w:ascii="Arial" w:hAnsi="Arial" w:cs="Arial"/>
          <w:sz w:val="22"/>
          <w:szCs w:val="22"/>
          <w:lang w:val="en-GB"/>
        </w:rPr>
        <w:t xml:space="preserve"> are </w:t>
      </w:r>
      <w:r w:rsidR="007437C2" w:rsidRPr="00B018A2">
        <w:rPr>
          <w:rFonts w:ascii="Arial" w:hAnsi="Arial" w:cs="Arial"/>
          <w:sz w:val="22"/>
          <w:szCs w:val="22"/>
          <w:lang w:val="en-GB"/>
        </w:rPr>
        <w:t>followed,</w:t>
      </w:r>
      <w:r w:rsidR="00532093" w:rsidRPr="00B018A2">
        <w:rPr>
          <w:rFonts w:ascii="Arial" w:hAnsi="Arial" w:cs="Arial"/>
          <w:sz w:val="22"/>
          <w:szCs w:val="22"/>
          <w:lang w:val="en-GB"/>
        </w:rPr>
        <w:t xml:space="preserve"> </w:t>
      </w:r>
      <w:r w:rsidR="00D206E6" w:rsidRPr="00B018A2">
        <w:rPr>
          <w:rFonts w:ascii="Arial" w:hAnsi="Arial" w:cs="Arial"/>
          <w:sz w:val="22"/>
          <w:szCs w:val="22"/>
          <w:lang w:val="en-GB"/>
        </w:rPr>
        <w:t>as necessary</w:t>
      </w:r>
      <w:r w:rsidR="00D3699A" w:rsidRPr="00B018A2">
        <w:rPr>
          <w:rFonts w:ascii="Arial" w:hAnsi="Arial" w:cs="Arial"/>
          <w:sz w:val="22"/>
          <w:szCs w:val="22"/>
          <w:lang w:val="en-GB"/>
        </w:rPr>
        <w:t>.</w:t>
      </w:r>
      <w:r w:rsidR="00D206E6" w:rsidRPr="00B018A2">
        <w:rPr>
          <w:rFonts w:ascii="Arial" w:hAnsi="Arial" w:cs="Arial"/>
          <w:sz w:val="22"/>
          <w:szCs w:val="22"/>
          <w:lang w:val="en-GB"/>
        </w:rPr>
        <w:t xml:space="preserve"> </w:t>
      </w:r>
    </w:p>
    <w:p w14:paraId="03B36A5F" w14:textId="0A40F834"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Represent</w:t>
      </w:r>
      <w:r w:rsidR="00236696" w:rsidRPr="00B018A2">
        <w:rPr>
          <w:rFonts w:ascii="Arial" w:hAnsi="Arial" w:cs="Arial"/>
          <w:sz w:val="22"/>
          <w:szCs w:val="22"/>
          <w:lang w:val="en-GB"/>
        </w:rPr>
        <w:t>ing</w:t>
      </w:r>
      <w:r w:rsidR="00F636BB" w:rsidRPr="00B018A2">
        <w:rPr>
          <w:rFonts w:ascii="Arial" w:hAnsi="Arial" w:cs="Arial"/>
          <w:sz w:val="22"/>
          <w:szCs w:val="22"/>
          <w:lang w:val="en-GB"/>
        </w:rPr>
        <w:t>,</w:t>
      </w:r>
      <w:r w:rsidRPr="00B018A2">
        <w:rPr>
          <w:rFonts w:ascii="Arial" w:hAnsi="Arial" w:cs="Arial"/>
          <w:sz w:val="22"/>
          <w:szCs w:val="22"/>
          <w:lang w:val="en-GB"/>
        </w:rPr>
        <w:t xml:space="preserve"> or ensure</w:t>
      </w:r>
      <w:r w:rsidR="00532093" w:rsidRPr="00B018A2">
        <w:rPr>
          <w:rFonts w:ascii="Arial" w:hAnsi="Arial" w:cs="Arial"/>
          <w:sz w:val="22"/>
          <w:szCs w:val="22"/>
          <w:lang w:val="en-GB"/>
        </w:rPr>
        <w:t xml:space="preserve"> the </w:t>
      </w:r>
      <w:r w:rsidR="002320CA" w:rsidRPr="002320CA">
        <w:rPr>
          <w:rFonts w:ascii="Arial" w:eastAsia="Calibri" w:hAnsi="Arial" w:cs="Arial"/>
          <w:sz w:val="22"/>
          <w:szCs w:val="22"/>
          <w:lang w:val="en-GB" w:eastAsia="en-US"/>
        </w:rPr>
        <w:t xml:space="preserve">school </w:t>
      </w:r>
      <w:r w:rsidR="00532093" w:rsidRPr="00B018A2">
        <w:rPr>
          <w:rFonts w:ascii="Arial" w:hAnsi="Arial" w:cs="Arial"/>
          <w:sz w:val="22"/>
          <w:szCs w:val="22"/>
          <w:lang w:val="en-GB"/>
        </w:rPr>
        <w:t xml:space="preserve">is appropriately represented at </w:t>
      </w:r>
      <w:r w:rsidR="00D206E6" w:rsidRPr="00B018A2">
        <w:rPr>
          <w:rFonts w:ascii="Arial" w:hAnsi="Arial" w:cs="Arial"/>
          <w:sz w:val="22"/>
          <w:szCs w:val="22"/>
          <w:lang w:val="en-GB"/>
        </w:rPr>
        <w:t>multi-agency</w:t>
      </w:r>
      <w:r w:rsidR="00532093" w:rsidRPr="00B018A2">
        <w:rPr>
          <w:rFonts w:ascii="Arial" w:hAnsi="Arial" w:cs="Arial"/>
          <w:sz w:val="22"/>
          <w:szCs w:val="22"/>
          <w:lang w:val="en-GB"/>
        </w:rPr>
        <w:t xml:space="preserve"> safeguarding meetings (including </w:t>
      </w:r>
      <w:r w:rsidR="00862BA7" w:rsidRPr="00B018A2">
        <w:rPr>
          <w:rFonts w:ascii="Arial" w:hAnsi="Arial" w:cs="Arial"/>
          <w:sz w:val="22"/>
          <w:szCs w:val="22"/>
          <w:lang w:val="en-GB"/>
        </w:rPr>
        <w:t>c</w:t>
      </w:r>
      <w:r w:rsidR="00532093" w:rsidRPr="00B018A2">
        <w:rPr>
          <w:rFonts w:ascii="Arial" w:hAnsi="Arial" w:cs="Arial"/>
          <w:sz w:val="22"/>
          <w:szCs w:val="22"/>
          <w:lang w:val="en-GB"/>
        </w:rPr>
        <w:t xml:space="preserve">hild </w:t>
      </w:r>
      <w:r w:rsidR="00862BA7" w:rsidRPr="00B018A2">
        <w:rPr>
          <w:rFonts w:ascii="Arial" w:hAnsi="Arial" w:cs="Arial"/>
          <w:sz w:val="22"/>
          <w:szCs w:val="22"/>
          <w:lang w:val="en-GB"/>
        </w:rPr>
        <w:t>p</w:t>
      </w:r>
      <w:r w:rsidR="00532093" w:rsidRPr="00B018A2">
        <w:rPr>
          <w:rFonts w:ascii="Arial" w:hAnsi="Arial" w:cs="Arial"/>
          <w:sz w:val="22"/>
          <w:szCs w:val="22"/>
          <w:lang w:val="en-GB"/>
        </w:rPr>
        <w:t>rotection conferences)</w:t>
      </w:r>
      <w:r w:rsidR="00A23266">
        <w:rPr>
          <w:rFonts w:ascii="Arial" w:hAnsi="Arial" w:cs="Arial"/>
          <w:sz w:val="22"/>
          <w:szCs w:val="22"/>
          <w:lang w:val="en-GB"/>
        </w:rPr>
        <w:t>.</w:t>
      </w:r>
    </w:p>
    <w:p w14:paraId="15047271" w14:textId="299B6954"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Manag</w:t>
      </w:r>
      <w:r w:rsidR="00236696" w:rsidRPr="00B018A2">
        <w:rPr>
          <w:rFonts w:ascii="Arial" w:hAnsi="Arial" w:cs="Arial"/>
          <w:sz w:val="22"/>
          <w:szCs w:val="22"/>
          <w:lang w:val="en-GB"/>
        </w:rPr>
        <w:t>ing</w:t>
      </w:r>
      <w:r w:rsidRPr="00B018A2">
        <w:rPr>
          <w:rFonts w:ascii="Arial" w:hAnsi="Arial" w:cs="Arial"/>
          <w:sz w:val="22"/>
          <w:szCs w:val="22"/>
          <w:lang w:val="en-GB"/>
        </w:rPr>
        <w:t xml:space="preserve"> and monitor</w:t>
      </w:r>
      <w:r w:rsidR="00236696" w:rsidRPr="00B018A2">
        <w:rPr>
          <w:rFonts w:ascii="Arial" w:hAnsi="Arial" w:cs="Arial"/>
          <w:sz w:val="22"/>
          <w:szCs w:val="22"/>
          <w:lang w:val="en-GB"/>
        </w:rPr>
        <w:t>ing</w:t>
      </w:r>
      <w:r w:rsidR="00532093" w:rsidRPr="00B018A2">
        <w:rPr>
          <w:rFonts w:ascii="Arial" w:hAnsi="Arial" w:cs="Arial"/>
          <w:sz w:val="22"/>
          <w:szCs w:val="22"/>
          <w:lang w:val="en-GB"/>
        </w:rPr>
        <w:t xml:space="preserve"> the</w:t>
      </w:r>
      <w:r w:rsidR="00532093" w:rsidRPr="002320CA">
        <w:rPr>
          <w:rFonts w:ascii="Arial" w:hAnsi="Arial" w:cs="Arial"/>
          <w:sz w:val="22"/>
          <w:szCs w:val="22"/>
          <w:lang w:val="en-GB"/>
        </w:rPr>
        <w:t xml:space="preserve"> </w:t>
      </w:r>
      <w:r w:rsidR="002320CA" w:rsidRPr="002320CA">
        <w:rPr>
          <w:rFonts w:ascii="Arial" w:eastAsia="Calibri" w:hAnsi="Arial" w:cs="Arial"/>
          <w:sz w:val="22"/>
          <w:szCs w:val="22"/>
          <w:lang w:val="en-GB" w:eastAsia="en-US"/>
        </w:rPr>
        <w:t>school</w:t>
      </w:r>
      <w:r w:rsidR="00D206E6" w:rsidRPr="002320CA">
        <w:rPr>
          <w:rFonts w:ascii="Arial" w:hAnsi="Arial" w:cs="Arial"/>
          <w:sz w:val="22"/>
          <w:szCs w:val="22"/>
          <w:lang w:val="en-GB"/>
        </w:rPr>
        <w:t xml:space="preserve"> </w:t>
      </w:r>
      <w:r w:rsidR="00D206E6" w:rsidRPr="00B018A2">
        <w:rPr>
          <w:rFonts w:ascii="Arial" w:hAnsi="Arial" w:cs="Arial"/>
          <w:sz w:val="22"/>
          <w:szCs w:val="22"/>
          <w:lang w:val="en-GB"/>
        </w:rPr>
        <w:t>role in any multi-agency plan for a child</w:t>
      </w:r>
      <w:r w:rsidR="004564DD" w:rsidRPr="00B018A2">
        <w:rPr>
          <w:rFonts w:ascii="Arial" w:hAnsi="Arial" w:cs="Arial"/>
          <w:sz w:val="22"/>
          <w:szCs w:val="22"/>
          <w:lang w:val="en-GB"/>
        </w:rPr>
        <w:t xml:space="preserve">. </w:t>
      </w:r>
    </w:p>
    <w:p w14:paraId="497B4DB0" w14:textId="1A2BA683" w:rsidR="00573F9C" w:rsidRDefault="009E3619" w:rsidP="00573F9C">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Be</w:t>
      </w:r>
      <w:r w:rsidR="00236696" w:rsidRPr="00B018A2">
        <w:rPr>
          <w:rFonts w:ascii="Arial" w:hAnsi="Arial" w:cs="Arial"/>
          <w:sz w:val="22"/>
          <w:szCs w:val="22"/>
          <w:lang w:val="en-GB"/>
        </w:rPr>
        <w:t>ing</w:t>
      </w:r>
      <w:r w:rsidR="00EC3B6B" w:rsidRPr="00B018A2">
        <w:rPr>
          <w:rFonts w:ascii="Arial" w:hAnsi="Arial" w:cs="Arial"/>
          <w:sz w:val="22"/>
          <w:szCs w:val="22"/>
          <w:lang w:val="en-GB"/>
        </w:rPr>
        <w:t xml:space="preserve"> available during term time</w:t>
      </w:r>
      <w:r w:rsidR="0CD2AF91" w:rsidRPr="00B018A2">
        <w:rPr>
          <w:rFonts w:ascii="Arial" w:hAnsi="Arial" w:cs="Arial"/>
          <w:sz w:val="22"/>
          <w:szCs w:val="22"/>
          <w:lang w:val="en-GB"/>
        </w:rPr>
        <w:t xml:space="preserve"> (during</w:t>
      </w:r>
      <w:r w:rsidR="0CD2AF91" w:rsidRPr="002320CA">
        <w:rPr>
          <w:rFonts w:ascii="Arial" w:hAnsi="Arial" w:cs="Arial"/>
          <w:sz w:val="22"/>
          <w:szCs w:val="22"/>
          <w:lang w:val="en-GB"/>
        </w:rPr>
        <w:t xml:space="preserve"> </w:t>
      </w:r>
      <w:r w:rsidR="002320CA" w:rsidRPr="002320CA">
        <w:rPr>
          <w:rFonts w:ascii="Arial" w:eastAsia="Calibri" w:hAnsi="Arial" w:cs="Arial"/>
          <w:sz w:val="22"/>
          <w:szCs w:val="22"/>
          <w:lang w:val="en-GB" w:eastAsia="en-US"/>
        </w:rPr>
        <w:t>school</w:t>
      </w:r>
      <w:r w:rsidR="0CD2AF91" w:rsidRPr="0046226C">
        <w:rPr>
          <w:rFonts w:ascii="Arial" w:hAnsi="Arial" w:cs="Arial"/>
          <w:color w:val="4096FF"/>
          <w:sz w:val="22"/>
          <w:szCs w:val="22"/>
          <w:lang w:val="en-GB"/>
        </w:rPr>
        <w:t xml:space="preserve"> </w:t>
      </w:r>
      <w:r w:rsidR="0CD2AF91" w:rsidRPr="00B018A2">
        <w:rPr>
          <w:rFonts w:ascii="Arial" w:hAnsi="Arial" w:cs="Arial"/>
          <w:sz w:val="22"/>
          <w:szCs w:val="22"/>
          <w:lang w:val="en-GB"/>
        </w:rPr>
        <w:t>hours)</w:t>
      </w:r>
      <w:r w:rsidR="49397C0C" w:rsidRPr="00B018A2">
        <w:rPr>
          <w:rFonts w:ascii="Arial" w:hAnsi="Arial" w:cs="Arial"/>
          <w:sz w:val="22"/>
          <w:szCs w:val="22"/>
          <w:lang w:val="en-GB"/>
        </w:rPr>
        <w:t xml:space="preserve"> </w:t>
      </w:r>
      <w:r w:rsidR="00EC3B6B" w:rsidRPr="00B018A2">
        <w:rPr>
          <w:rFonts w:ascii="Arial" w:hAnsi="Arial" w:cs="Arial"/>
          <w:sz w:val="22"/>
          <w:szCs w:val="22"/>
          <w:lang w:val="en-GB"/>
        </w:rPr>
        <w:t xml:space="preserve">for staff in the </w:t>
      </w:r>
      <w:r w:rsidR="002320CA" w:rsidRPr="002320CA">
        <w:rPr>
          <w:rFonts w:ascii="Arial" w:eastAsia="Calibri" w:hAnsi="Arial" w:cs="Arial"/>
          <w:sz w:val="22"/>
          <w:szCs w:val="22"/>
          <w:lang w:val="en-GB" w:eastAsia="en-US"/>
        </w:rPr>
        <w:t>school</w:t>
      </w:r>
      <w:r w:rsidR="00822E0F" w:rsidRPr="002320CA">
        <w:rPr>
          <w:rFonts w:ascii="Arial" w:hAnsi="Arial" w:cs="Arial"/>
          <w:sz w:val="22"/>
          <w:szCs w:val="22"/>
          <w:lang w:val="en-GB"/>
        </w:rPr>
        <w:t xml:space="preserve"> </w:t>
      </w:r>
      <w:r w:rsidR="00EC3B6B" w:rsidRPr="002320CA">
        <w:rPr>
          <w:rFonts w:ascii="Arial" w:hAnsi="Arial" w:cs="Arial"/>
          <w:sz w:val="22"/>
          <w:szCs w:val="22"/>
          <w:lang w:val="en-GB"/>
        </w:rPr>
        <w:t xml:space="preserve">to </w:t>
      </w:r>
      <w:r w:rsidR="00EC3B6B" w:rsidRPr="00B018A2">
        <w:rPr>
          <w:rFonts w:ascii="Arial" w:hAnsi="Arial" w:cs="Arial"/>
          <w:sz w:val="22"/>
          <w:szCs w:val="22"/>
          <w:lang w:val="en-GB"/>
        </w:rPr>
        <w:t>discuss any safeguarding concerns</w:t>
      </w:r>
      <w:r w:rsidR="741F6184" w:rsidRPr="00B018A2">
        <w:rPr>
          <w:rFonts w:ascii="Arial" w:hAnsi="Arial" w:cs="Arial"/>
          <w:sz w:val="22"/>
          <w:szCs w:val="22"/>
          <w:lang w:val="en-GB"/>
        </w:rPr>
        <w:t>.</w:t>
      </w:r>
    </w:p>
    <w:p w14:paraId="76ABF503" w14:textId="3A80DBA4" w:rsidR="00573F9C" w:rsidRPr="002320CA" w:rsidRDefault="00573F9C" w:rsidP="00573F9C">
      <w:pPr>
        <w:numPr>
          <w:ilvl w:val="1"/>
          <w:numId w:val="12"/>
        </w:numPr>
        <w:ind w:left="1134" w:hanging="357"/>
        <w:rPr>
          <w:rFonts w:ascii="Arial" w:eastAsia="Arial" w:hAnsi="Arial" w:cs="Arial"/>
          <w:sz w:val="22"/>
          <w:szCs w:val="22"/>
          <w:lang w:val="en-GB"/>
        </w:rPr>
      </w:pPr>
      <w:r w:rsidRPr="002320CA">
        <w:rPr>
          <w:rFonts w:ascii="Arial" w:hAnsi="Arial" w:cs="Arial"/>
          <w:sz w:val="22"/>
          <w:szCs w:val="22"/>
          <w:lang w:val="en-GB"/>
        </w:rPr>
        <w:t xml:space="preserve">Ensuring adequate and appropriate DSL cover arrangements in response to any closures and </w:t>
      </w:r>
      <w:r w:rsidR="00C43149" w:rsidRPr="002320CA">
        <w:rPr>
          <w:rFonts w:ascii="Arial" w:hAnsi="Arial" w:cs="Arial"/>
          <w:sz w:val="22"/>
          <w:szCs w:val="22"/>
          <w:lang w:val="en-GB"/>
        </w:rPr>
        <w:t xml:space="preserve">any </w:t>
      </w:r>
      <w:r w:rsidRPr="002320CA">
        <w:rPr>
          <w:rFonts w:ascii="Arial" w:hAnsi="Arial" w:cs="Arial"/>
          <w:sz w:val="22"/>
          <w:szCs w:val="22"/>
          <w:lang w:val="en-GB"/>
        </w:rPr>
        <w:t>out of hours and/or out of term activities.</w:t>
      </w:r>
    </w:p>
    <w:p w14:paraId="3618E2E4" w14:textId="68E44B20" w:rsidR="00573F9C" w:rsidRPr="002320CA" w:rsidRDefault="00DA7142" w:rsidP="00573F9C">
      <w:pPr>
        <w:numPr>
          <w:ilvl w:val="1"/>
          <w:numId w:val="12"/>
        </w:numPr>
        <w:ind w:left="1134" w:hanging="357"/>
        <w:rPr>
          <w:rFonts w:ascii="Arial" w:hAnsi="Arial" w:cs="Arial"/>
          <w:sz w:val="22"/>
          <w:szCs w:val="22"/>
          <w:lang w:val="en-GB"/>
        </w:rPr>
      </w:pPr>
      <w:r w:rsidRPr="002320CA">
        <w:rPr>
          <w:rFonts w:ascii="Arial" w:hAnsi="Arial" w:cs="Arial"/>
          <w:sz w:val="22"/>
          <w:szCs w:val="22"/>
          <w:lang w:val="en-GB"/>
        </w:rPr>
        <w:t>T</w:t>
      </w:r>
      <w:r w:rsidR="00573F9C" w:rsidRPr="002320CA">
        <w:rPr>
          <w:rFonts w:ascii="Arial" w:hAnsi="Arial" w:cs="Arial"/>
          <w:sz w:val="22"/>
          <w:szCs w:val="22"/>
          <w:lang w:val="en-GB"/>
        </w:rPr>
        <w:t>aking lead responsibility for online safety, including understanding the filtering and monitoring systems and processes in place</w:t>
      </w:r>
      <w:r w:rsidR="006869DE" w:rsidRPr="002320CA">
        <w:rPr>
          <w:rFonts w:ascii="Arial" w:hAnsi="Arial" w:cs="Arial"/>
          <w:sz w:val="22"/>
          <w:szCs w:val="22"/>
          <w:lang w:val="en-GB"/>
        </w:rPr>
        <w:t>.</w:t>
      </w:r>
    </w:p>
    <w:p w14:paraId="6B39FD64" w14:textId="769D20EC" w:rsidR="007632F4" w:rsidRPr="00B018A2" w:rsidRDefault="007D0D21"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H</w:t>
      </w:r>
      <w:r w:rsidR="007632F4" w:rsidRPr="00B018A2">
        <w:rPr>
          <w:rFonts w:ascii="Arial" w:hAnsi="Arial" w:cs="Arial"/>
          <w:sz w:val="22"/>
          <w:szCs w:val="22"/>
          <w:lang w:val="en-GB"/>
        </w:rPr>
        <w:t>elp</w:t>
      </w:r>
      <w:r w:rsidR="00236696" w:rsidRPr="00B018A2">
        <w:rPr>
          <w:rFonts w:ascii="Arial" w:hAnsi="Arial" w:cs="Arial"/>
          <w:sz w:val="22"/>
          <w:szCs w:val="22"/>
          <w:lang w:val="en-GB"/>
        </w:rPr>
        <w:t>ing</w:t>
      </w:r>
      <w:r w:rsidR="007632F4" w:rsidRPr="00B018A2">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2320CA">
        <w:rPr>
          <w:rFonts w:ascii="Arial" w:eastAsia="Calibri" w:hAnsi="Arial" w:cs="Arial"/>
          <w:sz w:val="22"/>
          <w:szCs w:val="22"/>
          <w:lang w:val="en-GB" w:eastAsia="en-US"/>
        </w:rPr>
        <w:t>school</w:t>
      </w:r>
      <w:r w:rsidR="007632F4" w:rsidRPr="002320CA">
        <w:rPr>
          <w:rFonts w:ascii="Arial" w:hAnsi="Arial" w:cs="Arial"/>
          <w:sz w:val="22"/>
          <w:szCs w:val="22"/>
          <w:lang w:val="en-GB"/>
        </w:rPr>
        <w:t xml:space="preserve"> </w:t>
      </w:r>
      <w:r w:rsidR="007632F4" w:rsidRPr="00B018A2">
        <w:rPr>
          <w:rFonts w:ascii="Arial" w:hAnsi="Arial" w:cs="Arial"/>
          <w:sz w:val="22"/>
          <w:szCs w:val="22"/>
          <w:lang w:val="en-GB"/>
        </w:rPr>
        <w:t xml:space="preserve">leadership staff. </w:t>
      </w:r>
    </w:p>
    <w:p w14:paraId="3789AA1C" w14:textId="77777777" w:rsidR="008616BB" w:rsidRPr="00B018A2" w:rsidRDefault="00D506F1"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Ensur</w:t>
      </w:r>
      <w:r w:rsidR="00236696" w:rsidRPr="00B018A2">
        <w:rPr>
          <w:rFonts w:ascii="Arial" w:hAnsi="Arial" w:cs="Arial"/>
          <w:sz w:val="22"/>
          <w:szCs w:val="22"/>
          <w:lang w:val="en-GB"/>
        </w:rPr>
        <w:t>ing</w:t>
      </w:r>
      <w:r w:rsidRPr="00B018A2">
        <w:rPr>
          <w:rFonts w:ascii="Arial" w:hAnsi="Arial" w:cs="Arial"/>
          <w:sz w:val="22"/>
          <w:szCs w:val="22"/>
          <w:lang w:val="en-GB"/>
        </w:rPr>
        <w:t xml:space="preserve"> all staff access appropriate safeguarding training and relevant updates in line with the recommendations within KCSI</w:t>
      </w:r>
      <w:r w:rsidR="007D0D21" w:rsidRPr="00B018A2">
        <w:rPr>
          <w:rFonts w:ascii="Arial" w:hAnsi="Arial" w:cs="Arial"/>
          <w:sz w:val="22"/>
          <w:szCs w:val="22"/>
          <w:lang w:val="en-GB"/>
        </w:rPr>
        <w:t>E.</w:t>
      </w:r>
      <w:r w:rsidRPr="00B018A2">
        <w:rPr>
          <w:rFonts w:ascii="Arial" w:hAnsi="Arial" w:cs="Arial"/>
          <w:sz w:val="22"/>
          <w:szCs w:val="22"/>
          <w:lang w:val="en-GB"/>
        </w:rPr>
        <w:t xml:space="preserve"> </w:t>
      </w:r>
    </w:p>
    <w:p w14:paraId="0FFA3F3F" w14:textId="6EAA4F2F" w:rsidR="007B6F63" w:rsidRPr="00B018A2" w:rsidRDefault="008616BB"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 xml:space="preserve">Liaising with the </w:t>
      </w:r>
      <w:r w:rsidR="002320CA" w:rsidRPr="002320CA">
        <w:rPr>
          <w:rFonts w:ascii="Arial" w:hAnsi="Arial" w:cs="Arial"/>
          <w:sz w:val="22"/>
          <w:szCs w:val="22"/>
        </w:rPr>
        <w:t>HT</w:t>
      </w:r>
      <w:r w:rsidRPr="0046226C">
        <w:rPr>
          <w:rFonts w:ascii="Arial" w:hAnsi="Arial" w:cs="Arial"/>
          <w:color w:val="4096FF"/>
          <w:sz w:val="22"/>
          <w:szCs w:val="22"/>
          <w:lang w:val="en-GB"/>
        </w:rPr>
        <w:t xml:space="preserve"> </w:t>
      </w:r>
      <w:r w:rsidRPr="00B018A2">
        <w:rPr>
          <w:rFonts w:ascii="Arial" w:hAnsi="Arial" w:cs="Arial"/>
          <w:sz w:val="22"/>
          <w:szCs w:val="22"/>
          <w:lang w:val="en-GB"/>
        </w:rPr>
        <w:t xml:space="preserve">to inform them of </w:t>
      </w:r>
      <w:r w:rsidR="00B02054" w:rsidRPr="00B018A2">
        <w:rPr>
          <w:rFonts w:ascii="Arial" w:hAnsi="Arial" w:cs="Arial"/>
          <w:sz w:val="22"/>
          <w:szCs w:val="22"/>
          <w:lang w:val="en-GB"/>
        </w:rPr>
        <w:t xml:space="preserve">any safeguarding </w:t>
      </w:r>
      <w:r w:rsidRPr="00B018A2">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21" w:history="1">
        <w:r w:rsidRPr="00B018A2">
          <w:rPr>
            <w:rStyle w:val="Hyperlink"/>
            <w:rFonts w:ascii="Arial" w:hAnsi="Arial" w:cs="Arial"/>
            <w:sz w:val="22"/>
            <w:szCs w:val="22"/>
            <w:lang w:val="en-GB"/>
          </w:rPr>
          <w:t>PACE Code C 2019</w:t>
        </w:r>
      </w:hyperlink>
      <w:r w:rsidRPr="00B018A2">
        <w:rPr>
          <w:rFonts w:ascii="Arial" w:hAnsi="Arial" w:cs="Arial"/>
          <w:sz w:val="22"/>
          <w:szCs w:val="22"/>
          <w:lang w:val="en-GB"/>
        </w:rPr>
        <w:t>).</w:t>
      </w:r>
    </w:p>
    <w:p w14:paraId="4AA241C3" w14:textId="77777777" w:rsidR="00C4364B" w:rsidRPr="00B018A2" w:rsidRDefault="00C4364B" w:rsidP="00DF785B">
      <w:pPr>
        <w:pStyle w:val="NormalWeb"/>
        <w:spacing w:before="0" w:beforeAutospacing="0" w:after="0" w:afterAutospacing="0"/>
        <w:rPr>
          <w:rFonts w:ascii="Arial" w:hAnsi="Arial" w:cs="Arial"/>
          <w:sz w:val="22"/>
          <w:szCs w:val="22"/>
        </w:rPr>
      </w:pPr>
    </w:p>
    <w:p w14:paraId="11862CB2" w14:textId="77777777" w:rsidR="00A23266"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B018A2">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B018A2">
        <w:rPr>
          <w:rFonts w:ascii="Arial" w:hAnsi="Arial" w:cs="Arial"/>
          <w:sz w:val="22"/>
          <w:szCs w:val="22"/>
        </w:rPr>
        <w:t>’</w:t>
      </w:r>
      <w:r w:rsidRPr="00B018A2">
        <w:rPr>
          <w:rFonts w:ascii="Arial" w:hAnsi="Arial" w:cs="Arial"/>
          <w:sz w:val="22"/>
          <w:szCs w:val="22"/>
        </w:rPr>
        <w:t xml:space="preserve"> training will be updated formally at least every two years, but their knowledge and skills will be updated through a variety of methods at regular intervals and at least annually.</w:t>
      </w:r>
    </w:p>
    <w:p w14:paraId="5D86FB47" w14:textId="77777777" w:rsidR="00A23266" w:rsidRDefault="00A23266" w:rsidP="00A23266">
      <w:pPr>
        <w:pStyle w:val="NormalWeb"/>
        <w:spacing w:before="0" w:beforeAutospacing="0" w:after="0" w:afterAutospacing="0"/>
        <w:ind w:left="357"/>
        <w:rPr>
          <w:rFonts w:ascii="Arial" w:hAnsi="Arial" w:cs="Arial"/>
          <w:sz w:val="22"/>
          <w:szCs w:val="22"/>
        </w:rPr>
      </w:pPr>
    </w:p>
    <w:p w14:paraId="3B9DA33C" w14:textId="77777777" w:rsidR="0037593C" w:rsidRPr="00114AC3" w:rsidRDefault="0037593C" w:rsidP="00114AC3">
      <w:pPr>
        <w:pStyle w:val="NormalWeb"/>
        <w:spacing w:before="0" w:beforeAutospacing="0" w:after="0" w:afterAutospacing="0"/>
        <w:ind w:left="357"/>
        <w:rPr>
          <w:rFonts w:ascii="Arial" w:hAnsi="Arial" w:cs="Arial"/>
          <w:sz w:val="22"/>
          <w:szCs w:val="22"/>
        </w:rPr>
      </w:pPr>
    </w:p>
    <w:p w14:paraId="0CCD3AE2" w14:textId="2309E9D7" w:rsidR="00064D93" w:rsidRPr="00B018A2" w:rsidRDefault="00D27C22" w:rsidP="00D27C22">
      <w:pPr>
        <w:pStyle w:val="Heading2"/>
        <w:rPr>
          <w:rFonts w:cs="Arial"/>
          <w:b/>
          <w:bCs/>
        </w:rPr>
      </w:pPr>
      <w:bookmarkStart w:id="20" w:name="_Toc148603596"/>
      <w:r w:rsidRPr="00B018A2">
        <w:rPr>
          <w:rFonts w:cs="Arial"/>
          <w:b/>
          <w:bCs/>
        </w:rPr>
        <w:t xml:space="preserve">2.3 </w:t>
      </w:r>
      <w:r w:rsidR="00064D93" w:rsidRPr="00B018A2">
        <w:rPr>
          <w:rFonts w:cs="Arial"/>
          <w:b/>
          <w:bCs/>
        </w:rPr>
        <w:t xml:space="preserve">Members of </w:t>
      </w:r>
      <w:r w:rsidR="00B32497" w:rsidRPr="00B018A2">
        <w:rPr>
          <w:rFonts w:cs="Arial"/>
          <w:b/>
          <w:bCs/>
        </w:rPr>
        <w:t>s</w:t>
      </w:r>
      <w:r w:rsidR="00064D93" w:rsidRPr="00B018A2">
        <w:rPr>
          <w:rFonts w:cs="Arial"/>
          <w:b/>
          <w:bCs/>
        </w:rPr>
        <w:t>taff</w:t>
      </w:r>
      <w:bookmarkEnd w:id="20"/>
    </w:p>
    <w:p w14:paraId="3858A7C6" w14:textId="77777777" w:rsidR="00064D93" w:rsidRPr="00B018A2" w:rsidRDefault="00064D93" w:rsidP="0009404B">
      <w:pPr>
        <w:pStyle w:val="NoSpacing"/>
        <w:rPr>
          <w:rFonts w:ascii="Arial" w:hAnsi="Arial" w:cs="Arial"/>
          <w:b/>
          <w:szCs w:val="24"/>
        </w:rPr>
      </w:pPr>
    </w:p>
    <w:p w14:paraId="091103BE" w14:textId="2BA8BE1E" w:rsidR="007933AD" w:rsidRPr="00B018A2" w:rsidRDefault="006F0FA7" w:rsidP="00E87056">
      <w:pPr>
        <w:pStyle w:val="NoSpacing"/>
        <w:numPr>
          <w:ilvl w:val="0"/>
          <w:numId w:val="9"/>
        </w:numPr>
        <w:ind w:left="426" w:hanging="357"/>
        <w:rPr>
          <w:rFonts w:ascii="Arial" w:hAnsi="Arial" w:cs="Arial"/>
          <w:bCs/>
        </w:rPr>
      </w:pPr>
      <w:r w:rsidRPr="00B018A2">
        <w:rPr>
          <w:rFonts w:ascii="Arial" w:hAnsi="Arial" w:cs="Arial"/>
          <w:bCs/>
        </w:rPr>
        <w:t>Our</w:t>
      </w:r>
      <w:r w:rsidR="007933AD" w:rsidRPr="00B018A2">
        <w:rPr>
          <w:rFonts w:ascii="Arial" w:hAnsi="Arial" w:cs="Arial"/>
          <w:bCs/>
        </w:rPr>
        <w:t xml:space="preserve"> staff </w:t>
      </w:r>
      <w:r w:rsidRPr="00B018A2">
        <w:rPr>
          <w:rFonts w:ascii="Arial" w:hAnsi="Arial" w:cs="Arial"/>
          <w:bCs/>
        </w:rPr>
        <w:t>play a</w:t>
      </w:r>
      <w:r w:rsidR="007933AD" w:rsidRPr="00B018A2">
        <w:rPr>
          <w:rFonts w:ascii="Arial" w:hAnsi="Arial" w:cs="Arial"/>
          <w:bCs/>
        </w:rPr>
        <w:t xml:space="preserve"> particularly important</w:t>
      </w:r>
      <w:r w:rsidR="004E0467" w:rsidRPr="00B018A2">
        <w:rPr>
          <w:rFonts w:ascii="Arial" w:hAnsi="Arial" w:cs="Arial"/>
          <w:bCs/>
        </w:rPr>
        <w:t xml:space="preserve"> </w:t>
      </w:r>
      <w:r w:rsidRPr="00B018A2">
        <w:rPr>
          <w:rFonts w:ascii="Arial" w:hAnsi="Arial" w:cs="Arial"/>
          <w:bCs/>
        </w:rPr>
        <w:t>role in safeguarding</w:t>
      </w:r>
      <w:r w:rsidR="007933AD" w:rsidRPr="00B018A2">
        <w:rPr>
          <w:rFonts w:ascii="Arial" w:hAnsi="Arial" w:cs="Arial"/>
          <w:bCs/>
        </w:rPr>
        <w:t xml:space="preserve"> as they are in a positi</w:t>
      </w:r>
      <w:r w:rsidR="007933AD" w:rsidRPr="002320CA">
        <w:rPr>
          <w:rFonts w:ascii="Arial" w:hAnsi="Arial" w:cs="Arial"/>
          <w:bCs/>
        </w:rPr>
        <w:t xml:space="preserve">on to </w:t>
      </w:r>
      <w:r w:rsidR="00D12E05" w:rsidRPr="002320CA">
        <w:rPr>
          <w:rFonts w:ascii="Arial" w:hAnsi="Arial" w:cs="Arial"/>
        </w:rPr>
        <w:t>observe any changes in a child’s behaviour or appearance</w:t>
      </w:r>
      <w:r w:rsidR="00D12E05" w:rsidRPr="002320CA">
        <w:rPr>
          <w:rFonts w:ascii="Arial" w:hAnsi="Arial" w:cs="Arial"/>
          <w:bCs/>
        </w:rPr>
        <w:t xml:space="preserve">, </w:t>
      </w:r>
      <w:r w:rsidR="007933AD" w:rsidRPr="002320CA">
        <w:rPr>
          <w:rFonts w:ascii="Arial" w:hAnsi="Arial" w:cs="Arial"/>
          <w:bCs/>
        </w:rPr>
        <w:t>identify</w:t>
      </w:r>
      <w:r w:rsidR="007933AD" w:rsidRPr="00B018A2">
        <w:rPr>
          <w:rFonts w:ascii="Arial" w:hAnsi="Arial" w:cs="Arial"/>
          <w:bCs/>
        </w:rPr>
        <w:t xml:space="preserve"> concerns early, provide help for children, promote children’s welfare and prevent concerns from escalating.</w:t>
      </w:r>
    </w:p>
    <w:p w14:paraId="67E05A59" w14:textId="77777777" w:rsidR="007933AD" w:rsidRPr="00B018A2" w:rsidRDefault="007933AD" w:rsidP="00E87056">
      <w:pPr>
        <w:pStyle w:val="NoSpacing"/>
        <w:ind w:left="426"/>
        <w:rPr>
          <w:rFonts w:ascii="Arial" w:hAnsi="Arial" w:cs="Arial"/>
          <w:bCs/>
        </w:rPr>
      </w:pPr>
    </w:p>
    <w:p w14:paraId="3C292F32" w14:textId="0D441CC9" w:rsidR="00532093" w:rsidRPr="00B018A2" w:rsidRDefault="00532093" w:rsidP="00E87056">
      <w:pPr>
        <w:pStyle w:val="NoSpacing"/>
        <w:numPr>
          <w:ilvl w:val="0"/>
          <w:numId w:val="9"/>
        </w:numPr>
        <w:ind w:left="426"/>
        <w:rPr>
          <w:rFonts w:ascii="Arial" w:hAnsi="Arial" w:cs="Arial"/>
          <w:bCs/>
        </w:rPr>
      </w:pPr>
      <w:r w:rsidRPr="00B018A2">
        <w:rPr>
          <w:rFonts w:ascii="Arial" w:hAnsi="Arial" w:cs="Arial"/>
          <w:bCs/>
        </w:rPr>
        <w:t xml:space="preserve">All </w:t>
      </w:r>
      <w:r w:rsidR="009E3619" w:rsidRPr="00B018A2">
        <w:rPr>
          <w:rFonts w:ascii="Arial" w:hAnsi="Arial" w:cs="Arial"/>
          <w:bCs/>
        </w:rPr>
        <w:t>members of</w:t>
      </w:r>
      <w:r w:rsidRPr="00B018A2">
        <w:rPr>
          <w:rFonts w:ascii="Arial" w:hAnsi="Arial" w:cs="Arial"/>
          <w:bCs/>
        </w:rPr>
        <w:t xml:space="preserve"> staff have a responsibility to:</w:t>
      </w:r>
    </w:p>
    <w:p w14:paraId="130469F5" w14:textId="4AA01565" w:rsidR="007A4645" w:rsidRPr="00B018A2" w:rsidRDefault="1F777A75" w:rsidP="00811331">
      <w:pPr>
        <w:numPr>
          <w:ilvl w:val="0"/>
          <w:numId w:val="51"/>
        </w:numPr>
        <w:ind w:left="1134"/>
        <w:rPr>
          <w:rFonts w:ascii="Arial" w:hAnsi="Arial" w:cs="Arial"/>
          <w:sz w:val="22"/>
          <w:szCs w:val="22"/>
        </w:rPr>
      </w:pPr>
      <w:r w:rsidRPr="00B018A2">
        <w:rPr>
          <w:rFonts w:ascii="Arial" w:eastAsia="MS PGothic" w:hAnsi="Arial" w:cs="Arial"/>
          <w:sz w:val="22"/>
          <w:szCs w:val="22"/>
        </w:rPr>
        <w:t>p</w:t>
      </w:r>
      <w:r w:rsidR="00A77F46" w:rsidRPr="00B018A2">
        <w:rPr>
          <w:rFonts w:ascii="Arial" w:eastAsia="MS PGothic" w:hAnsi="Arial" w:cs="Arial"/>
          <w:sz w:val="22"/>
          <w:szCs w:val="22"/>
        </w:rPr>
        <w:t xml:space="preserve">rovide a </w:t>
      </w:r>
      <w:r w:rsidR="00A77F46" w:rsidRPr="00B018A2">
        <w:rPr>
          <w:rFonts w:ascii="Arial" w:eastAsiaTheme="minorEastAsia" w:hAnsi="Arial" w:cs="Arial"/>
          <w:sz w:val="22"/>
          <w:szCs w:val="22"/>
        </w:rPr>
        <w:t>safe environment in which children can learn.</w:t>
      </w:r>
    </w:p>
    <w:p w14:paraId="569FDC3A" w14:textId="7A61AA1D"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b</w:t>
      </w:r>
      <w:r w:rsidR="004E27F5" w:rsidRPr="00B018A2">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k</w:t>
      </w:r>
      <w:r w:rsidR="004E27F5" w:rsidRPr="00B018A2">
        <w:rPr>
          <w:rFonts w:ascii="Arial" w:eastAsiaTheme="minorEastAsia" w:hAnsi="Arial" w:cs="Arial"/>
          <w:sz w:val="22"/>
          <w:szCs w:val="22"/>
        </w:rPr>
        <w:t xml:space="preserve">now what to do if a child tells them that </w:t>
      </w:r>
      <w:r w:rsidR="001169F5" w:rsidRPr="00B018A2">
        <w:rPr>
          <w:rFonts w:ascii="Arial" w:eastAsiaTheme="minorEastAsia" w:hAnsi="Arial" w:cs="Arial"/>
          <w:sz w:val="22"/>
          <w:szCs w:val="22"/>
        </w:rPr>
        <w:t>they are</w:t>
      </w:r>
      <w:r w:rsidR="004E27F5" w:rsidRPr="00B018A2">
        <w:rPr>
          <w:rFonts w:ascii="Arial" w:eastAsiaTheme="minorEastAsia" w:hAnsi="Arial" w:cs="Arial"/>
          <w:sz w:val="22"/>
          <w:szCs w:val="22"/>
        </w:rPr>
        <w:t xml:space="preserve"> being abused</w:t>
      </w:r>
      <w:r w:rsidR="00B200D9" w:rsidRPr="00B018A2">
        <w:rPr>
          <w:rFonts w:ascii="Arial" w:eastAsiaTheme="minorEastAsia" w:hAnsi="Arial" w:cs="Arial"/>
          <w:sz w:val="22"/>
          <w:szCs w:val="22"/>
        </w:rPr>
        <w:t xml:space="preserve">, </w:t>
      </w:r>
      <w:r w:rsidR="00896902" w:rsidRPr="00B018A2">
        <w:rPr>
          <w:rFonts w:ascii="Arial" w:eastAsiaTheme="minorEastAsia" w:hAnsi="Arial" w:cs="Arial"/>
          <w:sz w:val="22"/>
          <w:szCs w:val="22"/>
        </w:rPr>
        <w:t>neglected,</w:t>
      </w:r>
      <w:r w:rsidR="004E27F5" w:rsidRPr="00B018A2">
        <w:rPr>
          <w:rFonts w:ascii="Arial" w:eastAsiaTheme="minorEastAsia" w:hAnsi="Arial" w:cs="Arial"/>
          <w:sz w:val="22"/>
          <w:szCs w:val="22"/>
        </w:rPr>
        <w:t xml:space="preserve"> </w:t>
      </w:r>
      <w:r w:rsidR="00B200D9" w:rsidRPr="00B018A2">
        <w:rPr>
          <w:rFonts w:ascii="Arial" w:eastAsiaTheme="minorEastAsia" w:hAnsi="Arial" w:cs="Arial"/>
          <w:sz w:val="22"/>
          <w:szCs w:val="22"/>
        </w:rPr>
        <w:t xml:space="preserve">or exploited </w:t>
      </w:r>
      <w:r w:rsidR="004E27F5" w:rsidRPr="00B018A2">
        <w:rPr>
          <w:rFonts w:ascii="Arial" w:eastAsiaTheme="minorEastAsia" w:hAnsi="Arial" w:cs="Arial"/>
          <w:sz w:val="22"/>
          <w:szCs w:val="22"/>
        </w:rPr>
        <w:t xml:space="preserve">and understand the impact abuse and neglect can have upon a child. </w:t>
      </w:r>
    </w:p>
    <w:p w14:paraId="6C869250" w14:textId="36E3C8ED"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b</w:t>
      </w:r>
      <w:r w:rsidR="004E27F5" w:rsidRPr="00B018A2">
        <w:rPr>
          <w:rFonts w:ascii="Arial" w:eastAsiaTheme="minorEastAsia" w:hAnsi="Arial" w:cs="Arial"/>
          <w:sz w:val="22"/>
          <w:szCs w:val="22"/>
        </w:rPr>
        <w:t>e able to identify and act upon indicators that children are, or at risk of developing mental health issues</w:t>
      </w:r>
      <w:r w:rsidR="00A84AF4" w:rsidRPr="00B018A2">
        <w:rPr>
          <w:rFonts w:ascii="Arial" w:eastAsiaTheme="minorEastAsia" w:hAnsi="Arial" w:cs="Arial"/>
          <w:sz w:val="22"/>
          <w:szCs w:val="22"/>
        </w:rPr>
        <w:t xml:space="preserve">. </w:t>
      </w:r>
    </w:p>
    <w:p w14:paraId="2895511C" w14:textId="5E59F110" w:rsidR="004E27F5" w:rsidRPr="00B018A2" w:rsidRDefault="209BC182"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b</w:t>
      </w:r>
      <w:r w:rsidR="004E27F5" w:rsidRPr="00B018A2">
        <w:rPr>
          <w:rFonts w:ascii="Arial" w:eastAsiaTheme="minorEastAsia" w:hAnsi="Arial" w:cs="Arial"/>
          <w:sz w:val="22"/>
          <w:szCs w:val="22"/>
        </w:rPr>
        <w:t>e prepared to identify children who may benefit from early help.</w:t>
      </w:r>
    </w:p>
    <w:p w14:paraId="5A318330" w14:textId="3B81CC81" w:rsidR="00A77F46" w:rsidRPr="00B018A2" w:rsidRDefault="1F777A7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u</w:t>
      </w:r>
      <w:r w:rsidR="00A77F46" w:rsidRPr="00B018A2">
        <w:rPr>
          <w:rFonts w:ascii="Arial" w:eastAsiaTheme="minorEastAsia" w:hAnsi="Arial" w:cs="Arial"/>
          <w:sz w:val="22"/>
          <w:szCs w:val="22"/>
        </w:rPr>
        <w:t>nderstand the early help process and their role in it.</w:t>
      </w:r>
    </w:p>
    <w:p w14:paraId="3882B7C8" w14:textId="3647873D" w:rsidR="00A77F46" w:rsidRPr="00B018A2" w:rsidRDefault="1F777A7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u</w:t>
      </w:r>
      <w:r w:rsidR="00A77F46" w:rsidRPr="00B018A2">
        <w:rPr>
          <w:rFonts w:ascii="Arial" w:eastAsiaTheme="minorEastAsia" w:hAnsi="Arial" w:cs="Arial"/>
          <w:sz w:val="22"/>
          <w:szCs w:val="22"/>
        </w:rPr>
        <w:t xml:space="preserve">nderstand </w:t>
      </w:r>
      <w:r w:rsidR="00CD339D" w:rsidRPr="00B018A2">
        <w:rPr>
          <w:rFonts w:ascii="Arial" w:eastAsiaTheme="minorEastAsia" w:hAnsi="Arial" w:cs="Arial"/>
          <w:sz w:val="22"/>
          <w:szCs w:val="22"/>
        </w:rPr>
        <w:t xml:space="preserve">the </w:t>
      </w:r>
      <w:r w:rsidR="002320CA" w:rsidRPr="002320CA">
        <w:rPr>
          <w:rFonts w:ascii="Arial" w:eastAsia="Calibri" w:hAnsi="Arial" w:cs="Arial"/>
          <w:sz w:val="22"/>
          <w:szCs w:val="22"/>
          <w:lang w:val="en-GB" w:eastAsia="en-US"/>
        </w:rPr>
        <w:t>school</w:t>
      </w:r>
      <w:r w:rsidR="00A77F46" w:rsidRPr="002320CA">
        <w:rPr>
          <w:rFonts w:ascii="Arial" w:eastAsiaTheme="minorEastAsia" w:hAnsi="Arial" w:cs="Arial"/>
          <w:sz w:val="22"/>
          <w:szCs w:val="22"/>
        </w:rPr>
        <w:t xml:space="preserve"> </w:t>
      </w:r>
      <w:r w:rsidR="00A77F46" w:rsidRPr="00B018A2">
        <w:rPr>
          <w:rFonts w:ascii="Arial" w:eastAsiaTheme="minorEastAsia" w:hAnsi="Arial" w:cs="Arial"/>
          <w:sz w:val="22"/>
          <w:szCs w:val="22"/>
        </w:rPr>
        <w:t>safeguarding policies and systems.</w:t>
      </w:r>
    </w:p>
    <w:p w14:paraId="09D14A5A" w14:textId="79E1B336" w:rsidR="00A77F46" w:rsidRPr="00B018A2" w:rsidRDefault="1F777A7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u</w:t>
      </w:r>
      <w:r w:rsidR="00A77F46" w:rsidRPr="00B018A2">
        <w:rPr>
          <w:rFonts w:ascii="Arial" w:eastAsiaTheme="minorEastAsia" w:hAnsi="Arial" w:cs="Arial"/>
          <w:sz w:val="22"/>
          <w:szCs w:val="22"/>
        </w:rPr>
        <w:t>ndertake regular and appropriate training which is regularly updated.</w:t>
      </w:r>
    </w:p>
    <w:p w14:paraId="3D1E183E" w14:textId="62A51288" w:rsidR="00A77F46" w:rsidRPr="00B018A2" w:rsidRDefault="00A77F46"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 xml:space="preserve">be aware of the </w:t>
      </w:r>
      <w:r w:rsidR="00730854" w:rsidRPr="00B018A2">
        <w:rPr>
          <w:rFonts w:ascii="Arial" w:eastAsiaTheme="minorEastAsia" w:hAnsi="Arial" w:cs="Arial"/>
          <w:sz w:val="22"/>
          <w:szCs w:val="22"/>
        </w:rPr>
        <w:t xml:space="preserve">local </w:t>
      </w:r>
      <w:r w:rsidRPr="00B018A2">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B018A2" w:rsidRDefault="00A77F46" w:rsidP="00811331">
      <w:pPr>
        <w:numPr>
          <w:ilvl w:val="0"/>
          <w:numId w:val="51"/>
        </w:numPr>
        <w:ind w:left="1134"/>
        <w:rPr>
          <w:rFonts w:ascii="Arial" w:hAnsi="Arial" w:cs="Arial"/>
          <w:sz w:val="22"/>
          <w:szCs w:val="22"/>
        </w:rPr>
      </w:pPr>
      <w:r w:rsidRPr="00B018A2">
        <w:rPr>
          <w:rFonts w:ascii="Arial" w:hAnsi="Arial" w:cs="Arial"/>
          <w:sz w:val="22"/>
          <w:szCs w:val="22"/>
        </w:rPr>
        <w:t>know how to maintain an appropriate level of confidentiality</w:t>
      </w:r>
      <w:r w:rsidR="003A0248" w:rsidRPr="00B018A2">
        <w:rPr>
          <w:rFonts w:ascii="Arial" w:hAnsi="Arial" w:cs="Arial"/>
          <w:sz w:val="22"/>
          <w:szCs w:val="22"/>
        </w:rPr>
        <w:t>.</w:t>
      </w:r>
    </w:p>
    <w:p w14:paraId="1B73FA3B" w14:textId="24CFD390" w:rsidR="00183851" w:rsidRPr="00B018A2" w:rsidRDefault="004E27F5" w:rsidP="00811331">
      <w:pPr>
        <w:numPr>
          <w:ilvl w:val="0"/>
          <w:numId w:val="51"/>
        </w:numPr>
        <w:ind w:left="1134"/>
        <w:rPr>
          <w:rFonts w:ascii="Arial" w:hAnsi="Arial" w:cs="Arial"/>
          <w:sz w:val="22"/>
          <w:szCs w:val="22"/>
        </w:rPr>
      </w:pPr>
      <w:r w:rsidRPr="00B018A2">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53F3EE7D" w:rsidR="00302F93" w:rsidRPr="00B018A2" w:rsidRDefault="00302F93" w:rsidP="00811331">
      <w:pPr>
        <w:numPr>
          <w:ilvl w:val="0"/>
          <w:numId w:val="51"/>
        </w:numPr>
        <w:ind w:left="1134"/>
        <w:rPr>
          <w:rFonts w:ascii="Arial" w:eastAsiaTheme="minorEastAsia" w:hAnsi="Arial" w:cs="Arial"/>
          <w:sz w:val="22"/>
          <w:szCs w:val="22"/>
        </w:rPr>
      </w:pPr>
      <w:r w:rsidRPr="00B018A2">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B018A2" w:rsidRDefault="008F75FD" w:rsidP="008F75FD">
      <w:pPr>
        <w:rPr>
          <w:rFonts w:ascii="Arial" w:eastAsiaTheme="minorEastAsia" w:hAnsi="Arial" w:cs="Arial"/>
          <w:sz w:val="22"/>
          <w:szCs w:val="22"/>
        </w:rPr>
      </w:pPr>
    </w:p>
    <w:p w14:paraId="6605A21D" w14:textId="2D17667D" w:rsidR="00B50345" w:rsidRPr="00FC5D64" w:rsidRDefault="002B7188" w:rsidP="00811331">
      <w:pPr>
        <w:numPr>
          <w:ilvl w:val="0"/>
          <w:numId w:val="69"/>
        </w:numPr>
        <w:rPr>
          <w:rFonts w:ascii="Arial" w:eastAsiaTheme="minorEastAsia" w:hAnsi="Arial" w:cs="Arial"/>
          <w:sz w:val="22"/>
          <w:szCs w:val="22"/>
        </w:rPr>
      </w:pPr>
      <w:r w:rsidRPr="00FC5D64">
        <w:rPr>
          <w:rFonts w:ascii="Arial" w:eastAsiaTheme="minorEastAsia" w:hAnsi="Arial" w:cs="Arial"/>
          <w:sz w:val="22"/>
          <w:szCs w:val="22"/>
        </w:rPr>
        <w:lastRenderedPageBreak/>
        <w:t>S</w:t>
      </w:r>
      <w:r w:rsidR="008F75FD" w:rsidRPr="00FC5D64">
        <w:rPr>
          <w:rFonts w:ascii="Arial" w:eastAsiaTheme="minorEastAsia" w:hAnsi="Arial" w:cs="Arial"/>
          <w:sz w:val="22"/>
          <w:szCs w:val="22"/>
        </w:rPr>
        <w:t xml:space="preserve">taff </w:t>
      </w:r>
      <w:r w:rsidRPr="00FC5D64">
        <w:rPr>
          <w:rFonts w:ascii="Arial" w:eastAsiaTheme="minorEastAsia" w:hAnsi="Arial" w:cs="Arial"/>
          <w:sz w:val="22"/>
          <w:szCs w:val="22"/>
        </w:rPr>
        <w:t xml:space="preserve">at </w:t>
      </w:r>
      <w:r w:rsidR="002320CA" w:rsidRPr="00FC5D64">
        <w:rPr>
          <w:rFonts w:ascii="Arial" w:hAnsi="Arial" w:cs="Arial"/>
          <w:sz w:val="22"/>
          <w:szCs w:val="22"/>
          <w:lang w:val="en-GB"/>
        </w:rPr>
        <w:t xml:space="preserve">The </w:t>
      </w:r>
      <w:r w:rsidR="007752D5">
        <w:rPr>
          <w:rFonts w:ascii="Arial" w:hAnsi="Arial" w:cs="Arial"/>
          <w:sz w:val="22"/>
          <w:szCs w:val="22"/>
          <w:lang w:val="en-GB"/>
        </w:rPr>
        <w:t>Maidstone &amp; Malling Alternative Provision</w:t>
      </w:r>
      <w:r w:rsidRPr="00FC5D64">
        <w:rPr>
          <w:rFonts w:ascii="Arial" w:hAnsi="Arial" w:cs="Arial"/>
          <w:sz w:val="22"/>
          <w:szCs w:val="22"/>
        </w:rPr>
        <w:t xml:space="preserve"> </w:t>
      </w:r>
      <w:r w:rsidR="007C7BF3" w:rsidRPr="00FC5D64">
        <w:rPr>
          <w:rFonts w:ascii="Arial" w:hAnsi="Arial" w:cs="Arial"/>
          <w:sz w:val="22"/>
          <w:szCs w:val="22"/>
        </w:rPr>
        <w:t>recognise</w:t>
      </w:r>
      <w:r w:rsidR="008F75FD" w:rsidRPr="00FC5D64">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FC5D64">
        <w:rPr>
          <w:rFonts w:ascii="Arial" w:eastAsiaTheme="minorEastAsia" w:hAnsi="Arial" w:cs="Arial"/>
          <w:sz w:val="22"/>
          <w:szCs w:val="22"/>
        </w:rPr>
        <w:t xml:space="preserve"> being abusive or</w:t>
      </w:r>
      <w:r w:rsidR="008F75FD" w:rsidRPr="00FC5D64">
        <w:rPr>
          <w:rFonts w:ascii="Arial" w:eastAsiaTheme="minorEastAsia" w:hAnsi="Arial" w:cs="Arial"/>
          <w:sz w:val="22"/>
          <w:szCs w:val="22"/>
        </w:rPr>
        <w:t xml:space="preserve"> harmful. This should not prevent staff from having professional curiosity and speaking to</w:t>
      </w:r>
      <w:r w:rsidR="00C16697" w:rsidRPr="00FC5D64">
        <w:rPr>
          <w:rFonts w:ascii="Arial" w:eastAsiaTheme="minorEastAsia" w:hAnsi="Arial" w:cs="Arial"/>
          <w:sz w:val="22"/>
          <w:szCs w:val="22"/>
        </w:rPr>
        <w:t xml:space="preserve"> a</w:t>
      </w:r>
      <w:r w:rsidR="008F75FD" w:rsidRPr="00FC5D64">
        <w:rPr>
          <w:rFonts w:ascii="Arial" w:eastAsiaTheme="minorEastAsia" w:hAnsi="Arial" w:cs="Arial"/>
          <w:sz w:val="22"/>
          <w:szCs w:val="22"/>
        </w:rPr>
        <w:t xml:space="preserve"> DSL if they have</w:t>
      </w:r>
      <w:r w:rsidR="00C16697" w:rsidRPr="00FC5D64">
        <w:rPr>
          <w:rFonts w:ascii="Arial" w:eastAsiaTheme="minorEastAsia" w:hAnsi="Arial" w:cs="Arial"/>
          <w:sz w:val="22"/>
          <w:szCs w:val="22"/>
        </w:rPr>
        <w:t xml:space="preserve"> any </w:t>
      </w:r>
      <w:r w:rsidR="008F75FD" w:rsidRPr="00FC5D64">
        <w:rPr>
          <w:rFonts w:ascii="Arial" w:eastAsiaTheme="minorEastAsia" w:hAnsi="Arial" w:cs="Arial"/>
          <w:sz w:val="22"/>
          <w:szCs w:val="22"/>
        </w:rPr>
        <w:t>concerns about a child</w:t>
      </w:r>
      <w:r w:rsidR="00C16697" w:rsidRPr="00FC5D64">
        <w:rPr>
          <w:rFonts w:ascii="Arial" w:eastAsiaTheme="minorEastAsia" w:hAnsi="Arial" w:cs="Arial"/>
          <w:sz w:val="22"/>
          <w:szCs w:val="22"/>
        </w:rPr>
        <w:t>.</w:t>
      </w:r>
      <w:r w:rsidR="008F75FD" w:rsidRPr="00FC5D64">
        <w:rPr>
          <w:rFonts w:ascii="Arial" w:eastAsiaTheme="minorEastAsia" w:hAnsi="Arial" w:cs="Arial"/>
          <w:sz w:val="22"/>
          <w:szCs w:val="22"/>
        </w:rPr>
        <w:t xml:space="preserve"> </w:t>
      </w:r>
    </w:p>
    <w:p w14:paraId="33CBE327" w14:textId="77777777" w:rsidR="00B50345" w:rsidRPr="00B018A2" w:rsidRDefault="00B50345" w:rsidP="00B50345">
      <w:pPr>
        <w:ind w:left="720"/>
        <w:rPr>
          <w:rFonts w:ascii="Arial" w:eastAsiaTheme="minorEastAsia" w:hAnsi="Arial" w:cs="Arial"/>
          <w:sz w:val="22"/>
          <w:szCs w:val="22"/>
        </w:rPr>
      </w:pPr>
    </w:p>
    <w:p w14:paraId="4BE550A0" w14:textId="21128DBC" w:rsidR="000D0ADC" w:rsidRPr="00664908" w:rsidRDefault="00B50345" w:rsidP="000D0ADC">
      <w:pPr>
        <w:numPr>
          <w:ilvl w:val="0"/>
          <w:numId w:val="69"/>
        </w:numPr>
        <w:rPr>
          <w:rFonts w:ascii="Arial" w:hAnsi="Arial" w:cs="Arial"/>
          <w:b/>
          <w:sz w:val="24"/>
          <w:szCs w:val="24"/>
          <w:lang w:val="en-GB"/>
        </w:rPr>
      </w:pPr>
      <w:r w:rsidRPr="00B018A2">
        <w:rPr>
          <w:rFonts w:ascii="Arial" w:eastAsiaTheme="minorEastAsia" w:hAnsi="Arial" w:cs="Arial"/>
          <w:sz w:val="22"/>
          <w:szCs w:val="22"/>
        </w:rPr>
        <w:t xml:space="preserve">Staff at </w:t>
      </w:r>
      <w:r w:rsidR="002320CA" w:rsidRPr="002320CA">
        <w:rPr>
          <w:rFonts w:ascii="Arial" w:hAnsi="Arial" w:cs="Arial"/>
          <w:sz w:val="22"/>
          <w:szCs w:val="22"/>
          <w:lang w:val="en-GB"/>
        </w:rPr>
        <w:t xml:space="preserve">The </w:t>
      </w:r>
      <w:r w:rsidR="007752D5">
        <w:rPr>
          <w:rFonts w:ascii="Arial" w:hAnsi="Arial" w:cs="Arial"/>
          <w:sz w:val="22"/>
          <w:szCs w:val="22"/>
          <w:lang w:val="en-GB"/>
        </w:rPr>
        <w:t>Maidstone &amp; Malling Alternative Provision</w:t>
      </w:r>
      <w:r w:rsidRPr="002320CA">
        <w:rPr>
          <w:rFonts w:ascii="Arial" w:hAnsi="Arial" w:cs="Arial"/>
          <w:sz w:val="22"/>
          <w:szCs w:val="22"/>
        </w:rPr>
        <w:t xml:space="preserve"> </w:t>
      </w:r>
      <w:r w:rsidRPr="00B018A2">
        <w:rPr>
          <w:rFonts w:ascii="Arial" w:hAnsi="Arial" w:cs="Arial"/>
          <w:sz w:val="22"/>
          <w:szCs w:val="22"/>
        </w:rPr>
        <w:t>will</w:t>
      </w:r>
      <w:r w:rsidR="008F75FD" w:rsidRPr="00B018A2">
        <w:rPr>
          <w:rFonts w:ascii="Arial" w:eastAsiaTheme="minorEastAsia" w:hAnsi="Arial" w:cs="Arial"/>
          <w:sz w:val="22"/>
          <w:szCs w:val="22"/>
        </w:rPr>
        <w:t xml:space="preserve"> determine how best to build trusted relationships with children</w:t>
      </w:r>
      <w:r w:rsidR="00346E2C" w:rsidRPr="00B018A2">
        <w:rPr>
          <w:rFonts w:ascii="Arial" w:eastAsiaTheme="minorEastAsia" w:hAnsi="Arial" w:cs="Arial"/>
          <w:sz w:val="22"/>
          <w:szCs w:val="22"/>
        </w:rPr>
        <w:t xml:space="preserve">, </w:t>
      </w:r>
      <w:r w:rsidR="008F75FD" w:rsidRPr="00B018A2">
        <w:rPr>
          <w:rFonts w:ascii="Arial" w:eastAsiaTheme="minorEastAsia" w:hAnsi="Arial" w:cs="Arial"/>
          <w:sz w:val="22"/>
          <w:szCs w:val="22"/>
        </w:rPr>
        <w:t>young people</w:t>
      </w:r>
      <w:r w:rsidR="00346E2C" w:rsidRPr="00B018A2">
        <w:rPr>
          <w:rFonts w:ascii="Arial" w:eastAsiaTheme="minorEastAsia" w:hAnsi="Arial" w:cs="Arial"/>
          <w:sz w:val="22"/>
          <w:szCs w:val="22"/>
        </w:rPr>
        <w:t xml:space="preserve"> and parents/carers</w:t>
      </w:r>
      <w:r w:rsidR="008F75FD" w:rsidRPr="00B018A2">
        <w:rPr>
          <w:rFonts w:ascii="Arial" w:eastAsiaTheme="minorEastAsia" w:hAnsi="Arial" w:cs="Arial"/>
          <w:sz w:val="22"/>
          <w:szCs w:val="22"/>
        </w:rPr>
        <w:t xml:space="preserve"> which facilitate </w:t>
      </w:r>
      <w:r w:rsidR="00D40638" w:rsidRPr="00B018A2">
        <w:rPr>
          <w:rFonts w:ascii="Arial" w:eastAsiaTheme="minorEastAsia" w:hAnsi="Arial" w:cs="Arial"/>
          <w:sz w:val="22"/>
          <w:szCs w:val="22"/>
        </w:rPr>
        <w:t xml:space="preserve">appropriate professional </w:t>
      </w:r>
      <w:r w:rsidR="008F75FD" w:rsidRPr="00B018A2">
        <w:rPr>
          <w:rFonts w:ascii="Arial" w:eastAsiaTheme="minorEastAsia" w:hAnsi="Arial" w:cs="Arial"/>
          <w:sz w:val="22"/>
          <w:szCs w:val="22"/>
        </w:rPr>
        <w:t>communication</w:t>
      </w:r>
      <w:r w:rsidRPr="00B018A2">
        <w:rPr>
          <w:rFonts w:ascii="Arial" w:eastAsiaTheme="minorEastAsia" w:hAnsi="Arial" w:cs="Arial"/>
          <w:sz w:val="22"/>
          <w:szCs w:val="22"/>
        </w:rPr>
        <w:t xml:space="preserve"> in line with existing and relevant </w:t>
      </w:r>
      <w:r w:rsidR="00D40638" w:rsidRPr="00B018A2">
        <w:rPr>
          <w:rFonts w:ascii="Arial" w:eastAsiaTheme="minorEastAsia" w:hAnsi="Arial" w:cs="Arial"/>
          <w:sz w:val="22"/>
          <w:szCs w:val="22"/>
        </w:rPr>
        <w:t>policies,</w:t>
      </w:r>
      <w:r w:rsidRPr="00B018A2">
        <w:rPr>
          <w:rFonts w:ascii="Arial" w:eastAsiaTheme="minorEastAsia" w:hAnsi="Arial" w:cs="Arial"/>
          <w:sz w:val="22"/>
          <w:szCs w:val="22"/>
        </w:rPr>
        <w:t xml:space="preserve"> </w:t>
      </w:r>
      <w:r w:rsidRPr="00B018A2">
        <w:rPr>
          <w:rFonts w:ascii="Arial" w:hAnsi="Arial" w:cs="Arial"/>
          <w:sz w:val="22"/>
          <w:szCs w:val="22"/>
          <w:lang w:val="en-GB"/>
        </w:rPr>
        <w:t>for example</w:t>
      </w:r>
      <w:r w:rsidR="00D40638" w:rsidRPr="00B018A2">
        <w:rPr>
          <w:rFonts w:ascii="Arial" w:hAnsi="Arial" w:cs="Arial"/>
          <w:sz w:val="22"/>
          <w:szCs w:val="22"/>
          <w:lang w:val="en-GB"/>
        </w:rPr>
        <w:t>,</w:t>
      </w:r>
      <w:r w:rsidRPr="00B018A2">
        <w:rPr>
          <w:rFonts w:ascii="Arial" w:hAnsi="Arial" w:cs="Arial"/>
          <w:sz w:val="22"/>
          <w:szCs w:val="22"/>
          <w:lang w:val="en-GB"/>
        </w:rPr>
        <w:t xml:space="preserve"> </w:t>
      </w:r>
      <w:r w:rsidR="00B61CCB" w:rsidRPr="002320CA">
        <w:rPr>
          <w:rFonts w:ascii="Arial" w:hAnsi="Arial" w:cs="Arial"/>
          <w:sz w:val="22"/>
          <w:szCs w:val="22"/>
          <w:lang w:val="en-GB"/>
        </w:rPr>
        <w:t xml:space="preserve">our </w:t>
      </w:r>
      <w:r w:rsidR="00D40638" w:rsidRPr="002320CA">
        <w:rPr>
          <w:rFonts w:ascii="Arial" w:hAnsi="Arial" w:cs="Arial"/>
          <w:sz w:val="22"/>
          <w:szCs w:val="22"/>
          <w:lang w:val="en-GB"/>
        </w:rPr>
        <w:t>s</w:t>
      </w:r>
      <w:r w:rsidRPr="002320CA">
        <w:rPr>
          <w:rFonts w:ascii="Arial" w:hAnsi="Arial" w:cs="Arial"/>
          <w:sz w:val="22"/>
          <w:szCs w:val="22"/>
          <w:lang w:val="en-GB"/>
        </w:rPr>
        <w:t>taff behaviour</w:t>
      </w:r>
      <w:r w:rsidR="00B61CCB" w:rsidRPr="002320CA">
        <w:rPr>
          <w:rFonts w:ascii="Arial" w:hAnsi="Arial" w:cs="Arial"/>
          <w:sz w:val="22"/>
          <w:szCs w:val="22"/>
          <w:lang w:val="en-GB"/>
        </w:rPr>
        <w:t xml:space="preserve"> and </w:t>
      </w:r>
      <w:r w:rsidR="00F1432A" w:rsidRPr="002320CA">
        <w:rPr>
          <w:rFonts w:ascii="Arial" w:hAnsi="Arial" w:cs="Arial"/>
          <w:sz w:val="22"/>
          <w:szCs w:val="22"/>
          <w:lang w:val="en-GB"/>
        </w:rPr>
        <w:t>pupil/student</w:t>
      </w:r>
      <w:r w:rsidR="00853BFC" w:rsidRPr="002320CA">
        <w:rPr>
          <w:rFonts w:ascii="Arial" w:hAnsi="Arial" w:cs="Arial"/>
          <w:sz w:val="22"/>
          <w:szCs w:val="22"/>
          <w:lang w:val="en-GB"/>
        </w:rPr>
        <w:t xml:space="preserve"> </w:t>
      </w:r>
      <w:r w:rsidR="00B61CCB" w:rsidRPr="002320CA">
        <w:rPr>
          <w:rFonts w:ascii="Arial" w:hAnsi="Arial" w:cs="Arial"/>
          <w:sz w:val="22"/>
          <w:szCs w:val="22"/>
          <w:lang w:val="en-GB"/>
        </w:rPr>
        <w:t>behaviour</w:t>
      </w:r>
      <w:r w:rsidR="00FF17E2" w:rsidRPr="002320CA">
        <w:rPr>
          <w:rFonts w:ascii="Arial" w:hAnsi="Arial" w:cs="Arial"/>
          <w:sz w:val="22"/>
          <w:szCs w:val="22"/>
          <w:lang w:val="en-GB"/>
        </w:rPr>
        <w:t xml:space="preserve"> </w:t>
      </w:r>
      <w:r w:rsidR="00B61CCB" w:rsidRPr="002320CA">
        <w:rPr>
          <w:rFonts w:ascii="Arial" w:hAnsi="Arial" w:cs="Arial"/>
          <w:sz w:val="22"/>
          <w:szCs w:val="22"/>
          <w:lang w:val="en-GB"/>
        </w:rPr>
        <w:t>polic</w:t>
      </w:r>
      <w:r w:rsidR="00D40638" w:rsidRPr="002320CA">
        <w:rPr>
          <w:rFonts w:ascii="Arial" w:hAnsi="Arial" w:cs="Arial"/>
          <w:sz w:val="22"/>
          <w:szCs w:val="22"/>
          <w:lang w:val="en-GB"/>
        </w:rPr>
        <w:t>ies</w:t>
      </w:r>
      <w:r w:rsidR="00B61CCB" w:rsidRPr="002320CA">
        <w:rPr>
          <w:rFonts w:ascii="Arial" w:hAnsi="Arial" w:cs="Arial"/>
          <w:sz w:val="22"/>
          <w:szCs w:val="22"/>
          <w:lang w:val="en-GB"/>
        </w:rPr>
        <w:t>.</w:t>
      </w:r>
      <w:r w:rsidR="00B61CCB" w:rsidRPr="002320CA">
        <w:rPr>
          <w:rFonts w:ascii="Arial" w:eastAsiaTheme="minorEastAsia" w:hAnsi="Arial" w:cs="Arial"/>
          <w:sz w:val="22"/>
          <w:szCs w:val="22"/>
        </w:rPr>
        <w:t xml:space="preserve"> </w:t>
      </w:r>
    </w:p>
    <w:p w14:paraId="61A68C95" w14:textId="77777777" w:rsidR="00664908" w:rsidRPr="006D1731" w:rsidRDefault="00664908" w:rsidP="00664908">
      <w:pPr>
        <w:rPr>
          <w:rFonts w:ascii="Arial" w:hAnsi="Arial" w:cs="Arial"/>
          <w:b/>
          <w:sz w:val="24"/>
          <w:szCs w:val="24"/>
          <w:lang w:val="en-GB"/>
        </w:rPr>
      </w:pPr>
    </w:p>
    <w:p w14:paraId="3ADC1779" w14:textId="0618A355" w:rsidR="00183851" w:rsidRPr="00B018A2" w:rsidRDefault="00D27C22" w:rsidP="003A4DDC">
      <w:pPr>
        <w:pStyle w:val="Heading2"/>
        <w:rPr>
          <w:rFonts w:cs="Arial"/>
          <w:b/>
          <w:bCs/>
        </w:rPr>
      </w:pPr>
      <w:bookmarkStart w:id="21" w:name="_Toc148603597"/>
      <w:r w:rsidRPr="00B018A2">
        <w:rPr>
          <w:rFonts w:cs="Arial"/>
          <w:b/>
          <w:bCs/>
        </w:rPr>
        <w:t xml:space="preserve">2.4 </w:t>
      </w:r>
      <w:r w:rsidR="00064D93" w:rsidRPr="00B018A2">
        <w:rPr>
          <w:rFonts w:cs="Arial"/>
          <w:b/>
          <w:bCs/>
        </w:rPr>
        <w:t xml:space="preserve">Children and </w:t>
      </w:r>
      <w:r w:rsidR="00B32497" w:rsidRPr="00B018A2">
        <w:rPr>
          <w:rFonts w:cs="Arial"/>
          <w:b/>
          <w:bCs/>
        </w:rPr>
        <w:t>young people</w:t>
      </w:r>
      <w:bookmarkEnd w:id="21"/>
    </w:p>
    <w:p w14:paraId="7A3EB118" w14:textId="77777777" w:rsidR="003A4DDC" w:rsidRPr="00B018A2" w:rsidRDefault="003A4DDC" w:rsidP="003A4DDC">
      <w:pPr>
        <w:rPr>
          <w:lang w:val="en-GB"/>
        </w:rPr>
      </w:pPr>
    </w:p>
    <w:p w14:paraId="25304CCA" w14:textId="21D2554B" w:rsidR="001246C9" w:rsidRPr="00B018A2" w:rsidRDefault="001246C9" w:rsidP="00811331">
      <w:pPr>
        <w:pStyle w:val="NoSpacing"/>
        <w:numPr>
          <w:ilvl w:val="0"/>
          <w:numId w:val="52"/>
        </w:numPr>
        <w:rPr>
          <w:rFonts w:ascii="Arial" w:hAnsi="Arial" w:cs="Arial"/>
          <w:bCs/>
          <w:sz w:val="24"/>
        </w:rPr>
      </w:pPr>
      <w:r w:rsidRPr="00B018A2">
        <w:rPr>
          <w:rFonts w:ascii="Arial" w:hAnsi="Arial" w:cs="Arial"/>
          <w:bCs/>
        </w:rPr>
        <w:t xml:space="preserve">Children and young people have a </w:t>
      </w:r>
      <w:r w:rsidR="00FF19EF" w:rsidRPr="00B018A2">
        <w:rPr>
          <w:rFonts w:ascii="Arial" w:hAnsi="Arial" w:cs="Arial"/>
          <w:bCs/>
        </w:rPr>
        <w:t xml:space="preserve">right </w:t>
      </w:r>
      <w:r w:rsidRPr="00B018A2">
        <w:rPr>
          <w:rFonts w:ascii="Arial" w:hAnsi="Arial" w:cs="Arial"/>
          <w:bCs/>
        </w:rPr>
        <w:t>to:</w:t>
      </w:r>
    </w:p>
    <w:p w14:paraId="690AE8EA" w14:textId="67EC6868" w:rsidR="002E7A61" w:rsidRPr="00B018A2" w:rsidRDefault="00E65BD1" w:rsidP="00811331">
      <w:pPr>
        <w:pStyle w:val="NoSpacing"/>
        <w:numPr>
          <w:ilvl w:val="0"/>
          <w:numId w:val="53"/>
        </w:numPr>
        <w:ind w:left="1134"/>
        <w:rPr>
          <w:rFonts w:ascii="Arial" w:eastAsia="Times New Roman" w:hAnsi="Arial" w:cs="Arial"/>
          <w:lang w:eastAsia="en-GB"/>
        </w:rPr>
      </w:pPr>
      <w:r w:rsidRPr="00B018A2">
        <w:rPr>
          <w:rFonts w:ascii="Arial" w:eastAsia="Times New Roman" w:hAnsi="Arial" w:cs="Arial"/>
          <w:lang w:eastAsia="en-GB"/>
        </w:rPr>
        <w:t>Feel</w:t>
      </w:r>
      <w:r w:rsidR="002E7A61" w:rsidRPr="00B018A2">
        <w:rPr>
          <w:rFonts w:ascii="Arial" w:eastAsia="Times New Roman" w:hAnsi="Arial" w:cs="Arial"/>
          <w:lang w:eastAsia="en-GB"/>
        </w:rPr>
        <w:t xml:space="preserve"> safe</w:t>
      </w:r>
      <w:r w:rsidR="001279F3" w:rsidRPr="00B018A2">
        <w:rPr>
          <w:rFonts w:ascii="Arial" w:eastAsia="Times New Roman" w:hAnsi="Arial" w:cs="Arial"/>
          <w:lang w:eastAsia="en-GB"/>
        </w:rPr>
        <w:t xml:space="preserve">, </w:t>
      </w:r>
      <w:r w:rsidR="001F5036" w:rsidRPr="00B018A2">
        <w:rPr>
          <w:rFonts w:ascii="Arial" w:eastAsia="Times New Roman" w:hAnsi="Arial" w:cs="Arial"/>
          <w:lang w:eastAsia="en-GB"/>
        </w:rPr>
        <w:t xml:space="preserve">be </w:t>
      </w:r>
      <w:r w:rsidR="002E7A61" w:rsidRPr="00B018A2">
        <w:rPr>
          <w:rFonts w:ascii="Arial" w:eastAsia="Times New Roman" w:hAnsi="Arial" w:cs="Arial"/>
          <w:lang w:eastAsia="en-GB"/>
        </w:rPr>
        <w:t xml:space="preserve">listened </w:t>
      </w:r>
      <w:r w:rsidR="000B7F6A" w:rsidRPr="00B018A2">
        <w:rPr>
          <w:rFonts w:ascii="Arial" w:eastAsia="Times New Roman" w:hAnsi="Arial" w:cs="Arial"/>
          <w:lang w:eastAsia="en-GB"/>
        </w:rPr>
        <w:t>to,</w:t>
      </w:r>
      <w:r w:rsidR="001279F3" w:rsidRPr="00B018A2">
        <w:rPr>
          <w:rFonts w:ascii="Arial" w:eastAsia="Times New Roman" w:hAnsi="Arial" w:cs="Arial"/>
          <w:lang w:eastAsia="en-GB"/>
        </w:rPr>
        <w:t xml:space="preserve"> and </w:t>
      </w:r>
      <w:r w:rsidR="000B7F6A" w:rsidRPr="00B018A2">
        <w:rPr>
          <w:rFonts w:ascii="Arial" w:eastAsia="Times New Roman" w:hAnsi="Arial" w:cs="Arial"/>
          <w:lang w:eastAsia="en-GB"/>
        </w:rPr>
        <w:t xml:space="preserve">have their wishes and feelings </w:t>
      </w:r>
      <w:r w:rsidR="007752D5" w:rsidRPr="00B018A2">
        <w:rPr>
          <w:rFonts w:ascii="Arial" w:eastAsia="Times New Roman" w:hAnsi="Arial" w:cs="Arial"/>
          <w:lang w:eastAsia="en-GB"/>
        </w:rPr>
        <w:t>considered</w:t>
      </w:r>
      <w:r w:rsidR="001F5036" w:rsidRPr="00B018A2">
        <w:rPr>
          <w:rFonts w:ascii="Arial" w:eastAsia="Times New Roman" w:hAnsi="Arial" w:cs="Arial"/>
          <w:lang w:eastAsia="en-GB"/>
        </w:rPr>
        <w:t>.</w:t>
      </w:r>
    </w:p>
    <w:p w14:paraId="79E4A365" w14:textId="725C19B6" w:rsidR="00505AB2" w:rsidRPr="00B018A2" w:rsidRDefault="00505AB2" w:rsidP="00811331">
      <w:pPr>
        <w:pStyle w:val="NoSpacing"/>
        <w:numPr>
          <w:ilvl w:val="0"/>
          <w:numId w:val="53"/>
        </w:numPr>
        <w:ind w:left="1134"/>
        <w:rPr>
          <w:rFonts w:ascii="Arial" w:eastAsia="Times New Roman" w:hAnsi="Arial" w:cs="Arial"/>
          <w:lang w:eastAsia="en-GB"/>
        </w:rPr>
      </w:pPr>
      <w:r w:rsidRPr="00B018A2">
        <w:rPr>
          <w:rFonts w:ascii="Arial" w:eastAsia="Times New Roman" w:hAnsi="Arial" w:cs="Arial"/>
          <w:lang w:eastAsia="en-GB"/>
        </w:rPr>
        <w:t>Confidently report abuse, knowing their concerns will be treated seriously, and knowing they can safely express their views and give feedback.</w:t>
      </w:r>
    </w:p>
    <w:p w14:paraId="48FEA126" w14:textId="5E9062CE" w:rsidR="00DD78F4" w:rsidRPr="00B018A2" w:rsidRDefault="00601955" w:rsidP="00811331">
      <w:pPr>
        <w:pStyle w:val="NoSpacing"/>
        <w:numPr>
          <w:ilvl w:val="0"/>
          <w:numId w:val="53"/>
        </w:numPr>
        <w:ind w:left="1134"/>
        <w:rPr>
          <w:rFonts w:ascii="Arial" w:hAnsi="Arial" w:cs="Arial"/>
          <w:b/>
          <w:sz w:val="24"/>
        </w:rPr>
      </w:pPr>
      <w:r w:rsidRPr="00B018A2">
        <w:rPr>
          <w:rFonts w:ascii="Arial" w:eastAsia="Times New Roman" w:hAnsi="Arial" w:cs="Arial"/>
          <w:lang w:eastAsia="en-GB"/>
        </w:rPr>
        <w:t>Contribute</w:t>
      </w:r>
      <w:r w:rsidR="001246C9" w:rsidRPr="00B018A2">
        <w:rPr>
          <w:rFonts w:ascii="Arial" w:eastAsia="Times New Roman" w:hAnsi="Arial" w:cs="Arial"/>
          <w:lang w:eastAsia="en-GB"/>
        </w:rPr>
        <w:t xml:space="preserve"> to the development of </w:t>
      </w:r>
      <w:r w:rsidR="007B2A8B" w:rsidRPr="007B2A8B">
        <w:rPr>
          <w:rFonts w:ascii="Arial" w:hAnsi="Arial" w:cs="Arial"/>
        </w:rPr>
        <w:t>school</w:t>
      </w:r>
      <w:r w:rsidRPr="0046226C">
        <w:rPr>
          <w:rFonts w:ascii="Arial" w:eastAsia="Times New Roman" w:hAnsi="Arial" w:cs="Arial"/>
          <w:color w:val="4096FF"/>
          <w:lang w:eastAsia="en-GB"/>
        </w:rPr>
        <w:t xml:space="preserve"> </w:t>
      </w:r>
      <w:r w:rsidRPr="00B018A2">
        <w:rPr>
          <w:rFonts w:ascii="Arial" w:eastAsia="Times New Roman" w:hAnsi="Arial" w:cs="Arial"/>
          <w:lang w:eastAsia="en-GB"/>
        </w:rPr>
        <w:t>safeguarding</w:t>
      </w:r>
      <w:r w:rsidR="00D506F1" w:rsidRPr="00B018A2">
        <w:rPr>
          <w:rFonts w:ascii="Arial" w:eastAsia="Times New Roman" w:hAnsi="Arial" w:cs="Arial"/>
          <w:lang w:eastAsia="en-GB"/>
        </w:rPr>
        <w:t xml:space="preserve"> policies</w:t>
      </w:r>
      <w:r w:rsidR="001F5036" w:rsidRPr="00B018A2">
        <w:rPr>
          <w:rFonts w:ascii="Arial" w:eastAsia="Times New Roman" w:hAnsi="Arial" w:cs="Arial"/>
          <w:lang w:eastAsia="en-GB"/>
        </w:rPr>
        <w:t>.</w:t>
      </w:r>
    </w:p>
    <w:p w14:paraId="6B78F862" w14:textId="495C9608" w:rsidR="00601955" w:rsidRPr="00B018A2" w:rsidRDefault="006D4418" w:rsidP="00811331">
      <w:pPr>
        <w:numPr>
          <w:ilvl w:val="0"/>
          <w:numId w:val="53"/>
        </w:numPr>
        <w:ind w:left="1134"/>
        <w:rPr>
          <w:rFonts w:ascii="Arial" w:hAnsi="Arial" w:cs="Arial"/>
          <w:sz w:val="22"/>
          <w:szCs w:val="22"/>
          <w:lang w:val="en-GB"/>
        </w:rPr>
      </w:pPr>
      <w:r w:rsidRPr="00B018A2">
        <w:rPr>
          <w:rFonts w:ascii="Arial" w:hAnsi="Arial" w:cs="Arial"/>
          <w:sz w:val="22"/>
          <w:szCs w:val="22"/>
          <w:lang w:val="en-GB"/>
        </w:rPr>
        <w:t xml:space="preserve">Receive </w:t>
      </w:r>
      <w:r w:rsidR="001246C9" w:rsidRPr="00B018A2">
        <w:rPr>
          <w:rFonts w:ascii="Arial" w:hAnsi="Arial" w:cs="Arial"/>
          <w:sz w:val="22"/>
          <w:szCs w:val="22"/>
          <w:lang w:val="en-GB"/>
        </w:rPr>
        <w:t>help from a trusted adult</w:t>
      </w:r>
      <w:r w:rsidRPr="00B018A2">
        <w:rPr>
          <w:rFonts w:ascii="Arial" w:hAnsi="Arial" w:cs="Arial"/>
          <w:sz w:val="22"/>
          <w:szCs w:val="22"/>
          <w:lang w:val="en-GB"/>
        </w:rPr>
        <w:t>.</w:t>
      </w:r>
    </w:p>
    <w:p w14:paraId="1ADDAFAE" w14:textId="5C99A6DC" w:rsidR="00532093" w:rsidRPr="00B018A2" w:rsidRDefault="006D4418" w:rsidP="00811331">
      <w:pPr>
        <w:numPr>
          <w:ilvl w:val="0"/>
          <w:numId w:val="53"/>
        </w:numPr>
        <w:ind w:left="1134"/>
        <w:rPr>
          <w:rFonts w:ascii="Arial" w:hAnsi="Arial" w:cs="Arial"/>
          <w:sz w:val="22"/>
          <w:szCs w:val="22"/>
          <w:lang w:val="en-GB"/>
        </w:rPr>
      </w:pPr>
      <w:r w:rsidRPr="00B018A2">
        <w:rPr>
          <w:rFonts w:ascii="Arial" w:hAnsi="Arial" w:cs="Arial"/>
          <w:sz w:val="22"/>
          <w:szCs w:val="22"/>
          <w:lang w:val="en-GB"/>
        </w:rPr>
        <w:t xml:space="preserve">Learn how to </w:t>
      </w:r>
      <w:r w:rsidR="001246C9" w:rsidRPr="00B018A2">
        <w:rPr>
          <w:rFonts w:ascii="Arial" w:hAnsi="Arial" w:cs="Arial"/>
          <w:sz w:val="22"/>
          <w:szCs w:val="22"/>
          <w:lang w:val="en-GB"/>
        </w:rPr>
        <w:t>keep themselves safe</w:t>
      </w:r>
      <w:r w:rsidR="00F636BB" w:rsidRPr="00B018A2">
        <w:rPr>
          <w:rFonts w:ascii="Arial" w:hAnsi="Arial" w:cs="Arial"/>
          <w:sz w:val="22"/>
          <w:szCs w:val="22"/>
          <w:lang w:val="en-GB"/>
        </w:rPr>
        <w:t>,</w:t>
      </w:r>
      <w:r w:rsidR="00601955" w:rsidRPr="00B018A2">
        <w:rPr>
          <w:rFonts w:ascii="Arial" w:hAnsi="Arial" w:cs="Arial"/>
          <w:sz w:val="22"/>
          <w:szCs w:val="22"/>
          <w:lang w:val="en-GB"/>
        </w:rPr>
        <w:t xml:space="preserve"> including online</w:t>
      </w:r>
      <w:r w:rsidR="001F5036" w:rsidRPr="00B018A2">
        <w:rPr>
          <w:rFonts w:ascii="Arial" w:hAnsi="Arial" w:cs="Arial"/>
          <w:sz w:val="22"/>
          <w:szCs w:val="22"/>
          <w:lang w:val="en-GB"/>
        </w:rPr>
        <w:t>.</w:t>
      </w:r>
    </w:p>
    <w:p w14:paraId="499CC424" w14:textId="77777777" w:rsidR="00D27C22" w:rsidRPr="00B018A2" w:rsidRDefault="00D27C22" w:rsidP="00D27C22">
      <w:pPr>
        <w:rPr>
          <w:rFonts w:ascii="Arial" w:hAnsi="Arial" w:cs="Arial"/>
          <w:lang w:val="en-GB"/>
        </w:rPr>
      </w:pPr>
    </w:p>
    <w:p w14:paraId="0E9D32B2" w14:textId="3C63F70B" w:rsidR="00064D93" w:rsidRPr="00B018A2" w:rsidRDefault="00635C9A" w:rsidP="00D27C22">
      <w:pPr>
        <w:pStyle w:val="Heading2"/>
        <w:rPr>
          <w:rFonts w:cs="Arial"/>
          <w:b/>
          <w:bCs/>
        </w:rPr>
      </w:pPr>
      <w:r w:rsidRPr="00B018A2">
        <w:rPr>
          <w:rFonts w:cs="Arial"/>
          <w:b/>
          <w:bCs/>
        </w:rPr>
        <w:t xml:space="preserve"> </w:t>
      </w:r>
      <w:bookmarkStart w:id="22" w:name="_Toc148603598"/>
      <w:r w:rsidR="00D27C22" w:rsidRPr="00B018A2">
        <w:rPr>
          <w:rFonts w:cs="Arial"/>
          <w:b/>
          <w:bCs/>
        </w:rPr>
        <w:t xml:space="preserve">2.5 </w:t>
      </w:r>
      <w:r w:rsidR="00064D93" w:rsidRPr="00B018A2">
        <w:rPr>
          <w:rFonts w:cs="Arial"/>
          <w:b/>
          <w:bCs/>
        </w:rPr>
        <w:t xml:space="preserve">Parents and </w:t>
      </w:r>
      <w:r w:rsidR="00B32497" w:rsidRPr="00B018A2">
        <w:rPr>
          <w:rFonts w:cs="Arial"/>
          <w:b/>
          <w:bCs/>
        </w:rPr>
        <w:t>c</w:t>
      </w:r>
      <w:r w:rsidR="00064D93" w:rsidRPr="00B018A2">
        <w:rPr>
          <w:rFonts w:cs="Arial"/>
          <w:b/>
          <w:bCs/>
        </w:rPr>
        <w:t>arers</w:t>
      </w:r>
      <w:bookmarkEnd w:id="22"/>
    </w:p>
    <w:p w14:paraId="4D76AD2B" w14:textId="77777777" w:rsidR="001F5036" w:rsidRPr="00B018A2" w:rsidRDefault="001F5036" w:rsidP="0009404B">
      <w:pPr>
        <w:pStyle w:val="NoSpacing"/>
        <w:rPr>
          <w:rFonts w:ascii="Arial" w:hAnsi="Arial" w:cs="Arial"/>
          <w:b/>
          <w:szCs w:val="24"/>
        </w:rPr>
      </w:pPr>
    </w:p>
    <w:p w14:paraId="24B0226D" w14:textId="77777777" w:rsidR="009D72CB" w:rsidRPr="00B018A2" w:rsidRDefault="00532093" w:rsidP="00811331">
      <w:pPr>
        <w:pStyle w:val="NoSpacing"/>
        <w:numPr>
          <w:ilvl w:val="0"/>
          <w:numId w:val="54"/>
        </w:numPr>
        <w:rPr>
          <w:rFonts w:ascii="Arial" w:eastAsia="Times New Roman" w:hAnsi="Arial" w:cs="Arial"/>
          <w:bCs/>
          <w:lang w:eastAsia="en-GB"/>
        </w:rPr>
      </w:pPr>
      <w:r w:rsidRPr="00B018A2">
        <w:rPr>
          <w:rFonts w:ascii="Arial" w:hAnsi="Arial" w:cs="Arial"/>
          <w:bCs/>
          <w:szCs w:val="24"/>
        </w:rPr>
        <w:t>Parents</w:t>
      </w:r>
      <w:r w:rsidRPr="00B018A2">
        <w:rPr>
          <w:rFonts w:ascii="Arial" w:eastAsia="Times New Roman" w:hAnsi="Arial" w:cs="Arial"/>
          <w:bCs/>
          <w:lang w:eastAsia="en-GB"/>
        </w:rPr>
        <w:t>/carers</w:t>
      </w:r>
      <w:r w:rsidR="00601955" w:rsidRPr="00B018A2">
        <w:rPr>
          <w:rFonts w:ascii="Arial" w:eastAsia="Times New Roman" w:hAnsi="Arial" w:cs="Arial"/>
          <w:bCs/>
          <w:lang w:eastAsia="en-GB"/>
        </w:rPr>
        <w:t xml:space="preserve"> have a responsibility to:</w:t>
      </w:r>
    </w:p>
    <w:p w14:paraId="138A0B93" w14:textId="3DD8D212" w:rsidR="009D72CB" w:rsidRPr="00B018A2" w:rsidRDefault="00FF19EF" w:rsidP="00811331">
      <w:pPr>
        <w:pStyle w:val="NoSpacing"/>
        <w:numPr>
          <w:ilvl w:val="0"/>
          <w:numId w:val="53"/>
        </w:numPr>
        <w:ind w:left="1134"/>
        <w:rPr>
          <w:rFonts w:ascii="Arial" w:eastAsia="Times New Roman" w:hAnsi="Arial" w:cs="Arial"/>
          <w:bCs/>
          <w:lang w:eastAsia="en-GB"/>
        </w:rPr>
      </w:pPr>
      <w:r w:rsidRPr="00B018A2">
        <w:rPr>
          <w:rFonts w:ascii="Arial" w:eastAsia="Times New Roman" w:hAnsi="Arial" w:cs="Arial"/>
          <w:lang w:eastAsia="en-GB"/>
        </w:rPr>
        <w:t xml:space="preserve">Understand and adhere </w:t>
      </w:r>
      <w:r w:rsidR="00377D71" w:rsidRPr="00B018A2">
        <w:rPr>
          <w:rFonts w:ascii="Arial" w:eastAsia="Times New Roman" w:hAnsi="Arial" w:cs="Arial"/>
          <w:lang w:eastAsia="en-GB"/>
        </w:rPr>
        <w:t>to</w:t>
      </w:r>
      <w:r w:rsidRPr="00B018A2">
        <w:rPr>
          <w:rFonts w:ascii="Arial" w:eastAsia="Times New Roman" w:hAnsi="Arial" w:cs="Arial"/>
          <w:lang w:eastAsia="en-GB"/>
        </w:rPr>
        <w:t xml:space="preserve"> </w:t>
      </w:r>
      <w:r w:rsidR="00601955" w:rsidRPr="00B018A2">
        <w:rPr>
          <w:rFonts w:ascii="Arial" w:eastAsia="Times New Roman" w:hAnsi="Arial" w:cs="Arial"/>
          <w:lang w:eastAsia="en-GB"/>
        </w:rPr>
        <w:t xml:space="preserve">the relevant </w:t>
      </w:r>
      <w:r w:rsidR="007B2A8B" w:rsidRPr="007B2A8B">
        <w:rPr>
          <w:rFonts w:ascii="Arial" w:hAnsi="Arial" w:cs="Arial"/>
        </w:rPr>
        <w:t>school</w:t>
      </w:r>
      <w:r w:rsidR="00EE1331" w:rsidRPr="0046226C">
        <w:rPr>
          <w:rFonts w:ascii="Arial" w:eastAsia="Times New Roman" w:hAnsi="Arial" w:cs="Arial"/>
          <w:color w:val="4096FF"/>
          <w:lang w:eastAsia="en-GB"/>
        </w:rPr>
        <w:t xml:space="preserve"> </w:t>
      </w:r>
      <w:r w:rsidR="00601955" w:rsidRPr="00B018A2">
        <w:rPr>
          <w:rFonts w:ascii="Arial" w:eastAsia="Times New Roman" w:hAnsi="Arial" w:cs="Arial"/>
          <w:lang w:eastAsia="en-GB"/>
        </w:rPr>
        <w:t>policies and proc</w:t>
      </w:r>
      <w:r w:rsidRPr="00B018A2">
        <w:rPr>
          <w:rFonts w:ascii="Arial" w:eastAsia="Times New Roman" w:hAnsi="Arial" w:cs="Arial"/>
          <w:lang w:eastAsia="en-GB"/>
        </w:rPr>
        <w:t>edures</w:t>
      </w:r>
      <w:r w:rsidR="006D4418" w:rsidRPr="00B018A2">
        <w:rPr>
          <w:rFonts w:ascii="Arial" w:eastAsia="Times New Roman" w:hAnsi="Arial" w:cs="Arial"/>
          <w:lang w:eastAsia="en-GB"/>
        </w:rPr>
        <w:t>.</w:t>
      </w:r>
      <w:r w:rsidR="00601955" w:rsidRPr="00B018A2">
        <w:rPr>
          <w:rFonts w:ascii="Arial" w:eastAsia="Times New Roman" w:hAnsi="Arial" w:cs="Arial"/>
          <w:b/>
          <w:lang w:eastAsia="en-GB"/>
        </w:rPr>
        <w:t xml:space="preserve"> </w:t>
      </w:r>
    </w:p>
    <w:p w14:paraId="05555534" w14:textId="14568BED" w:rsidR="009D72CB" w:rsidRPr="00B018A2" w:rsidRDefault="00FF19EF" w:rsidP="00811331">
      <w:pPr>
        <w:pStyle w:val="NoSpacing"/>
        <w:numPr>
          <w:ilvl w:val="0"/>
          <w:numId w:val="53"/>
        </w:numPr>
        <w:ind w:left="1134"/>
        <w:rPr>
          <w:rFonts w:ascii="Arial" w:eastAsia="Times New Roman" w:hAnsi="Arial" w:cs="Arial"/>
          <w:bCs/>
          <w:lang w:eastAsia="en-GB"/>
        </w:rPr>
      </w:pPr>
      <w:r w:rsidRPr="00B018A2">
        <w:rPr>
          <w:rFonts w:ascii="Arial" w:eastAsia="Times New Roman" w:hAnsi="Arial" w:cs="Arial"/>
          <w:lang w:eastAsia="en-GB"/>
        </w:rPr>
        <w:t>Talk to their children about sa</w:t>
      </w:r>
      <w:r w:rsidR="00601955" w:rsidRPr="00B018A2">
        <w:rPr>
          <w:rFonts w:ascii="Arial" w:eastAsia="Times New Roman" w:hAnsi="Arial" w:cs="Arial"/>
          <w:lang w:eastAsia="en-GB"/>
        </w:rPr>
        <w:t>feguarding issues</w:t>
      </w:r>
      <w:r w:rsidR="00DD78F4" w:rsidRPr="00B018A2">
        <w:rPr>
          <w:rFonts w:ascii="Arial" w:eastAsia="Times New Roman" w:hAnsi="Arial" w:cs="Arial"/>
          <w:lang w:eastAsia="en-GB"/>
        </w:rPr>
        <w:t xml:space="preserve"> </w:t>
      </w:r>
      <w:r w:rsidR="00EB62D0" w:rsidRPr="00B018A2">
        <w:rPr>
          <w:rFonts w:ascii="Arial" w:eastAsia="Times New Roman" w:hAnsi="Arial" w:cs="Arial"/>
          <w:lang w:eastAsia="en-GB"/>
        </w:rPr>
        <w:t>and</w:t>
      </w:r>
      <w:r w:rsidRPr="00B018A2">
        <w:rPr>
          <w:rFonts w:ascii="Arial" w:eastAsia="Times New Roman" w:hAnsi="Arial" w:cs="Arial"/>
          <w:lang w:eastAsia="en-GB"/>
        </w:rPr>
        <w:t xml:space="preserve"> </w:t>
      </w:r>
      <w:r w:rsidR="00DD78F4" w:rsidRPr="00B018A2">
        <w:rPr>
          <w:rFonts w:ascii="Arial" w:eastAsia="Times New Roman" w:hAnsi="Arial" w:cs="Arial"/>
          <w:lang w:eastAsia="en-GB"/>
        </w:rPr>
        <w:t>support</w:t>
      </w:r>
      <w:r w:rsidR="00601955" w:rsidRPr="00B018A2">
        <w:rPr>
          <w:rFonts w:ascii="Arial" w:eastAsia="Times New Roman" w:hAnsi="Arial" w:cs="Arial"/>
          <w:lang w:eastAsia="en-GB"/>
        </w:rPr>
        <w:t xml:space="preserve"> the </w:t>
      </w:r>
      <w:r w:rsidR="007B2A8B" w:rsidRPr="007B2A8B">
        <w:rPr>
          <w:rFonts w:ascii="Arial" w:hAnsi="Arial" w:cs="Arial"/>
        </w:rPr>
        <w:t>school</w:t>
      </w:r>
      <w:r w:rsidR="00601955" w:rsidRPr="0046226C">
        <w:rPr>
          <w:rFonts w:ascii="Arial" w:eastAsia="Times New Roman" w:hAnsi="Arial" w:cs="Arial"/>
          <w:color w:val="4096FF"/>
          <w:lang w:eastAsia="en-GB"/>
        </w:rPr>
        <w:t xml:space="preserve"> </w:t>
      </w:r>
      <w:r w:rsidR="00601955" w:rsidRPr="00B018A2">
        <w:rPr>
          <w:rFonts w:ascii="Arial" w:eastAsia="Times New Roman" w:hAnsi="Arial" w:cs="Arial"/>
          <w:lang w:eastAsia="en-GB"/>
        </w:rPr>
        <w:t>in their safeguarding</w:t>
      </w:r>
      <w:r w:rsidR="00DD78F4" w:rsidRPr="00B018A2">
        <w:rPr>
          <w:rFonts w:ascii="Arial" w:eastAsia="Times New Roman" w:hAnsi="Arial" w:cs="Arial"/>
          <w:lang w:eastAsia="en-GB"/>
        </w:rPr>
        <w:t xml:space="preserve"> approaches</w:t>
      </w:r>
      <w:r w:rsidR="006D4418" w:rsidRPr="00B018A2">
        <w:rPr>
          <w:rFonts w:ascii="Arial" w:eastAsia="Times New Roman" w:hAnsi="Arial" w:cs="Arial"/>
          <w:lang w:eastAsia="en-GB"/>
        </w:rPr>
        <w:t>.</w:t>
      </w:r>
    </w:p>
    <w:p w14:paraId="5007F05D" w14:textId="47E80019" w:rsidR="009D72CB" w:rsidRPr="00B018A2" w:rsidRDefault="00601955" w:rsidP="00811331">
      <w:pPr>
        <w:pStyle w:val="NoSpacing"/>
        <w:numPr>
          <w:ilvl w:val="0"/>
          <w:numId w:val="53"/>
        </w:numPr>
        <w:ind w:left="1134"/>
        <w:rPr>
          <w:rFonts w:ascii="Arial" w:eastAsia="Times New Roman" w:hAnsi="Arial" w:cs="Arial"/>
          <w:bCs/>
          <w:lang w:eastAsia="en-GB"/>
        </w:rPr>
      </w:pPr>
      <w:r w:rsidRPr="00B018A2">
        <w:rPr>
          <w:rFonts w:ascii="Arial" w:hAnsi="Arial" w:cs="Arial"/>
        </w:rPr>
        <w:t>Identify behaviour</w:t>
      </w:r>
      <w:r w:rsidR="00FF19EF" w:rsidRPr="00B018A2">
        <w:rPr>
          <w:rFonts w:ascii="Arial" w:hAnsi="Arial" w:cs="Arial"/>
        </w:rPr>
        <w:t>s</w:t>
      </w:r>
      <w:r w:rsidRPr="00B018A2">
        <w:rPr>
          <w:rFonts w:ascii="Arial" w:hAnsi="Arial" w:cs="Arial"/>
        </w:rPr>
        <w:t xml:space="preserve"> which could indicate that their child is at risk of harm</w:t>
      </w:r>
      <w:r w:rsidR="00664908" w:rsidRPr="00664908">
        <w:rPr>
          <w:rFonts w:ascii="Arial" w:hAnsi="Arial" w:cs="Arial"/>
        </w:rPr>
        <w:t>,</w:t>
      </w:r>
      <w:r w:rsidR="004A6669" w:rsidRPr="00B018A2">
        <w:rPr>
          <w:rFonts w:ascii="Arial" w:hAnsi="Arial" w:cs="Arial"/>
        </w:rPr>
        <w:t xml:space="preserve"> including online</w:t>
      </w:r>
      <w:r w:rsidR="00BE3C7F" w:rsidRPr="00B018A2">
        <w:rPr>
          <w:rFonts w:ascii="Arial" w:hAnsi="Arial" w:cs="Arial"/>
        </w:rPr>
        <w:t>.</w:t>
      </w:r>
    </w:p>
    <w:p w14:paraId="380D04DA" w14:textId="14CEE13F" w:rsidR="00B842BA" w:rsidRPr="007A641B" w:rsidRDefault="00BE3C7F" w:rsidP="00B842BA">
      <w:pPr>
        <w:pStyle w:val="NoSpacing"/>
        <w:numPr>
          <w:ilvl w:val="0"/>
          <w:numId w:val="53"/>
        </w:numPr>
        <w:ind w:left="1134"/>
        <w:rPr>
          <w:rFonts w:ascii="Arial" w:eastAsia="Times New Roman" w:hAnsi="Arial" w:cs="Arial"/>
          <w:bCs/>
          <w:lang w:eastAsia="en-GB"/>
        </w:rPr>
      </w:pPr>
      <w:r w:rsidRPr="00B018A2">
        <w:rPr>
          <w:rFonts w:ascii="Arial" w:eastAsia="Times New Roman" w:hAnsi="Arial" w:cs="Arial"/>
          <w:lang w:eastAsia="en-GB"/>
        </w:rPr>
        <w:t>S</w:t>
      </w:r>
      <w:r w:rsidR="00601955" w:rsidRPr="00B018A2">
        <w:rPr>
          <w:rFonts w:ascii="Arial" w:eastAsia="Times New Roman" w:hAnsi="Arial" w:cs="Arial"/>
          <w:lang w:eastAsia="en-GB"/>
        </w:rPr>
        <w:t>eek help and support from the</w:t>
      </w:r>
      <w:r w:rsidR="00601955" w:rsidRPr="007B2A8B">
        <w:rPr>
          <w:rFonts w:ascii="Arial" w:eastAsia="Times New Roman" w:hAnsi="Arial" w:cs="Arial"/>
          <w:lang w:eastAsia="en-GB"/>
        </w:rPr>
        <w:t xml:space="preserve"> </w:t>
      </w:r>
      <w:r w:rsidR="007B2A8B" w:rsidRPr="007B2A8B">
        <w:rPr>
          <w:rFonts w:ascii="Arial" w:hAnsi="Arial" w:cs="Arial"/>
        </w:rPr>
        <w:t>school</w:t>
      </w:r>
      <w:r w:rsidR="00601955" w:rsidRPr="0046226C">
        <w:rPr>
          <w:rFonts w:ascii="Arial" w:eastAsia="Times New Roman" w:hAnsi="Arial" w:cs="Arial"/>
          <w:color w:val="4096FF"/>
          <w:lang w:eastAsia="en-GB"/>
        </w:rPr>
        <w:t xml:space="preserve"> </w:t>
      </w:r>
      <w:r w:rsidR="00601955" w:rsidRPr="00B018A2">
        <w:rPr>
          <w:rFonts w:ascii="Arial" w:eastAsia="Times New Roman" w:hAnsi="Arial" w:cs="Arial"/>
          <w:lang w:eastAsia="en-GB"/>
        </w:rPr>
        <w:t>or other agencies</w:t>
      </w:r>
      <w:r w:rsidR="004A6669" w:rsidRPr="00B018A2">
        <w:rPr>
          <w:rFonts w:ascii="Arial" w:eastAsia="Times New Roman" w:hAnsi="Arial" w:cs="Arial"/>
          <w:lang w:eastAsia="en-GB"/>
        </w:rPr>
        <w:t>.</w:t>
      </w:r>
    </w:p>
    <w:p w14:paraId="28EBAE29" w14:textId="66996B14" w:rsidR="00D62423" w:rsidRPr="00B018A2" w:rsidRDefault="006F769C" w:rsidP="00755893">
      <w:pPr>
        <w:pStyle w:val="Heading1"/>
        <w:numPr>
          <w:ilvl w:val="0"/>
          <w:numId w:val="89"/>
        </w:numPr>
        <w:tabs>
          <w:tab w:val="left" w:pos="0"/>
        </w:tabs>
        <w:ind w:left="0"/>
        <w:jc w:val="left"/>
        <w:rPr>
          <w:rFonts w:cs="Arial"/>
        </w:rPr>
      </w:pPr>
      <w:bookmarkStart w:id="23" w:name="_Ref108516914"/>
      <w:bookmarkStart w:id="24" w:name="_Toc148603599"/>
      <w:r w:rsidRPr="00B018A2">
        <w:rPr>
          <w:rFonts w:cs="Arial"/>
        </w:rPr>
        <w:t>Child Protection Procedures</w:t>
      </w:r>
      <w:bookmarkEnd w:id="23"/>
      <w:bookmarkEnd w:id="24"/>
      <w:r w:rsidRPr="00B018A2">
        <w:rPr>
          <w:rFonts w:cs="Arial"/>
        </w:rPr>
        <w:t xml:space="preserve"> </w:t>
      </w:r>
      <w:r w:rsidR="00D62423" w:rsidRPr="00B018A2">
        <w:rPr>
          <w:rFonts w:cs="Arial"/>
        </w:rPr>
        <w:t xml:space="preserve"> </w:t>
      </w:r>
    </w:p>
    <w:p w14:paraId="2C1D1462" w14:textId="77777777" w:rsidR="00D27C22" w:rsidRPr="00B018A2" w:rsidRDefault="00D27C22" w:rsidP="00D27C22">
      <w:pPr>
        <w:rPr>
          <w:rFonts w:ascii="Arial" w:hAnsi="Arial" w:cs="Arial"/>
          <w:b/>
          <w:sz w:val="28"/>
          <w:szCs w:val="24"/>
          <w:lang w:val="en-GB"/>
        </w:rPr>
      </w:pPr>
    </w:p>
    <w:p w14:paraId="60ED7BB6" w14:textId="2C745025" w:rsidR="00010746" w:rsidRPr="00B018A2" w:rsidRDefault="00D27C22" w:rsidP="00D27C22">
      <w:pPr>
        <w:pStyle w:val="Heading2"/>
        <w:rPr>
          <w:rFonts w:cs="Arial"/>
          <w:color w:val="FF0000"/>
          <w:sz w:val="28"/>
        </w:rPr>
      </w:pPr>
      <w:bookmarkStart w:id="25" w:name="_Toc148603600"/>
      <w:r w:rsidRPr="00B018A2">
        <w:rPr>
          <w:rFonts w:cs="Arial"/>
          <w:b/>
          <w:bCs/>
        </w:rPr>
        <w:t xml:space="preserve">3.1 </w:t>
      </w:r>
      <w:r w:rsidR="00F636BB" w:rsidRPr="00B018A2">
        <w:rPr>
          <w:rFonts w:cs="Arial"/>
          <w:b/>
          <w:bCs/>
        </w:rPr>
        <w:t>Recogn</w:t>
      </w:r>
      <w:r w:rsidR="00C63023" w:rsidRPr="00B018A2">
        <w:rPr>
          <w:rFonts w:cs="Arial"/>
          <w:b/>
          <w:bCs/>
        </w:rPr>
        <w:t xml:space="preserve">ising </w:t>
      </w:r>
      <w:r w:rsidR="00B32497" w:rsidRPr="00B018A2">
        <w:rPr>
          <w:rFonts w:cs="Arial"/>
          <w:b/>
          <w:bCs/>
        </w:rPr>
        <w:t>indicators of abuse and neglect</w:t>
      </w:r>
      <w:bookmarkEnd w:id="25"/>
      <w:r w:rsidR="00B32497" w:rsidRPr="00B018A2">
        <w:rPr>
          <w:rFonts w:cs="Arial"/>
        </w:rPr>
        <w:t xml:space="preserve"> </w:t>
      </w:r>
    </w:p>
    <w:p w14:paraId="11AFD45B" w14:textId="77777777" w:rsidR="00010746" w:rsidRPr="00B018A2" w:rsidRDefault="00010746" w:rsidP="0009404B">
      <w:pPr>
        <w:rPr>
          <w:rFonts w:ascii="Arial" w:hAnsi="Arial" w:cs="Arial"/>
          <w:b/>
          <w:i/>
          <w:color w:val="FF0000"/>
          <w:sz w:val="24"/>
          <w:lang w:val="en-GB"/>
        </w:rPr>
      </w:pPr>
    </w:p>
    <w:p w14:paraId="22A41844" w14:textId="070F5586" w:rsidR="00CA3B96" w:rsidRPr="00B018A2" w:rsidRDefault="00CA3B96" w:rsidP="00EF72E8">
      <w:pPr>
        <w:numPr>
          <w:ilvl w:val="0"/>
          <w:numId w:val="16"/>
        </w:numPr>
        <w:ind w:left="709" w:hanging="425"/>
        <w:rPr>
          <w:rFonts w:ascii="Arial" w:hAnsi="Arial" w:cs="Arial"/>
          <w:sz w:val="22"/>
          <w:szCs w:val="22"/>
          <w:lang w:val="en-GB"/>
        </w:rPr>
      </w:pPr>
      <w:r w:rsidRPr="00B018A2">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B018A2" w:rsidRDefault="00CA3B96" w:rsidP="00EF72E8">
      <w:pPr>
        <w:ind w:left="709"/>
        <w:rPr>
          <w:rFonts w:ascii="Arial" w:hAnsi="Arial" w:cs="Arial"/>
          <w:sz w:val="22"/>
          <w:szCs w:val="22"/>
          <w:lang w:val="en-GB"/>
        </w:rPr>
      </w:pPr>
    </w:p>
    <w:p w14:paraId="0E49DB2C" w14:textId="77777777" w:rsidR="00EF72E8" w:rsidRPr="00665997" w:rsidRDefault="00010746" w:rsidP="00EF72E8">
      <w:pPr>
        <w:numPr>
          <w:ilvl w:val="0"/>
          <w:numId w:val="16"/>
        </w:numPr>
        <w:ind w:left="709" w:hanging="425"/>
        <w:rPr>
          <w:rFonts w:ascii="Arial" w:hAnsi="Arial" w:cs="Arial"/>
          <w:sz w:val="22"/>
          <w:szCs w:val="22"/>
          <w:lang w:val="en-GB"/>
        </w:rPr>
      </w:pPr>
      <w:r w:rsidRPr="00665997">
        <w:rPr>
          <w:rFonts w:ascii="Arial" w:hAnsi="Arial" w:cs="Arial"/>
          <w:sz w:val="22"/>
          <w:szCs w:val="22"/>
          <w:lang w:val="en-GB"/>
        </w:rPr>
        <w:t xml:space="preserve">All staff </w:t>
      </w:r>
      <w:r w:rsidR="00380D3F" w:rsidRPr="00665997">
        <w:rPr>
          <w:rFonts w:ascii="Arial" w:hAnsi="Arial" w:cs="Arial"/>
          <w:sz w:val="22"/>
          <w:szCs w:val="22"/>
          <w:lang w:val="en-GB"/>
        </w:rPr>
        <w:t>are made</w:t>
      </w:r>
      <w:r w:rsidRPr="00665997">
        <w:rPr>
          <w:rFonts w:ascii="Arial" w:hAnsi="Arial" w:cs="Arial"/>
          <w:sz w:val="22"/>
          <w:szCs w:val="22"/>
          <w:lang w:val="en-GB"/>
        </w:rPr>
        <w:t xml:space="preserve"> aware of the definitions and </w:t>
      </w:r>
      <w:r w:rsidR="006D4418" w:rsidRPr="00665997">
        <w:rPr>
          <w:rFonts w:ascii="Arial" w:hAnsi="Arial" w:cs="Arial"/>
          <w:sz w:val="22"/>
          <w:szCs w:val="22"/>
          <w:lang w:val="en-GB"/>
        </w:rPr>
        <w:t>indicators of abuse and neglect</w:t>
      </w:r>
      <w:r w:rsidR="00674F64" w:rsidRPr="00665997">
        <w:rPr>
          <w:rFonts w:ascii="Arial" w:hAnsi="Arial" w:cs="Arial"/>
          <w:sz w:val="22"/>
          <w:szCs w:val="22"/>
          <w:lang w:val="en-GB"/>
        </w:rPr>
        <w:t xml:space="preserve"> as identified </w:t>
      </w:r>
      <w:r w:rsidR="004E4E55" w:rsidRPr="00665997">
        <w:rPr>
          <w:rFonts w:ascii="Arial" w:hAnsi="Arial" w:cs="Arial"/>
          <w:sz w:val="22"/>
          <w:szCs w:val="22"/>
          <w:lang w:val="en-GB"/>
        </w:rPr>
        <w:t>b</w:t>
      </w:r>
      <w:r w:rsidR="00FB192F" w:rsidRPr="00665997">
        <w:rPr>
          <w:rFonts w:ascii="Arial" w:hAnsi="Arial" w:cs="Arial"/>
          <w:sz w:val="22"/>
          <w:szCs w:val="22"/>
          <w:lang w:val="en-GB"/>
        </w:rPr>
        <w:t>y</w:t>
      </w:r>
      <w:r w:rsidR="00674F64" w:rsidRPr="00665997">
        <w:rPr>
          <w:rFonts w:ascii="Arial" w:hAnsi="Arial" w:cs="Arial"/>
          <w:sz w:val="22"/>
          <w:szCs w:val="22"/>
          <w:lang w:val="en-GB"/>
        </w:rPr>
        <w:t xml:space="preserve"> </w:t>
      </w:r>
      <w:r w:rsidR="00A348BA" w:rsidRPr="00665997">
        <w:rPr>
          <w:rFonts w:ascii="Arial" w:hAnsi="Arial" w:cs="Arial"/>
          <w:sz w:val="22"/>
          <w:szCs w:val="22"/>
          <w:lang w:val="en-GB"/>
        </w:rPr>
        <w:t>‘</w:t>
      </w:r>
      <w:r w:rsidR="00674F64" w:rsidRPr="00665997">
        <w:rPr>
          <w:rFonts w:ascii="Arial" w:hAnsi="Arial" w:cs="Arial"/>
          <w:sz w:val="22"/>
          <w:szCs w:val="22"/>
          <w:lang w:val="en-GB"/>
        </w:rPr>
        <w:t>Working Together to Safeguard Children</w:t>
      </w:r>
      <w:r w:rsidR="00A348BA" w:rsidRPr="00665997">
        <w:rPr>
          <w:rFonts w:ascii="Arial" w:hAnsi="Arial" w:cs="Arial"/>
          <w:sz w:val="22"/>
          <w:szCs w:val="22"/>
          <w:lang w:val="en-GB"/>
        </w:rPr>
        <w:t>’</w:t>
      </w:r>
      <w:r w:rsidR="00674F64" w:rsidRPr="00665997">
        <w:rPr>
          <w:rFonts w:ascii="Arial" w:hAnsi="Arial" w:cs="Arial"/>
          <w:sz w:val="22"/>
          <w:szCs w:val="22"/>
          <w:lang w:val="en-GB"/>
        </w:rPr>
        <w:t xml:space="preserve"> and </w:t>
      </w:r>
      <w:r w:rsidR="00A348BA" w:rsidRPr="00665997">
        <w:rPr>
          <w:rFonts w:ascii="Arial" w:hAnsi="Arial" w:cs="Arial"/>
          <w:sz w:val="22"/>
          <w:szCs w:val="22"/>
          <w:lang w:val="en-GB"/>
        </w:rPr>
        <w:t>‘</w:t>
      </w:r>
      <w:r w:rsidR="00674F64" w:rsidRPr="00665997">
        <w:rPr>
          <w:rFonts w:ascii="Arial" w:hAnsi="Arial" w:cs="Arial"/>
          <w:sz w:val="22"/>
          <w:szCs w:val="22"/>
          <w:lang w:val="en-GB"/>
        </w:rPr>
        <w:t>Keeping Children Safe in Education</w:t>
      </w:r>
      <w:r w:rsidR="00A348BA" w:rsidRPr="00665997">
        <w:rPr>
          <w:rFonts w:ascii="Arial" w:hAnsi="Arial" w:cs="Arial"/>
          <w:sz w:val="22"/>
          <w:szCs w:val="22"/>
          <w:lang w:val="en-GB"/>
        </w:rPr>
        <w:t>’</w:t>
      </w:r>
      <w:r w:rsidR="004564DD" w:rsidRPr="00665997">
        <w:rPr>
          <w:rFonts w:ascii="Arial" w:hAnsi="Arial" w:cs="Arial"/>
          <w:sz w:val="22"/>
          <w:szCs w:val="22"/>
          <w:lang w:val="en-GB"/>
        </w:rPr>
        <w:t xml:space="preserve">. </w:t>
      </w:r>
      <w:r w:rsidR="00FB192F" w:rsidRPr="00665997">
        <w:rPr>
          <w:rFonts w:ascii="Arial" w:hAnsi="Arial" w:cs="Arial"/>
          <w:sz w:val="22"/>
          <w:szCs w:val="22"/>
          <w:lang w:val="en-GB"/>
        </w:rPr>
        <w:t xml:space="preserve">This is outlined </w:t>
      </w:r>
      <w:r w:rsidR="00C73DA1" w:rsidRPr="00665997">
        <w:rPr>
          <w:rFonts w:ascii="Arial" w:hAnsi="Arial" w:cs="Arial"/>
          <w:sz w:val="22"/>
          <w:szCs w:val="22"/>
          <w:lang w:val="en-GB"/>
        </w:rPr>
        <w:t xml:space="preserve">locally </w:t>
      </w:r>
      <w:r w:rsidR="00FB192F" w:rsidRPr="00665997">
        <w:rPr>
          <w:rFonts w:ascii="Arial" w:hAnsi="Arial" w:cs="Arial"/>
          <w:sz w:val="22"/>
          <w:szCs w:val="22"/>
          <w:lang w:val="en-GB"/>
        </w:rPr>
        <w:t xml:space="preserve">within the </w:t>
      </w:r>
      <w:hyperlink r:id="rId22">
        <w:r w:rsidR="3687CF95" w:rsidRPr="00665997">
          <w:rPr>
            <w:rStyle w:val="Hyperlink"/>
            <w:rFonts w:ascii="Arial" w:hAnsi="Arial" w:cs="Arial"/>
            <w:sz w:val="22"/>
            <w:szCs w:val="22"/>
            <w:lang w:val="en-GB"/>
          </w:rPr>
          <w:t>Kent Support Levels Guidance</w:t>
        </w:r>
      </w:hyperlink>
      <w:r w:rsidR="3736C00A" w:rsidRPr="00665997">
        <w:rPr>
          <w:rFonts w:ascii="Arial" w:hAnsi="Arial" w:cs="Arial"/>
          <w:sz w:val="22"/>
          <w:szCs w:val="22"/>
          <w:lang w:val="en-GB"/>
        </w:rPr>
        <w:t>.</w:t>
      </w:r>
      <w:r w:rsidR="3687CF95" w:rsidRPr="00665997">
        <w:rPr>
          <w:rFonts w:ascii="Arial" w:hAnsi="Arial" w:cs="Arial"/>
          <w:sz w:val="22"/>
          <w:szCs w:val="22"/>
          <w:lang w:val="en-GB"/>
        </w:rPr>
        <w:t xml:space="preserve"> </w:t>
      </w:r>
    </w:p>
    <w:p w14:paraId="4269E733" w14:textId="77777777" w:rsidR="00EF72E8" w:rsidRDefault="00EF72E8" w:rsidP="00EF72E8">
      <w:pPr>
        <w:pStyle w:val="ListParagraph"/>
        <w:rPr>
          <w:rFonts w:ascii="Arial" w:hAnsi="Arial" w:cs="Arial"/>
          <w:color w:val="4096FF"/>
          <w:sz w:val="22"/>
          <w:szCs w:val="22"/>
          <w:lang w:val="en-GB"/>
        </w:rPr>
      </w:pPr>
    </w:p>
    <w:p w14:paraId="374F2B9B" w14:textId="1FDEBBEF" w:rsidR="00EF72E8" w:rsidRPr="00DA1F94" w:rsidRDefault="00665997" w:rsidP="00EF72E8">
      <w:pPr>
        <w:numPr>
          <w:ilvl w:val="0"/>
          <w:numId w:val="16"/>
        </w:numPr>
        <w:ind w:left="709" w:hanging="425"/>
        <w:rPr>
          <w:rFonts w:ascii="Arial" w:hAnsi="Arial" w:cs="Arial"/>
          <w:sz w:val="22"/>
          <w:szCs w:val="22"/>
          <w:lang w:val="en-GB"/>
        </w:rPr>
      </w:pPr>
      <w:r w:rsidRPr="00DA1F94">
        <w:rPr>
          <w:rFonts w:ascii="Arial" w:hAnsi="Arial" w:cs="Arial"/>
          <w:sz w:val="22"/>
          <w:szCs w:val="22"/>
          <w:lang w:val="en-GB"/>
        </w:rPr>
        <w:t xml:space="preserve">The </w:t>
      </w:r>
      <w:r w:rsidR="007752D5">
        <w:rPr>
          <w:rFonts w:ascii="Arial" w:hAnsi="Arial" w:cs="Arial"/>
          <w:sz w:val="22"/>
          <w:szCs w:val="22"/>
          <w:lang w:val="en-GB"/>
        </w:rPr>
        <w:t>Maidstone &amp; Malling Alternative Provision</w:t>
      </w:r>
      <w:r w:rsidR="004F1B6D" w:rsidRPr="00DA1F94">
        <w:rPr>
          <w:rFonts w:ascii="Arial" w:hAnsi="Arial" w:cs="Arial"/>
          <w:sz w:val="22"/>
          <w:szCs w:val="22"/>
        </w:rPr>
        <w:t xml:space="preserve"> </w:t>
      </w:r>
      <w:r w:rsidR="008123A9" w:rsidRPr="00DA1F94">
        <w:rPr>
          <w:rFonts w:ascii="Arial" w:eastAsia="Arial" w:hAnsi="Arial" w:cs="Arial"/>
          <w:sz w:val="22"/>
          <w:szCs w:val="22"/>
        </w:rPr>
        <w:t>recognise</w:t>
      </w:r>
      <w:r w:rsidRPr="00DA1F94">
        <w:rPr>
          <w:rFonts w:ascii="Arial" w:eastAsia="Arial" w:hAnsi="Arial" w:cs="Arial"/>
          <w:sz w:val="22"/>
          <w:szCs w:val="22"/>
        </w:rPr>
        <w:t>s</w:t>
      </w:r>
      <w:r w:rsidR="008123A9" w:rsidRPr="00DA1F94">
        <w:rPr>
          <w:rFonts w:ascii="Arial" w:eastAsia="Arial" w:hAnsi="Arial" w:cs="Arial"/>
          <w:sz w:val="22"/>
          <w:szCs w:val="22"/>
        </w:rPr>
        <w:t xml:space="preserve"> that </w:t>
      </w:r>
      <w:r w:rsidR="003E4B38" w:rsidRPr="00DA1F94">
        <w:rPr>
          <w:rFonts w:ascii="Arial" w:eastAsia="Arial" w:hAnsi="Arial" w:cs="Arial"/>
          <w:sz w:val="22"/>
          <w:szCs w:val="22"/>
        </w:rPr>
        <w:t>whe</w:t>
      </w:r>
      <w:r w:rsidR="00464436" w:rsidRPr="00DA1F94">
        <w:rPr>
          <w:rFonts w:ascii="Arial" w:eastAsia="Arial" w:hAnsi="Arial" w:cs="Arial"/>
          <w:sz w:val="22"/>
          <w:szCs w:val="22"/>
        </w:rPr>
        <w:t xml:space="preserve">n assessing </w:t>
      </w:r>
      <w:r w:rsidR="00FD3C14" w:rsidRPr="00DA1F94">
        <w:rPr>
          <w:rFonts w:ascii="Arial" w:eastAsia="Arial" w:hAnsi="Arial" w:cs="Arial"/>
          <w:sz w:val="22"/>
          <w:szCs w:val="22"/>
        </w:rPr>
        <w:t xml:space="preserve">whether a child may be suffering actual or potential harm </w:t>
      </w:r>
      <w:r w:rsidR="008123A9" w:rsidRPr="00DA1F94">
        <w:rPr>
          <w:rFonts w:ascii="Arial" w:eastAsia="Arial" w:hAnsi="Arial" w:cs="Arial"/>
          <w:sz w:val="22"/>
          <w:szCs w:val="22"/>
        </w:rPr>
        <w:t>t</w:t>
      </w:r>
      <w:r w:rsidR="00010746" w:rsidRPr="00DA1F94">
        <w:rPr>
          <w:rFonts w:ascii="Arial" w:hAnsi="Arial" w:cs="Arial"/>
          <w:sz w:val="22"/>
          <w:szCs w:val="22"/>
          <w:lang w:val="en-GB"/>
        </w:rPr>
        <w:t>here are four categories of abuse</w:t>
      </w:r>
      <w:r w:rsidR="00801CB3" w:rsidRPr="00DA1F94">
        <w:rPr>
          <w:rFonts w:ascii="Arial" w:hAnsi="Arial" w:cs="Arial"/>
          <w:sz w:val="22"/>
          <w:szCs w:val="22"/>
          <w:lang w:val="en-GB"/>
        </w:rPr>
        <w:t xml:space="preserve"> (for more in-depth information, see appendix 1)</w:t>
      </w:r>
      <w:r w:rsidR="00010746" w:rsidRPr="00DA1F94">
        <w:rPr>
          <w:rFonts w:ascii="Arial" w:hAnsi="Arial" w:cs="Arial"/>
          <w:sz w:val="22"/>
          <w:szCs w:val="22"/>
          <w:lang w:val="en-GB"/>
        </w:rPr>
        <w:t>:</w:t>
      </w:r>
    </w:p>
    <w:p w14:paraId="7348AE46" w14:textId="77777777" w:rsidR="00EF72E8" w:rsidRPr="00B018A2"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Physical abuse</w:t>
      </w:r>
    </w:p>
    <w:p w14:paraId="4652B2E2" w14:textId="77777777" w:rsidR="00EF72E8" w:rsidRPr="00B018A2"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 xml:space="preserve">Sexual abuse </w:t>
      </w:r>
    </w:p>
    <w:p w14:paraId="6DA560E4" w14:textId="77777777" w:rsidR="00EF72E8" w:rsidRPr="00B018A2"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 xml:space="preserve">Emotional abuse </w:t>
      </w:r>
    </w:p>
    <w:p w14:paraId="4087DDA7" w14:textId="1877A5BB" w:rsidR="00EF72E8" w:rsidRPr="00EF72E8"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Neglect</w:t>
      </w:r>
    </w:p>
    <w:p w14:paraId="1198C195" w14:textId="77777777" w:rsidR="00EF72E8" w:rsidRDefault="00EF72E8" w:rsidP="00EF72E8">
      <w:pPr>
        <w:pStyle w:val="ListParagraph"/>
        <w:rPr>
          <w:rFonts w:ascii="Arial" w:hAnsi="Arial" w:cs="Arial"/>
          <w:sz w:val="22"/>
          <w:highlight w:val="yellow"/>
        </w:rPr>
      </w:pPr>
    </w:p>
    <w:p w14:paraId="3D2B96E2" w14:textId="11A753AB" w:rsidR="00EF72E8" w:rsidRPr="006E18F9" w:rsidRDefault="00B0345A" w:rsidP="006E18F9">
      <w:pPr>
        <w:numPr>
          <w:ilvl w:val="0"/>
          <w:numId w:val="16"/>
        </w:numPr>
        <w:ind w:left="709" w:hanging="425"/>
        <w:rPr>
          <w:rFonts w:ascii="Arial" w:hAnsi="Arial" w:cs="Arial"/>
          <w:sz w:val="22"/>
          <w:szCs w:val="22"/>
          <w:lang w:val="en-GB"/>
        </w:rPr>
      </w:pPr>
      <w:r w:rsidRPr="00B87222">
        <w:rPr>
          <w:rFonts w:ascii="Arial" w:hAnsi="Arial" w:cs="Arial"/>
          <w:sz w:val="22"/>
        </w:rPr>
        <w:t xml:space="preserve">By understanding the indicators or abuse and neglect, we can respond to problems as early as possible and provide the right support and services for the child and their family. </w:t>
      </w:r>
    </w:p>
    <w:p w14:paraId="0824FD6B" w14:textId="77777777" w:rsidR="00EF72E8" w:rsidRPr="00B87222" w:rsidRDefault="00EF72E8" w:rsidP="00EF72E8">
      <w:pPr>
        <w:ind w:left="709"/>
        <w:rPr>
          <w:rFonts w:ascii="Arial" w:hAnsi="Arial" w:cs="Arial"/>
          <w:sz w:val="22"/>
          <w:szCs w:val="22"/>
          <w:lang w:val="en-GB"/>
        </w:rPr>
      </w:pPr>
    </w:p>
    <w:p w14:paraId="0A2542AC" w14:textId="3EA843ED" w:rsidR="00EF72E8" w:rsidRPr="00B87222" w:rsidRDefault="00EF72E8" w:rsidP="00EF72E8">
      <w:pPr>
        <w:numPr>
          <w:ilvl w:val="0"/>
          <w:numId w:val="16"/>
        </w:numPr>
        <w:ind w:left="709" w:hanging="425"/>
        <w:rPr>
          <w:rFonts w:ascii="Arial" w:hAnsi="Arial" w:cs="Arial"/>
          <w:sz w:val="22"/>
          <w:szCs w:val="22"/>
          <w:lang w:val="en-GB"/>
        </w:rPr>
      </w:pPr>
      <w:r w:rsidRPr="00B87222">
        <w:rPr>
          <w:rFonts w:ascii="Arial" w:hAnsi="Arial" w:cs="Arial"/>
          <w:sz w:val="22"/>
        </w:rPr>
        <w:t>All members of staff are expected to be aware of and follow the below approach if they are concerned about a child:</w:t>
      </w:r>
      <w:r w:rsidRPr="00B87222">
        <w:rPr>
          <w:rFonts w:ascii="Arial" w:hAnsi="Arial" w:cs="Arial"/>
          <w:noProof/>
          <w:color w:val="2B579A"/>
          <w:shd w:val="clear" w:color="auto" w:fill="E6E6E6"/>
        </w:rPr>
        <w:t xml:space="preserve"> </w:t>
      </w:r>
    </w:p>
    <w:p w14:paraId="527B76A8" w14:textId="77777777" w:rsidR="00EF72E8" w:rsidRPr="00B87222" w:rsidRDefault="00EF72E8" w:rsidP="00EF72E8">
      <w:pPr>
        <w:ind w:left="709"/>
        <w:jc w:val="center"/>
        <w:rPr>
          <w:rFonts w:ascii="Arial" w:hAnsi="Arial" w:cs="Arial"/>
          <w:sz w:val="22"/>
          <w:szCs w:val="22"/>
          <w:lang w:val="en-GB"/>
        </w:rPr>
      </w:pPr>
      <w:r w:rsidRPr="00B87222">
        <w:rPr>
          <w:noProof/>
          <w:color w:val="2B579A"/>
          <w:shd w:val="clear" w:color="auto" w:fill="E6E6E6"/>
          <w:lang w:val="en-GB"/>
        </w:rPr>
        <w:lastRenderedPageBreak/>
        <w:drawing>
          <wp:inline distT="0" distB="0" distL="0" distR="0" wp14:anchorId="77ABF6B4" wp14:editId="1B243DD2">
            <wp:extent cx="4350912" cy="1847850"/>
            <wp:effectExtent l="0" t="0" r="0" b="0"/>
            <wp:docPr id="2" name="Picture 2"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rcRect l="31155" t="26906" r="33553" b="42157"/>
                    <a:stretch>
                      <a:fillRect/>
                    </a:stretch>
                  </pic:blipFill>
                  <pic:spPr>
                    <a:xfrm>
                      <a:off x="0" y="0"/>
                      <a:ext cx="4360644" cy="1851983"/>
                    </a:xfrm>
                    <a:prstGeom prst="rect">
                      <a:avLst/>
                    </a:prstGeom>
                  </pic:spPr>
                </pic:pic>
              </a:graphicData>
            </a:graphic>
          </wp:inline>
        </w:drawing>
      </w:r>
    </w:p>
    <w:p w14:paraId="6583F162" w14:textId="77777777" w:rsidR="00EF72E8" w:rsidRPr="00B87222" w:rsidRDefault="00EF72E8" w:rsidP="00EF72E8">
      <w:pPr>
        <w:ind w:left="709"/>
        <w:rPr>
          <w:rFonts w:ascii="Arial" w:hAnsi="Arial" w:cs="Arial"/>
          <w:sz w:val="22"/>
        </w:rPr>
      </w:pPr>
    </w:p>
    <w:p w14:paraId="11D01B17" w14:textId="77777777" w:rsidR="00EF72E8" w:rsidRPr="00B87222" w:rsidRDefault="00EF72E8" w:rsidP="00EF72E8">
      <w:pPr>
        <w:ind w:left="709"/>
        <w:jc w:val="right"/>
        <w:rPr>
          <w:rFonts w:ascii="Arial" w:hAnsi="Arial" w:cs="Arial"/>
          <w:sz w:val="22"/>
        </w:rPr>
      </w:pPr>
      <w:r w:rsidRPr="00B87222">
        <w:rPr>
          <w:rFonts w:ascii="Arial" w:hAnsi="Arial" w:cs="Arial"/>
          <w:sz w:val="22"/>
        </w:rPr>
        <w:t>‘</w:t>
      </w:r>
      <w:hyperlink r:id="rId24" w:history="1">
        <w:r w:rsidRPr="00B87222">
          <w:rPr>
            <w:rStyle w:val="Hyperlink"/>
            <w:rFonts w:ascii="Arial" w:hAnsi="Arial" w:cs="Arial"/>
            <w:sz w:val="22"/>
          </w:rPr>
          <w:t>What to do if you are worried a child is being abused’</w:t>
        </w:r>
      </w:hyperlink>
      <w:r w:rsidRPr="00B87222">
        <w:rPr>
          <w:rStyle w:val="Hyperlink"/>
          <w:rFonts w:ascii="Arial" w:hAnsi="Arial" w:cs="Arial"/>
          <w:sz w:val="22"/>
        </w:rPr>
        <w:t xml:space="preserve"> </w:t>
      </w:r>
      <w:r w:rsidRPr="00B87222">
        <w:rPr>
          <w:rFonts w:ascii="Arial" w:hAnsi="Arial" w:cs="Arial"/>
          <w:sz w:val="22"/>
        </w:rPr>
        <w:t>2015</w:t>
      </w:r>
    </w:p>
    <w:p w14:paraId="2DF0CE40" w14:textId="77777777" w:rsidR="00EF72E8" w:rsidRPr="00B018A2" w:rsidRDefault="00EF72E8" w:rsidP="00B0345A">
      <w:pPr>
        <w:ind w:left="426"/>
        <w:rPr>
          <w:rFonts w:ascii="Arial" w:hAnsi="Arial" w:cs="Arial"/>
          <w:sz w:val="22"/>
          <w:szCs w:val="22"/>
          <w:lang w:val="en-GB"/>
        </w:rPr>
      </w:pPr>
    </w:p>
    <w:p w14:paraId="278E059B" w14:textId="4AFE4AD1" w:rsidR="00B95E5F" w:rsidRPr="00B018A2" w:rsidRDefault="00665997" w:rsidP="00C72FD1">
      <w:pPr>
        <w:numPr>
          <w:ilvl w:val="0"/>
          <w:numId w:val="16"/>
        </w:numPr>
        <w:ind w:left="709" w:hanging="425"/>
        <w:rPr>
          <w:rFonts w:ascii="Arial" w:hAnsi="Arial" w:cs="Arial"/>
          <w:sz w:val="22"/>
          <w:szCs w:val="22"/>
          <w:lang w:val="en-GB"/>
        </w:rPr>
      </w:pPr>
      <w:r w:rsidRPr="00665997">
        <w:rPr>
          <w:rFonts w:ascii="Arial" w:hAnsi="Arial" w:cs="Arial"/>
          <w:sz w:val="22"/>
          <w:szCs w:val="22"/>
          <w:lang w:val="en-GB"/>
        </w:rPr>
        <w:t xml:space="preserve">The </w:t>
      </w:r>
      <w:r w:rsidR="007752D5">
        <w:rPr>
          <w:rFonts w:ascii="Arial" w:hAnsi="Arial" w:cs="Arial"/>
          <w:sz w:val="22"/>
          <w:szCs w:val="22"/>
          <w:lang w:val="en-GB"/>
        </w:rPr>
        <w:t>Maidstone &amp; Malling Alternative Provision</w:t>
      </w:r>
      <w:r w:rsidRPr="00665997">
        <w:rPr>
          <w:rFonts w:ascii="Arial" w:hAnsi="Arial" w:cs="Arial"/>
          <w:sz w:val="22"/>
          <w:szCs w:val="22"/>
          <w:lang w:val="en-GB"/>
        </w:rPr>
        <w:t xml:space="preserve"> </w:t>
      </w:r>
      <w:r w:rsidR="00887388" w:rsidRPr="00665997">
        <w:rPr>
          <w:rFonts w:ascii="Arial" w:eastAsia="Arial" w:hAnsi="Arial" w:cs="Arial"/>
          <w:sz w:val="22"/>
          <w:szCs w:val="22"/>
        </w:rPr>
        <w:t xml:space="preserve">recognises </w:t>
      </w:r>
      <w:r w:rsidR="00B95E5F" w:rsidRPr="00665997">
        <w:rPr>
          <w:rFonts w:ascii="Arial" w:hAnsi="Arial" w:cs="Arial"/>
          <w:sz w:val="22"/>
          <w:szCs w:val="22"/>
        </w:rPr>
        <w:t>that concerns may arise in many different contexts and can vary greatly in terms of their</w:t>
      </w:r>
      <w:r w:rsidR="00B95E5F" w:rsidRPr="547C178D">
        <w:rPr>
          <w:rFonts w:ascii="Arial" w:hAnsi="Arial" w:cs="Arial"/>
          <w:sz w:val="22"/>
          <w:szCs w:val="22"/>
        </w:rPr>
        <w:t xml:space="preserve">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w:t>
      </w:r>
      <w:r w:rsidR="3B848D38" w:rsidRPr="547C178D">
        <w:rPr>
          <w:rFonts w:ascii="Arial" w:hAnsi="Arial" w:cs="Arial"/>
          <w:sz w:val="22"/>
          <w:szCs w:val="22"/>
        </w:rPr>
        <w:t>abused,</w:t>
      </w:r>
      <w:r w:rsidR="00B95E5F" w:rsidRPr="547C178D">
        <w:rPr>
          <w:rFonts w:ascii="Arial" w:hAnsi="Arial" w:cs="Arial"/>
          <w:sz w:val="22"/>
          <w:szCs w:val="22"/>
        </w:rPr>
        <w:t xml:space="preserve"> however all concerns should be taken seriously and</w:t>
      </w:r>
      <w:r w:rsidR="00C10EDE" w:rsidRPr="547C178D">
        <w:rPr>
          <w:rFonts w:ascii="Arial" w:hAnsi="Arial" w:cs="Arial"/>
          <w:sz w:val="22"/>
          <w:szCs w:val="22"/>
        </w:rPr>
        <w:t xml:space="preserve"> will be</w:t>
      </w:r>
      <w:r w:rsidR="00B95E5F" w:rsidRPr="547C178D">
        <w:rPr>
          <w:rFonts w:ascii="Arial" w:hAnsi="Arial" w:cs="Arial"/>
          <w:sz w:val="22"/>
          <w:szCs w:val="22"/>
        </w:rPr>
        <w:t xml:space="preserve"> explored by the DSL on a case-by-case basis. </w:t>
      </w:r>
    </w:p>
    <w:p w14:paraId="52E51F6E" w14:textId="77777777" w:rsidR="00B95E5F" w:rsidRPr="00B018A2" w:rsidRDefault="00B95E5F" w:rsidP="00C72FD1">
      <w:pPr>
        <w:pStyle w:val="ListParagraph"/>
        <w:ind w:left="709"/>
        <w:rPr>
          <w:rFonts w:ascii="Arial" w:hAnsi="Arial" w:cs="Arial"/>
          <w:sz w:val="22"/>
          <w:szCs w:val="22"/>
          <w:lang w:val="en-GB"/>
        </w:rPr>
      </w:pPr>
    </w:p>
    <w:p w14:paraId="40970B5A" w14:textId="4EB902DC" w:rsidR="00153DD6" w:rsidRPr="00B018A2" w:rsidRDefault="00665997" w:rsidP="547C178D">
      <w:pPr>
        <w:numPr>
          <w:ilvl w:val="0"/>
          <w:numId w:val="16"/>
        </w:numPr>
        <w:ind w:left="709" w:hanging="425"/>
        <w:rPr>
          <w:rFonts w:ascii="Arial" w:hAnsi="Arial" w:cs="Arial"/>
          <w:sz w:val="22"/>
          <w:szCs w:val="22"/>
        </w:rPr>
      </w:pPr>
      <w:r w:rsidRPr="00665997">
        <w:rPr>
          <w:rFonts w:ascii="Arial" w:hAnsi="Arial" w:cs="Arial"/>
          <w:sz w:val="22"/>
          <w:szCs w:val="22"/>
          <w:lang w:val="en-GB"/>
        </w:rPr>
        <w:t xml:space="preserve">The </w:t>
      </w:r>
      <w:r w:rsidR="007752D5">
        <w:rPr>
          <w:rFonts w:ascii="Arial" w:hAnsi="Arial" w:cs="Arial"/>
          <w:sz w:val="22"/>
          <w:szCs w:val="22"/>
          <w:lang w:val="en-GB"/>
        </w:rPr>
        <w:t>Maidstone &amp; Malling Alternative Provision</w:t>
      </w:r>
      <w:r w:rsidR="00D91032" w:rsidRPr="00665997">
        <w:rPr>
          <w:rFonts w:ascii="Arial" w:hAnsi="Arial" w:cs="Arial"/>
          <w:sz w:val="22"/>
          <w:szCs w:val="22"/>
        </w:rPr>
        <w:t xml:space="preserve"> </w:t>
      </w:r>
      <w:r w:rsidR="0000762F" w:rsidRPr="547C178D">
        <w:rPr>
          <w:rFonts w:ascii="Arial" w:eastAsia="Arial" w:hAnsi="Arial" w:cs="Arial"/>
          <w:sz w:val="22"/>
          <w:szCs w:val="22"/>
        </w:rPr>
        <w:t>recognises a</w:t>
      </w:r>
      <w:r w:rsidR="00153DD6" w:rsidRPr="547C178D">
        <w:rPr>
          <w:rFonts w:ascii="Arial" w:hAnsi="Arial" w:cs="Arial"/>
          <w:sz w:val="22"/>
          <w:szCs w:val="22"/>
        </w:rPr>
        <w:t xml:space="preserve">buse, </w:t>
      </w:r>
      <w:r w:rsidR="0000762F" w:rsidRPr="547C178D">
        <w:rPr>
          <w:rFonts w:ascii="Arial" w:hAnsi="Arial" w:cs="Arial"/>
          <w:sz w:val="22"/>
          <w:szCs w:val="22"/>
        </w:rPr>
        <w:t>neglect,</w:t>
      </w:r>
      <w:r w:rsidR="00153DD6" w:rsidRPr="547C178D">
        <w:rPr>
          <w:rFonts w:ascii="Arial" w:hAnsi="Arial" w:cs="Arial"/>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w:t>
      </w:r>
      <w:bookmarkStart w:id="26" w:name="_Int_KUj80uJI"/>
      <w:r w:rsidR="00153DD6" w:rsidRPr="547C178D">
        <w:rPr>
          <w:rFonts w:ascii="Arial" w:hAnsi="Arial" w:cs="Arial"/>
          <w:sz w:val="22"/>
          <w:szCs w:val="22"/>
        </w:rPr>
        <w:t>a DSL</w:t>
      </w:r>
      <w:bookmarkEnd w:id="26"/>
      <w:r w:rsidR="00153DD6" w:rsidRPr="547C178D">
        <w:rPr>
          <w:rFonts w:ascii="Arial" w:hAnsi="Arial" w:cs="Arial"/>
          <w:sz w:val="22"/>
          <w:szCs w:val="22"/>
        </w:rPr>
        <w:t>.</w:t>
      </w:r>
    </w:p>
    <w:p w14:paraId="3319B580" w14:textId="77777777" w:rsidR="00153DD6" w:rsidRPr="00B018A2" w:rsidRDefault="00153DD6" w:rsidP="00C72FD1">
      <w:pPr>
        <w:ind w:left="709"/>
        <w:rPr>
          <w:rFonts w:ascii="Arial" w:hAnsi="Arial" w:cs="Arial"/>
          <w:sz w:val="22"/>
          <w:szCs w:val="22"/>
          <w:lang w:val="en-GB"/>
        </w:rPr>
      </w:pPr>
    </w:p>
    <w:p w14:paraId="5222A2EE" w14:textId="40D2CCAB" w:rsidR="002B09E1" w:rsidRPr="007A641B" w:rsidRDefault="00B95E5F" w:rsidP="002B09E1">
      <w:pPr>
        <w:numPr>
          <w:ilvl w:val="0"/>
          <w:numId w:val="16"/>
        </w:numPr>
        <w:ind w:left="709" w:hanging="425"/>
        <w:rPr>
          <w:rFonts w:ascii="Arial" w:hAnsi="Arial" w:cs="Arial"/>
          <w:sz w:val="22"/>
          <w:szCs w:val="22"/>
          <w:lang w:val="en-GB"/>
        </w:rPr>
      </w:pPr>
      <w:r w:rsidRPr="00B018A2">
        <w:rPr>
          <w:rFonts w:ascii="Arial" w:hAnsi="Arial" w:cs="Arial"/>
          <w:sz w:val="22"/>
        </w:rPr>
        <w:t>Parental behaviors</w:t>
      </w:r>
      <w:r w:rsidR="00153DD6" w:rsidRPr="00B018A2">
        <w:rPr>
          <w:rFonts w:ascii="Arial" w:hAnsi="Arial" w:cs="Arial"/>
          <w:sz w:val="22"/>
        </w:rPr>
        <w:t xml:space="preserve"> can</w:t>
      </w:r>
      <w:r w:rsidRPr="00B018A2">
        <w:rPr>
          <w:rFonts w:ascii="Arial" w:hAnsi="Arial" w:cs="Arial"/>
          <w:sz w:val="22"/>
        </w:rPr>
        <w:t xml:space="preserve"> indicate child abuse or neglect, so staff </w:t>
      </w:r>
      <w:r w:rsidR="00153DD6" w:rsidRPr="00B018A2">
        <w:rPr>
          <w:rFonts w:ascii="Arial" w:hAnsi="Arial" w:cs="Arial"/>
          <w:sz w:val="22"/>
        </w:rPr>
        <w:t>will</w:t>
      </w:r>
      <w:r w:rsidRPr="00B018A2">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w:t>
      </w:r>
    </w:p>
    <w:p w14:paraId="479A01BD" w14:textId="2157B479" w:rsidR="00B95E5F" w:rsidRPr="00B018A2" w:rsidRDefault="00B95E5F" w:rsidP="00C72FD1">
      <w:pPr>
        <w:numPr>
          <w:ilvl w:val="0"/>
          <w:numId w:val="16"/>
        </w:numPr>
        <w:ind w:left="709" w:hanging="425"/>
        <w:rPr>
          <w:rFonts w:ascii="Arial" w:hAnsi="Arial" w:cs="Arial"/>
          <w:sz w:val="22"/>
          <w:szCs w:val="22"/>
          <w:lang w:val="en-GB"/>
        </w:rPr>
      </w:pPr>
      <w:r w:rsidRPr="00B018A2">
        <w:rPr>
          <w:rFonts w:ascii="Arial" w:hAnsi="Arial" w:cs="Arial"/>
          <w:sz w:val="22"/>
          <w:szCs w:val="22"/>
          <w:lang w:val="en-GB"/>
        </w:rPr>
        <w:t xml:space="preserve">Children may report abuse happening to themselves, their </w:t>
      </w:r>
      <w:r w:rsidR="00E13D66" w:rsidRPr="00B018A2">
        <w:rPr>
          <w:rFonts w:ascii="Arial" w:hAnsi="Arial" w:cs="Arial"/>
          <w:sz w:val="22"/>
          <w:szCs w:val="22"/>
          <w:lang w:val="en-GB"/>
        </w:rPr>
        <w:t>peers,</w:t>
      </w:r>
      <w:r w:rsidRPr="00B018A2">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B018A2" w:rsidRDefault="00B95E5F" w:rsidP="00C72FD1">
      <w:pPr>
        <w:pStyle w:val="ListParagraph"/>
        <w:ind w:left="709"/>
        <w:rPr>
          <w:rFonts w:ascii="Arial" w:hAnsi="Arial" w:cs="Arial"/>
          <w:sz w:val="22"/>
          <w:szCs w:val="22"/>
          <w:lang w:val="en-GB"/>
        </w:rPr>
      </w:pPr>
    </w:p>
    <w:p w14:paraId="3E16F2C0" w14:textId="2CB667CF" w:rsidR="00B95E5F" w:rsidRPr="00B018A2" w:rsidRDefault="00B95E5F" w:rsidP="00C72FD1">
      <w:pPr>
        <w:numPr>
          <w:ilvl w:val="0"/>
          <w:numId w:val="16"/>
        </w:numPr>
        <w:ind w:left="709" w:hanging="425"/>
        <w:rPr>
          <w:rFonts w:ascii="Arial" w:hAnsi="Arial" w:cs="Arial"/>
          <w:sz w:val="22"/>
        </w:rPr>
      </w:pPr>
      <w:r w:rsidRPr="00B018A2">
        <w:rPr>
          <w:rFonts w:ascii="Arial" w:hAnsi="Arial" w:cs="Arial"/>
          <w:sz w:val="22"/>
        </w:rPr>
        <w:t xml:space="preserve">Safeguarding incidents and/or behaviours can be associated with factors </w:t>
      </w:r>
      <w:r w:rsidR="00116F3E" w:rsidRPr="00B018A2">
        <w:rPr>
          <w:rFonts w:ascii="Arial" w:hAnsi="Arial" w:cs="Arial"/>
          <w:sz w:val="22"/>
        </w:rPr>
        <w:t xml:space="preserve">and risks </w:t>
      </w:r>
      <w:r w:rsidRPr="00B018A2">
        <w:rPr>
          <w:rFonts w:ascii="Arial" w:hAnsi="Arial" w:cs="Arial"/>
          <w:sz w:val="22"/>
        </w:rPr>
        <w:t xml:space="preserve">outside the </w:t>
      </w:r>
      <w:r w:rsidRPr="00665997">
        <w:rPr>
          <w:rFonts w:ascii="Arial" w:hAnsi="Arial" w:cs="Arial"/>
          <w:sz w:val="22"/>
          <w:szCs w:val="22"/>
        </w:rPr>
        <w:t>School</w:t>
      </w:r>
      <w:r w:rsidR="00665997" w:rsidRPr="00665997">
        <w:rPr>
          <w:rFonts w:ascii="Arial" w:hAnsi="Arial" w:cs="Arial"/>
          <w:sz w:val="22"/>
          <w:szCs w:val="22"/>
        </w:rPr>
        <w:t>.</w:t>
      </w:r>
      <w:r w:rsidRPr="00B018A2">
        <w:rPr>
          <w:rFonts w:ascii="Arial" w:hAnsi="Arial" w:cs="Arial"/>
          <w:sz w:val="22"/>
        </w:rPr>
        <w:t xml:space="preserve">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B018A2" w:rsidRDefault="00B95E5F" w:rsidP="00C72FD1">
      <w:pPr>
        <w:pStyle w:val="ListParagraph"/>
        <w:ind w:left="709"/>
        <w:rPr>
          <w:rFonts w:ascii="Arial" w:hAnsi="Arial" w:cs="Arial"/>
        </w:rPr>
      </w:pPr>
    </w:p>
    <w:p w14:paraId="6716E5AE" w14:textId="74706CF8" w:rsidR="00B95E5F" w:rsidRPr="00B018A2" w:rsidRDefault="00665997" w:rsidP="00C72FD1">
      <w:pPr>
        <w:numPr>
          <w:ilvl w:val="0"/>
          <w:numId w:val="16"/>
        </w:numPr>
        <w:ind w:left="709" w:hanging="425"/>
        <w:rPr>
          <w:rFonts w:ascii="Arial" w:hAnsi="Arial" w:cs="Arial"/>
          <w:sz w:val="22"/>
        </w:rPr>
      </w:pPr>
      <w:r w:rsidRPr="00665997">
        <w:rPr>
          <w:rFonts w:ascii="Arial" w:hAnsi="Arial" w:cs="Arial"/>
          <w:sz w:val="22"/>
          <w:szCs w:val="22"/>
          <w:lang w:val="en-GB"/>
        </w:rPr>
        <w:t xml:space="preserve">The </w:t>
      </w:r>
      <w:r w:rsidR="007752D5">
        <w:rPr>
          <w:rFonts w:ascii="Arial" w:hAnsi="Arial" w:cs="Arial"/>
          <w:sz w:val="22"/>
          <w:szCs w:val="22"/>
          <w:lang w:val="en-GB"/>
        </w:rPr>
        <w:t>Maidstone &amp; Malling Alternative Provision</w:t>
      </w:r>
      <w:r w:rsidR="00231676" w:rsidRPr="00665997">
        <w:rPr>
          <w:rFonts w:ascii="Arial" w:hAnsi="Arial" w:cs="Arial"/>
          <w:sz w:val="22"/>
          <w:szCs w:val="22"/>
        </w:rPr>
        <w:t xml:space="preserve"> </w:t>
      </w:r>
      <w:r w:rsidR="00231676" w:rsidRPr="00B018A2">
        <w:rPr>
          <w:rFonts w:ascii="Arial" w:eastAsia="Arial" w:hAnsi="Arial" w:cs="Arial"/>
          <w:sz w:val="22"/>
          <w:szCs w:val="22"/>
        </w:rPr>
        <w:t>recognises that t</w:t>
      </w:r>
      <w:r w:rsidR="00B95E5F" w:rsidRPr="00B018A2">
        <w:rPr>
          <w:rFonts w:ascii="Arial" w:hAnsi="Arial" w:cs="Arial"/>
          <w:sz w:val="22"/>
        </w:rPr>
        <w:t>echnology can be a significant component in many safeguarding and wellbeing issues</w:t>
      </w:r>
      <w:r w:rsidR="00231676" w:rsidRPr="00B018A2">
        <w:rPr>
          <w:rFonts w:ascii="Arial" w:hAnsi="Arial" w:cs="Arial"/>
          <w:sz w:val="22"/>
        </w:rPr>
        <w:t>; c</w:t>
      </w:r>
      <w:r w:rsidR="00B95E5F" w:rsidRPr="00B018A2">
        <w:rPr>
          <w:rFonts w:ascii="Arial" w:hAnsi="Arial" w:cs="Arial"/>
          <w:sz w:val="22"/>
        </w:rPr>
        <w:t>hildren are at risk of abuse online</w:t>
      </w:r>
      <w:r w:rsidR="006D35AC" w:rsidRPr="00B018A2">
        <w:rPr>
          <w:rFonts w:ascii="Arial" w:hAnsi="Arial" w:cs="Arial"/>
          <w:sz w:val="22"/>
        </w:rPr>
        <w:t xml:space="preserve"> from people they know (including other children) and from </w:t>
      </w:r>
      <w:r w:rsidR="00BE34FF" w:rsidRPr="00B018A2">
        <w:rPr>
          <w:rFonts w:ascii="Arial" w:hAnsi="Arial" w:cs="Arial"/>
          <w:sz w:val="22"/>
        </w:rPr>
        <w:t xml:space="preserve">people they </w:t>
      </w:r>
      <w:r w:rsidR="006D35AC" w:rsidRPr="00B018A2">
        <w:rPr>
          <w:rFonts w:ascii="Arial" w:hAnsi="Arial" w:cs="Arial"/>
          <w:sz w:val="22"/>
        </w:rPr>
        <w:t xml:space="preserve">do not </w:t>
      </w:r>
      <w:r w:rsidR="000F2A23" w:rsidRPr="00B018A2">
        <w:rPr>
          <w:rFonts w:ascii="Arial" w:hAnsi="Arial" w:cs="Arial"/>
          <w:sz w:val="22"/>
        </w:rPr>
        <w:t>know</w:t>
      </w:r>
      <w:r w:rsidR="000F2A23" w:rsidRPr="00B018A2">
        <w:rPr>
          <w:rFonts w:ascii="Arial" w:hAnsi="Arial" w:cs="Arial"/>
          <w:sz w:val="22"/>
          <w:szCs w:val="22"/>
        </w:rPr>
        <w:t>;</w:t>
      </w:r>
      <w:r w:rsidR="000F2A23" w:rsidRPr="00B018A2">
        <w:rPr>
          <w:rFonts w:ascii="Arial" w:hAnsi="Arial" w:cs="Arial"/>
          <w:sz w:val="22"/>
        </w:rPr>
        <w:t xml:space="preserve"> in</w:t>
      </w:r>
      <w:r w:rsidR="00B95E5F" w:rsidRPr="00B018A2">
        <w:rPr>
          <w:rFonts w:ascii="Arial" w:hAnsi="Arial" w:cs="Arial"/>
          <w:sz w:val="22"/>
        </w:rPr>
        <w:t xml:space="preserve"> many cases, abuse will take place concurrently via online channels and in daily life. </w:t>
      </w:r>
    </w:p>
    <w:p w14:paraId="091CBB80" w14:textId="77777777" w:rsidR="00F8446A" w:rsidRPr="0046226C" w:rsidRDefault="00F8446A" w:rsidP="00C72FD1">
      <w:pPr>
        <w:pStyle w:val="ListParagraph"/>
        <w:ind w:left="709"/>
        <w:rPr>
          <w:rFonts w:ascii="Arial" w:hAnsi="Arial" w:cs="Arial"/>
          <w:color w:val="4096FF"/>
          <w:sz w:val="22"/>
          <w:szCs w:val="22"/>
          <w:lang w:val="en-GB"/>
        </w:rPr>
      </w:pPr>
    </w:p>
    <w:p w14:paraId="0B6CF531" w14:textId="6EF39197" w:rsidR="007E598A" w:rsidRPr="00B018A2" w:rsidRDefault="00665997" w:rsidP="00C72FD1">
      <w:pPr>
        <w:numPr>
          <w:ilvl w:val="0"/>
          <w:numId w:val="16"/>
        </w:numPr>
        <w:ind w:left="709" w:hanging="425"/>
        <w:rPr>
          <w:rFonts w:ascii="Arial" w:hAnsi="Arial" w:cs="Arial"/>
          <w:sz w:val="22"/>
          <w:szCs w:val="22"/>
          <w:lang w:val="en-GB"/>
        </w:rPr>
      </w:pPr>
      <w:r w:rsidRPr="00665997">
        <w:rPr>
          <w:rFonts w:ascii="Arial" w:hAnsi="Arial" w:cs="Arial"/>
          <w:sz w:val="22"/>
          <w:szCs w:val="22"/>
          <w:lang w:val="en-GB"/>
        </w:rPr>
        <w:t xml:space="preserve">The </w:t>
      </w:r>
      <w:r w:rsidR="007752D5">
        <w:rPr>
          <w:rFonts w:ascii="Arial" w:hAnsi="Arial" w:cs="Arial"/>
          <w:sz w:val="22"/>
          <w:szCs w:val="22"/>
          <w:lang w:val="en-GB"/>
        </w:rPr>
        <w:t>Maidstone &amp; Malling Alternative Provision</w:t>
      </w:r>
      <w:r w:rsidR="00D91032" w:rsidRPr="00665997">
        <w:rPr>
          <w:rFonts w:ascii="Arial" w:hAnsi="Arial" w:cs="Arial"/>
          <w:sz w:val="22"/>
          <w:szCs w:val="22"/>
        </w:rPr>
        <w:t xml:space="preserve"> </w:t>
      </w:r>
      <w:r w:rsidR="007E598A" w:rsidRPr="00B018A2">
        <w:rPr>
          <w:rFonts w:ascii="Arial" w:hAnsi="Arial" w:cs="Arial"/>
          <w:sz w:val="22"/>
          <w:szCs w:val="22"/>
        </w:rPr>
        <w:t>recognises that some children have additional or complex needs and may require access to intensive or specialist services to support them.</w:t>
      </w:r>
      <w:r w:rsidR="007E598A" w:rsidRPr="00B018A2">
        <w:rPr>
          <w:rFonts w:ascii="Arial" w:hAnsi="Arial" w:cs="Arial"/>
          <w:sz w:val="22"/>
          <w:szCs w:val="22"/>
          <w:lang w:val="en-GB"/>
        </w:rPr>
        <w:t xml:space="preserve"> </w:t>
      </w:r>
    </w:p>
    <w:p w14:paraId="0B96033A" w14:textId="77777777" w:rsidR="006F3D67" w:rsidRPr="00B018A2" w:rsidRDefault="006F3D67" w:rsidP="00C72FD1">
      <w:pPr>
        <w:pStyle w:val="ListParagraph"/>
        <w:ind w:left="709"/>
        <w:rPr>
          <w:rFonts w:ascii="Arial" w:hAnsi="Arial" w:cs="Arial"/>
          <w:sz w:val="22"/>
          <w:szCs w:val="22"/>
        </w:rPr>
      </w:pPr>
    </w:p>
    <w:p w14:paraId="1F5CF687" w14:textId="5F714FBD" w:rsidR="009D345E" w:rsidRPr="00665997" w:rsidRDefault="009A3562" w:rsidP="00CD5642">
      <w:pPr>
        <w:numPr>
          <w:ilvl w:val="0"/>
          <w:numId w:val="16"/>
        </w:numPr>
        <w:ind w:left="709" w:hanging="425"/>
        <w:rPr>
          <w:rFonts w:ascii="Arial" w:hAnsi="Arial" w:cs="Arial"/>
          <w:sz w:val="22"/>
          <w:szCs w:val="22"/>
          <w:lang w:val="en-GB"/>
        </w:rPr>
      </w:pPr>
      <w:r w:rsidRPr="00B018A2">
        <w:rPr>
          <w:rFonts w:ascii="Arial" w:hAnsi="Arial" w:cs="Arial"/>
          <w:sz w:val="22"/>
          <w:szCs w:val="22"/>
        </w:rPr>
        <w:t>F</w:t>
      </w:r>
      <w:r w:rsidR="00B32EA6" w:rsidRPr="00B018A2">
        <w:rPr>
          <w:rFonts w:ascii="Arial" w:hAnsi="Arial" w:cs="Arial"/>
          <w:sz w:val="22"/>
          <w:szCs w:val="22"/>
        </w:rPr>
        <w:t xml:space="preserve">ollowing a </w:t>
      </w:r>
      <w:r w:rsidR="009A2CF1" w:rsidRPr="00B018A2">
        <w:rPr>
          <w:rFonts w:ascii="Arial" w:hAnsi="Arial" w:cs="Arial"/>
          <w:sz w:val="22"/>
          <w:szCs w:val="22"/>
        </w:rPr>
        <w:t>concern about a child’s safety or welfare</w:t>
      </w:r>
      <w:r w:rsidR="006F3D67" w:rsidRPr="00B018A2">
        <w:rPr>
          <w:rFonts w:ascii="Arial" w:hAnsi="Arial" w:cs="Arial"/>
          <w:sz w:val="22"/>
          <w:szCs w:val="22"/>
        </w:rPr>
        <w:t xml:space="preserve">, </w:t>
      </w:r>
      <w:r w:rsidR="002E7FED" w:rsidRPr="00B018A2">
        <w:rPr>
          <w:rFonts w:ascii="Arial" w:hAnsi="Arial" w:cs="Arial"/>
          <w:sz w:val="22"/>
          <w:szCs w:val="22"/>
        </w:rPr>
        <w:t>the searching and screening of children and confiscation of any items</w:t>
      </w:r>
      <w:r w:rsidR="009A2CF1" w:rsidRPr="00B018A2">
        <w:rPr>
          <w:rFonts w:ascii="Arial" w:hAnsi="Arial" w:cs="Arial"/>
          <w:sz w:val="22"/>
          <w:szCs w:val="22"/>
        </w:rPr>
        <w:t>,</w:t>
      </w:r>
      <w:r w:rsidR="002E7FED" w:rsidRPr="00B018A2">
        <w:rPr>
          <w:rFonts w:ascii="Arial" w:hAnsi="Arial" w:cs="Arial"/>
          <w:sz w:val="22"/>
          <w:szCs w:val="22"/>
        </w:rPr>
        <w:t xml:space="preserve"> including </w:t>
      </w:r>
      <w:r w:rsidR="00CA4D40" w:rsidRPr="00B018A2">
        <w:rPr>
          <w:rFonts w:ascii="Arial" w:hAnsi="Arial" w:cs="Arial"/>
          <w:sz w:val="22"/>
          <w:szCs w:val="22"/>
        </w:rPr>
        <w:t xml:space="preserve">any </w:t>
      </w:r>
      <w:r w:rsidR="002E7FED" w:rsidRPr="00B018A2">
        <w:rPr>
          <w:rFonts w:ascii="Arial" w:hAnsi="Arial" w:cs="Arial"/>
          <w:sz w:val="22"/>
          <w:szCs w:val="22"/>
        </w:rPr>
        <w:t>electronic devices</w:t>
      </w:r>
      <w:r w:rsidR="009A2CF1" w:rsidRPr="00B018A2">
        <w:rPr>
          <w:rFonts w:ascii="Arial" w:hAnsi="Arial" w:cs="Arial"/>
          <w:sz w:val="22"/>
          <w:szCs w:val="22"/>
        </w:rPr>
        <w:t>,</w:t>
      </w:r>
      <w:r w:rsidR="002E7FED" w:rsidRPr="00B018A2">
        <w:rPr>
          <w:rFonts w:ascii="Arial" w:hAnsi="Arial" w:cs="Arial"/>
          <w:sz w:val="22"/>
          <w:szCs w:val="22"/>
        </w:rPr>
        <w:t xml:space="preserve"> will be managed in line with the </w:t>
      </w:r>
      <w:r w:rsidR="007B7010" w:rsidRPr="007B7010">
        <w:rPr>
          <w:rFonts w:ascii="Arial" w:hAnsi="Arial" w:cs="Arial"/>
          <w:sz w:val="22"/>
          <w:szCs w:val="22"/>
          <w:lang w:val="en-GB"/>
        </w:rPr>
        <w:t>school</w:t>
      </w:r>
      <w:r w:rsidR="002E7FED" w:rsidRPr="007B7010">
        <w:rPr>
          <w:rFonts w:ascii="Arial" w:hAnsi="Arial" w:cs="Arial"/>
          <w:sz w:val="22"/>
          <w:szCs w:val="22"/>
        </w:rPr>
        <w:t xml:space="preserve"> </w:t>
      </w:r>
      <w:r w:rsidR="002E7FED" w:rsidRPr="007B7010">
        <w:rPr>
          <w:rFonts w:ascii="Arial" w:hAnsi="Arial" w:cs="Arial"/>
          <w:sz w:val="22"/>
          <w:szCs w:val="22"/>
          <w:lang w:val="en-GB"/>
        </w:rPr>
        <w:t>behaviour policy</w:t>
      </w:r>
      <w:r w:rsidR="00CA4D40" w:rsidRPr="0046226C">
        <w:rPr>
          <w:rFonts w:ascii="Arial" w:hAnsi="Arial" w:cs="Arial"/>
          <w:color w:val="4096FF"/>
          <w:sz w:val="22"/>
          <w:szCs w:val="22"/>
          <w:lang w:val="en-GB"/>
        </w:rPr>
        <w:t xml:space="preserve"> </w:t>
      </w:r>
      <w:r w:rsidR="009A2CF1" w:rsidRPr="00B018A2">
        <w:rPr>
          <w:rFonts w:ascii="Arial" w:hAnsi="Arial" w:cs="Arial"/>
          <w:sz w:val="22"/>
          <w:szCs w:val="22"/>
        </w:rPr>
        <w:t xml:space="preserve">which </w:t>
      </w:r>
      <w:r w:rsidR="007C46D5" w:rsidRPr="00B018A2">
        <w:rPr>
          <w:rFonts w:ascii="Arial" w:hAnsi="Arial" w:cs="Arial"/>
          <w:sz w:val="22"/>
          <w:szCs w:val="22"/>
        </w:rPr>
        <w:t>i</w:t>
      </w:r>
      <w:r w:rsidR="009A2CF1" w:rsidRPr="00B018A2">
        <w:rPr>
          <w:rFonts w:ascii="Arial" w:hAnsi="Arial" w:cs="Arial"/>
          <w:sz w:val="22"/>
          <w:szCs w:val="22"/>
        </w:rPr>
        <w:t>s informed by the DfE</w:t>
      </w:r>
      <w:r w:rsidR="00853BFC" w:rsidRPr="00B018A2">
        <w:rPr>
          <w:rFonts w:ascii="Arial" w:hAnsi="Arial" w:cs="Arial"/>
          <w:sz w:val="22"/>
          <w:szCs w:val="22"/>
        </w:rPr>
        <w:t xml:space="preserve"> ‘</w:t>
      </w:r>
      <w:hyperlink r:id="rId25" w:history="1">
        <w:r w:rsidR="007C46D5" w:rsidRPr="00B018A2">
          <w:rPr>
            <w:rStyle w:val="Hyperlink"/>
            <w:rFonts w:ascii="Arial" w:hAnsi="Arial" w:cs="Arial"/>
            <w:sz w:val="22"/>
            <w:szCs w:val="22"/>
          </w:rPr>
          <w:t>Searching, screening and confiscation at school</w:t>
        </w:r>
      </w:hyperlink>
      <w:r w:rsidR="007C46D5" w:rsidRPr="00B018A2">
        <w:rPr>
          <w:rFonts w:ascii="Arial" w:hAnsi="Arial" w:cs="Arial"/>
          <w:sz w:val="22"/>
          <w:szCs w:val="22"/>
        </w:rPr>
        <w:t xml:space="preserve">’ guidance. </w:t>
      </w:r>
      <w:r w:rsidR="002E7FED" w:rsidRPr="00CD5642">
        <w:rPr>
          <w:rFonts w:ascii="Arial" w:hAnsi="Arial" w:cs="Arial"/>
          <w:sz w:val="22"/>
          <w:szCs w:val="22"/>
        </w:rPr>
        <w:t xml:space="preserve"> </w:t>
      </w:r>
    </w:p>
    <w:p w14:paraId="6691C2DC" w14:textId="77777777" w:rsidR="00665997" w:rsidRPr="00CD5642" w:rsidRDefault="00665997" w:rsidP="00665997">
      <w:pPr>
        <w:ind w:left="709"/>
        <w:rPr>
          <w:rFonts w:ascii="Arial" w:hAnsi="Arial" w:cs="Arial"/>
          <w:sz w:val="22"/>
          <w:szCs w:val="22"/>
          <w:lang w:val="en-GB"/>
        </w:rPr>
      </w:pPr>
    </w:p>
    <w:p w14:paraId="32619CE7" w14:textId="113ADF07" w:rsidR="00AA3079" w:rsidRPr="00B018A2" w:rsidRDefault="009D345E" w:rsidP="00BD2142">
      <w:pPr>
        <w:pStyle w:val="NormalWeb"/>
        <w:numPr>
          <w:ilvl w:val="1"/>
          <w:numId w:val="21"/>
        </w:numPr>
        <w:spacing w:before="0" w:beforeAutospacing="0" w:after="0" w:afterAutospacing="0"/>
        <w:ind w:left="1701"/>
        <w:rPr>
          <w:rFonts w:ascii="Arial" w:hAnsi="Arial" w:cs="Arial"/>
          <w:sz w:val="22"/>
        </w:rPr>
      </w:pPr>
      <w:r w:rsidRPr="00B018A2">
        <w:rPr>
          <w:rFonts w:ascii="Arial" w:hAnsi="Arial" w:cs="Arial"/>
          <w:sz w:val="22"/>
        </w:rPr>
        <w:lastRenderedPageBreak/>
        <w:t xml:space="preserve">The DSL (or deputy) will be informed of any searching incidents where </w:t>
      </w:r>
      <w:r w:rsidR="00B9062B" w:rsidRPr="00B018A2">
        <w:rPr>
          <w:rFonts w:ascii="Arial" w:hAnsi="Arial" w:cs="Arial"/>
          <w:sz w:val="22"/>
        </w:rPr>
        <w:t>there were</w:t>
      </w:r>
      <w:r w:rsidRPr="00B018A2">
        <w:rPr>
          <w:rFonts w:ascii="Arial" w:hAnsi="Arial" w:cs="Arial"/>
          <w:sz w:val="22"/>
        </w:rPr>
        <w:t xml:space="preserve"> reasonable grounds to suspect a </w:t>
      </w:r>
      <w:r w:rsidR="00F1432A" w:rsidRPr="007B7010">
        <w:rPr>
          <w:rFonts w:ascii="Arial" w:hAnsi="Arial" w:cs="Arial"/>
          <w:sz w:val="22"/>
          <w:szCs w:val="22"/>
        </w:rPr>
        <w:t>pupil/student</w:t>
      </w:r>
      <w:r w:rsidRPr="007B7010">
        <w:rPr>
          <w:rFonts w:ascii="Arial" w:hAnsi="Arial" w:cs="Arial"/>
          <w:sz w:val="22"/>
        </w:rPr>
        <w:t xml:space="preserve"> </w:t>
      </w:r>
      <w:r w:rsidRPr="00B018A2">
        <w:rPr>
          <w:rFonts w:ascii="Arial" w:hAnsi="Arial" w:cs="Arial"/>
          <w:sz w:val="22"/>
        </w:rPr>
        <w:t>was in possession of a prohibited item as listed in</w:t>
      </w:r>
      <w:r w:rsidR="00AA3079" w:rsidRPr="00B018A2">
        <w:rPr>
          <w:rFonts w:ascii="Arial" w:hAnsi="Arial" w:cs="Arial"/>
          <w:sz w:val="22"/>
        </w:rPr>
        <w:t xml:space="preserve"> </w:t>
      </w:r>
      <w:r w:rsidRPr="00B018A2">
        <w:rPr>
          <w:rFonts w:ascii="Arial" w:hAnsi="Arial" w:cs="Arial"/>
          <w:sz w:val="22"/>
        </w:rPr>
        <w:t xml:space="preserve">our behaviour policy. </w:t>
      </w:r>
      <w:r w:rsidR="00B9062B" w:rsidRPr="00B018A2">
        <w:rPr>
          <w:rFonts w:ascii="Arial" w:hAnsi="Arial" w:cs="Arial"/>
          <w:sz w:val="22"/>
        </w:rPr>
        <w:t>T</w:t>
      </w:r>
      <w:r w:rsidR="00AA3079" w:rsidRPr="00B018A2">
        <w:rPr>
          <w:rFonts w:ascii="Arial" w:hAnsi="Arial" w:cs="Arial"/>
          <w:sz w:val="22"/>
          <w:lang w:val="en-US"/>
        </w:rPr>
        <w:t xml:space="preserve">he DSL (or deputy) will </w:t>
      </w:r>
      <w:r w:rsidR="00B9062B" w:rsidRPr="00B018A2">
        <w:rPr>
          <w:rFonts w:ascii="Arial" w:hAnsi="Arial" w:cs="Arial"/>
          <w:sz w:val="22"/>
          <w:lang w:val="en-US"/>
        </w:rPr>
        <w:t xml:space="preserve">then </w:t>
      </w:r>
      <w:r w:rsidR="00AA3079" w:rsidRPr="00B018A2">
        <w:rPr>
          <w:rFonts w:ascii="Arial" w:hAnsi="Arial" w:cs="Arial"/>
          <w:sz w:val="22"/>
          <w:lang w:val="en-US"/>
        </w:rPr>
        <w:t>consider the circumstances of the</w:t>
      </w:r>
      <w:r w:rsidR="00AA3079" w:rsidRPr="0046226C">
        <w:rPr>
          <w:rFonts w:ascii="Arial" w:hAnsi="Arial" w:cs="Arial"/>
          <w:color w:val="4096FF"/>
          <w:sz w:val="22"/>
          <w:lang w:val="en-US"/>
        </w:rPr>
        <w:t xml:space="preserve"> </w:t>
      </w:r>
      <w:r w:rsidR="00F1432A" w:rsidRPr="007B7010">
        <w:rPr>
          <w:rFonts w:ascii="Arial" w:hAnsi="Arial" w:cs="Arial"/>
          <w:sz w:val="22"/>
          <w:szCs w:val="22"/>
        </w:rPr>
        <w:t>pupil/student</w:t>
      </w:r>
      <w:r w:rsidR="00AA3079" w:rsidRPr="007B7010">
        <w:rPr>
          <w:rFonts w:ascii="Arial" w:hAnsi="Arial" w:cs="Arial"/>
          <w:sz w:val="22"/>
          <w:lang w:val="en-US"/>
        </w:rPr>
        <w:t xml:space="preserve"> </w:t>
      </w:r>
      <w:r w:rsidR="00AA3079" w:rsidRPr="00B018A2">
        <w:rPr>
          <w:rFonts w:ascii="Arial" w:hAnsi="Arial" w:cs="Arial"/>
          <w:sz w:val="22"/>
          <w:lang w:val="en-US"/>
        </w:rPr>
        <w:t xml:space="preserve">who has been searched to assess the incident against </w:t>
      </w:r>
      <w:r w:rsidR="00B9062B" w:rsidRPr="00B018A2">
        <w:rPr>
          <w:rFonts w:ascii="Arial" w:hAnsi="Arial" w:cs="Arial"/>
          <w:sz w:val="22"/>
          <w:lang w:val="en-US"/>
        </w:rPr>
        <w:t xml:space="preserve">any </w:t>
      </w:r>
      <w:r w:rsidR="00AA3079" w:rsidRPr="00B018A2">
        <w:rPr>
          <w:rFonts w:ascii="Arial" w:hAnsi="Arial" w:cs="Arial"/>
          <w:sz w:val="22"/>
          <w:lang w:val="en-US"/>
        </w:rPr>
        <w:t>potential wider safeguarding concerns.</w:t>
      </w:r>
    </w:p>
    <w:p w14:paraId="4FA401A7" w14:textId="4B8187EF" w:rsidR="00A2623A" w:rsidRPr="00B018A2" w:rsidRDefault="009D345E" w:rsidP="00BD2142">
      <w:pPr>
        <w:pStyle w:val="NormalWeb"/>
        <w:numPr>
          <w:ilvl w:val="1"/>
          <w:numId w:val="21"/>
        </w:numPr>
        <w:spacing w:before="0" w:beforeAutospacing="0" w:after="0" w:afterAutospacing="0"/>
        <w:ind w:left="1701"/>
        <w:rPr>
          <w:rFonts w:ascii="Arial" w:hAnsi="Arial" w:cs="Arial"/>
          <w:sz w:val="22"/>
        </w:rPr>
      </w:pPr>
      <w:r w:rsidRPr="00B018A2">
        <w:rPr>
          <w:rFonts w:ascii="Arial" w:hAnsi="Arial" w:cs="Arial"/>
          <w:sz w:val="22"/>
        </w:rPr>
        <w:t>Staff will involve the DSL (or deputy) without delay if they believe that a search has revealed a safeguarding risk.</w:t>
      </w:r>
    </w:p>
    <w:p w14:paraId="5AEBDEEF" w14:textId="77777777" w:rsidR="00E13D66" w:rsidRPr="00B018A2" w:rsidRDefault="00E13D66" w:rsidP="0009404B">
      <w:pPr>
        <w:pStyle w:val="ListParagraph"/>
        <w:ind w:left="0"/>
        <w:rPr>
          <w:rFonts w:ascii="Arial" w:hAnsi="Arial" w:cs="Arial"/>
          <w:sz w:val="22"/>
          <w:szCs w:val="22"/>
          <w:lang w:val="en-GB"/>
        </w:rPr>
      </w:pPr>
    </w:p>
    <w:p w14:paraId="7D4293CB" w14:textId="2E3081B4" w:rsidR="00720795" w:rsidRPr="001635B8" w:rsidRDefault="00A2623A" w:rsidP="00B173E5">
      <w:pPr>
        <w:pStyle w:val="Heading2"/>
        <w:numPr>
          <w:ilvl w:val="1"/>
          <w:numId w:val="82"/>
        </w:numPr>
      </w:pPr>
      <w:r w:rsidRPr="00B018A2">
        <w:rPr>
          <w:rFonts w:cs="Arial"/>
          <w:b/>
          <w:bCs/>
        </w:rPr>
        <w:t xml:space="preserve"> </w:t>
      </w:r>
      <w:bookmarkStart w:id="27" w:name="_Toc148603601"/>
      <w:r w:rsidR="006F769C" w:rsidRPr="00B018A2">
        <w:rPr>
          <w:rFonts w:cs="Arial"/>
          <w:b/>
          <w:bCs/>
        </w:rPr>
        <w:t xml:space="preserve">Responding </w:t>
      </w:r>
      <w:r w:rsidR="00B32497" w:rsidRPr="00B018A2">
        <w:rPr>
          <w:rFonts w:cs="Arial"/>
          <w:b/>
          <w:bCs/>
        </w:rPr>
        <w:t>to child protection concerns</w:t>
      </w:r>
      <w:bookmarkEnd w:id="27"/>
      <w:r w:rsidR="00B32497" w:rsidRPr="00B018A2">
        <w:rPr>
          <w:rFonts w:cs="Arial"/>
        </w:rPr>
        <w:t xml:space="preserve"> </w:t>
      </w:r>
    </w:p>
    <w:p w14:paraId="5EF93B52" w14:textId="77777777" w:rsidR="005912DA" w:rsidRPr="005912DA" w:rsidRDefault="005912DA" w:rsidP="005912DA">
      <w:pPr>
        <w:pStyle w:val="NormalWeb"/>
        <w:spacing w:before="0" w:beforeAutospacing="0" w:after="0" w:afterAutospacing="0"/>
        <w:rPr>
          <w:rFonts w:ascii="Arial" w:hAnsi="Arial" w:cs="Arial"/>
          <w:color w:val="FF0000"/>
          <w:sz w:val="22"/>
        </w:rPr>
      </w:pPr>
    </w:p>
    <w:p w14:paraId="777717EE" w14:textId="32247AC8" w:rsidR="00F65FF6" w:rsidRPr="00B0345A" w:rsidRDefault="004321C5" w:rsidP="00F65FF6">
      <w:pPr>
        <w:pStyle w:val="NormalWeb"/>
        <w:numPr>
          <w:ilvl w:val="0"/>
          <w:numId w:val="21"/>
        </w:numPr>
        <w:spacing w:before="0" w:beforeAutospacing="0" w:after="0" w:afterAutospacing="0"/>
        <w:ind w:left="709" w:hanging="425"/>
        <w:rPr>
          <w:rFonts w:ascii="Arial" w:hAnsi="Arial" w:cs="Arial"/>
          <w:color w:val="FF0000"/>
          <w:sz w:val="22"/>
        </w:rPr>
      </w:pPr>
      <w:r w:rsidRPr="00B018A2">
        <w:rPr>
          <w:rFonts w:ascii="Arial" w:hAnsi="Arial" w:cs="Arial"/>
          <w:sz w:val="22"/>
        </w:rPr>
        <w:t xml:space="preserve">If staff are made aware of a child protection </w:t>
      </w:r>
      <w:r w:rsidR="00740D60" w:rsidRPr="00B018A2">
        <w:rPr>
          <w:rFonts w:ascii="Arial" w:hAnsi="Arial" w:cs="Arial"/>
          <w:sz w:val="22"/>
        </w:rPr>
        <w:t>concern,</w:t>
      </w:r>
      <w:r w:rsidRPr="00B018A2">
        <w:rPr>
          <w:rFonts w:ascii="Arial" w:hAnsi="Arial" w:cs="Arial"/>
          <w:sz w:val="22"/>
        </w:rPr>
        <w:t xml:space="preserve"> they are expected to: </w:t>
      </w:r>
    </w:p>
    <w:p w14:paraId="456F063F" w14:textId="54771540" w:rsidR="009D345E" w:rsidRPr="00B018A2" w:rsidRDefault="004E6134"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listen carefully to </w:t>
      </w:r>
      <w:r w:rsidR="00A81111" w:rsidRPr="00B018A2">
        <w:rPr>
          <w:rFonts w:ascii="Arial" w:hAnsi="Arial" w:cs="Arial"/>
          <w:sz w:val="22"/>
        </w:rPr>
        <w:t>child,</w:t>
      </w:r>
      <w:r w:rsidR="00463BB8" w:rsidRPr="00B018A2">
        <w:rPr>
          <w:rFonts w:ascii="Arial" w:hAnsi="Arial" w:cs="Arial"/>
          <w:sz w:val="22"/>
        </w:rPr>
        <w:t xml:space="preserve"> reflecting back </w:t>
      </w:r>
      <w:r w:rsidRPr="00B018A2">
        <w:rPr>
          <w:rFonts w:ascii="Arial" w:hAnsi="Arial" w:cs="Arial"/>
          <w:sz w:val="22"/>
        </w:rPr>
        <w:t>the concern</w:t>
      </w:r>
      <w:r w:rsidR="003A1C43" w:rsidRPr="00B018A2">
        <w:rPr>
          <w:rFonts w:ascii="Arial" w:hAnsi="Arial" w:cs="Arial"/>
          <w:sz w:val="22"/>
        </w:rPr>
        <w:t>.</w:t>
      </w:r>
    </w:p>
    <w:p w14:paraId="4DECD10E" w14:textId="77777777" w:rsidR="009D345E" w:rsidRPr="00B018A2" w:rsidRDefault="00D2163E"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use the child’s language</w:t>
      </w:r>
      <w:r w:rsidR="00476758" w:rsidRPr="00B018A2">
        <w:rPr>
          <w:rFonts w:ascii="Arial" w:hAnsi="Arial" w:cs="Arial"/>
          <w:sz w:val="22"/>
        </w:rPr>
        <w:t>.</w:t>
      </w:r>
    </w:p>
    <w:p w14:paraId="60C217D0" w14:textId="77777777" w:rsidR="009D345E" w:rsidRPr="00B018A2" w:rsidRDefault="004E6134"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be non-judgmental</w:t>
      </w:r>
      <w:r w:rsidR="00476758" w:rsidRPr="00B018A2">
        <w:rPr>
          <w:rFonts w:ascii="Arial" w:hAnsi="Arial" w:cs="Arial"/>
          <w:sz w:val="22"/>
        </w:rPr>
        <w:t>.</w:t>
      </w:r>
    </w:p>
    <w:p w14:paraId="4BC94B63" w14:textId="7E95F4B6" w:rsidR="009D345E" w:rsidRPr="00B018A2" w:rsidRDefault="17FE75CA"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szCs w:val="22"/>
        </w:rPr>
        <w:t>avoid</w:t>
      </w:r>
      <w:r w:rsidR="00D2163E" w:rsidRPr="00B018A2">
        <w:rPr>
          <w:rFonts w:ascii="Arial" w:hAnsi="Arial" w:cs="Arial"/>
          <w:sz w:val="22"/>
        </w:rPr>
        <w:t xml:space="preserve"> leading questions</w:t>
      </w:r>
      <w:r w:rsidR="00A81111" w:rsidRPr="00B018A2">
        <w:rPr>
          <w:rFonts w:ascii="Arial" w:hAnsi="Arial" w:cs="Arial"/>
          <w:sz w:val="22"/>
        </w:rPr>
        <w:t>;</w:t>
      </w:r>
      <w:r w:rsidR="00D2163E" w:rsidRPr="00B018A2">
        <w:rPr>
          <w:rFonts w:ascii="Arial" w:hAnsi="Arial" w:cs="Arial"/>
          <w:sz w:val="22"/>
        </w:rPr>
        <w:t xml:space="preserve"> only prompting the child where necessary with open questions </w:t>
      </w:r>
      <w:r w:rsidR="00140107" w:rsidRPr="00B018A2">
        <w:rPr>
          <w:rFonts w:ascii="Arial" w:hAnsi="Arial" w:cs="Arial"/>
          <w:sz w:val="22"/>
        </w:rPr>
        <w:t>to clarify information where necessary</w:t>
      </w:r>
      <w:r w:rsidR="00F0767D" w:rsidRPr="00B018A2">
        <w:rPr>
          <w:rFonts w:ascii="Arial" w:hAnsi="Arial" w:cs="Arial"/>
          <w:sz w:val="22"/>
        </w:rPr>
        <w:t xml:space="preserve">. For </w:t>
      </w:r>
      <w:r w:rsidR="002D3ED2" w:rsidRPr="00B018A2">
        <w:rPr>
          <w:rFonts w:ascii="Arial" w:hAnsi="Arial" w:cs="Arial"/>
          <w:sz w:val="22"/>
        </w:rPr>
        <w:t>example,</w:t>
      </w:r>
      <w:r w:rsidR="00F0767D" w:rsidRPr="00B018A2">
        <w:rPr>
          <w:rFonts w:ascii="Arial" w:hAnsi="Arial" w:cs="Arial"/>
          <w:sz w:val="22"/>
        </w:rPr>
        <w:t xml:space="preserve"> </w:t>
      </w:r>
      <w:r w:rsidR="00140107" w:rsidRPr="00B018A2">
        <w:rPr>
          <w:rFonts w:ascii="Arial" w:hAnsi="Arial" w:cs="Arial"/>
          <w:sz w:val="22"/>
        </w:rPr>
        <w:t>who, what, where, when or Tell, Explain, Describe (TED).</w:t>
      </w:r>
    </w:p>
    <w:p w14:paraId="52FC1ECD" w14:textId="77777777" w:rsidR="009D345E" w:rsidRPr="00B018A2" w:rsidRDefault="00D34C20"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B018A2" w:rsidRDefault="00D34C20"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b</w:t>
      </w:r>
      <w:r w:rsidR="004E6134" w:rsidRPr="00B018A2">
        <w:rPr>
          <w:rFonts w:ascii="Arial" w:hAnsi="Arial" w:cs="Arial"/>
          <w:sz w:val="22"/>
        </w:rPr>
        <w:t xml:space="preserve">e clear about boundaries and how the report will be progressed. </w:t>
      </w:r>
    </w:p>
    <w:p w14:paraId="386AA3EA" w14:textId="23AE0025" w:rsidR="009D345E" w:rsidRPr="00B018A2" w:rsidRDefault="00525C7C"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record the concern </w:t>
      </w:r>
      <w:r w:rsidR="00476758" w:rsidRPr="00B018A2">
        <w:rPr>
          <w:rFonts w:ascii="Arial" w:hAnsi="Arial" w:cs="Arial"/>
          <w:sz w:val="22"/>
        </w:rPr>
        <w:t xml:space="preserve">using the facts as the child presents them, </w:t>
      </w:r>
      <w:r w:rsidRPr="00B018A2">
        <w:rPr>
          <w:rFonts w:ascii="Arial" w:hAnsi="Arial" w:cs="Arial"/>
          <w:sz w:val="22"/>
        </w:rPr>
        <w:t xml:space="preserve">in line with </w:t>
      </w:r>
      <w:r w:rsidR="007B7010">
        <w:rPr>
          <w:rFonts w:ascii="Arial" w:hAnsi="Arial" w:cs="Arial"/>
          <w:color w:val="4096FF"/>
          <w:sz w:val="22"/>
          <w:szCs w:val="22"/>
        </w:rPr>
        <w:t>school</w:t>
      </w:r>
      <w:r w:rsidRPr="00B018A2">
        <w:rPr>
          <w:rFonts w:ascii="Arial" w:hAnsi="Arial" w:cs="Arial"/>
          <w:sz w:val="22"/>
        </w:rPr>
        <w:t xml:space="preserve"> record keeping requirements</w:t>
      </w:r>
      <w:r w:rsidR="00A004DB" w:rsidRPr="00B018A2">
        <w:rPr>
          <w:rFonts w:ascii="Arial" w:hAnsi="Arial" w:cs="Arial"/>
          <w:sz w:val="22"/>
        </w:rPr>
        <w:t>.</w:t>
      </w:r>
    </w:p>
    <w:p w14:paraId="69E29E7D" w14:textId="6F089C8C" w:rsidR="004321C5" w:rsidRPr="00B018A2" w:rsidRDefault="004321C5" w:rsidP="00BD2142">
      <w:pPr>
        <w:pStyle w:val="NormalWeb"/>
        <w:numPr>
          <w:ilvl w:val="2"/>
          <w:numId w:val="21"/>
        </w:numPr>
        <w:spacing w:before="0" w:beforeAutospacing="0" w:after="0" w:afterAutospacing="0"/>
        <w:rPr>
          <w:rFonts w:ascii="Arial" w:hAnsi="Arial" w:cs="Arial"/>
          <w:sz w:val="22"/>
        </w:rPr>
      </w:pPr>
      <w:r w:rsidRPr="00B018A2">
        <w:rPr>
          <w:rFonts w:ascii="Arial" w:hAnsi="Arial" w:cs="Arial"/>
          <w:sz w:val="22"/>
        </w:rPr>
        <w:t xml:space="preserve">inform the </w:t>
      </w:r>
      <w:r w:rsidR="00F2055D" w:rsidRPr="00B018A2">
        <w:rPr>
          <w:rFonts w:ascii="Arial" w:hAnsi="Arial" w:cs="Arial"/>
          <w:sz w:val="22"/>
        </w:rPr>
        <w:t>DSL</w:t>
      </w:r>
      <w:r w:rsidRPr="00B018A2">
        <w:rPr>
          <w:rFonts w:ascii="Arial" w:hAnsi="Arial" w:cs="Arial"/>
          <w:sz w:val="22"/>
        </w:rPr>
        <w:t xml:space="preserve"> (or deputy), as soon as practically possible</w:t>
      </w:r>
      <w:r w:rsidR="00701118" w:rsidRPr="00B018A2">
        <w:rPr>
          <w:rFonts w:ascii="Arial" w:hAnsi="Arial" w:cs="Arial"/>
          <w:sz w:val="22"/>
        </w:rPr>
        <w:t>.</w:t>
      </w:r>
    </w:p>
    <w:p w14:paraId="10A3A529" w14:textId="77777777" w:rsidR="004321C5" w:rsidRPr="00B018A2" w:rsidRDefault="004321C5" w:rsidP="00F65FF6">
      <w:pPr>
        <w:pStyle w:val="NormalWeb"/>
        <w:spacing w:before="0" w:beforeAutospacing="0" w:after="0" w:afterAutospacing="0"/>
        <w:ind w:left="1134"/>
        <w:rPr>
          <w:rFonts w:ascii="Arial" w:hAnsi="Arial" w:cs="Arial"/>
          <w:sz w:val="22"/>
        </w:rPr>
      </w:pPr>
    </w:p>
    <w:p w14:paraId="697F3468" w14:textId="7B47E8D8" w:rsidR="00ED10FE" w:rsidRPr="00B018A2" w:rsidRDefault="00ED10FE" w:rsidP="00F65FF6">
      <w:pPr>
        <w:numPr>
          <w:ilvl w:val="0"/>
          <w:numId w:val="21"/>
        </w:numPr>
        <w:ind w:left="709"/>
        <w:rPr>
          <w:rFonts w:ascii="Arial" w:hAnsi="Arial" w:cs="Arial"/>
          <w:sz w:val="22"/>
          <w:szCs w:val="22"/>
        </w:rPr>
      </w:pPr>
      <w:r w:rsidRPr="00B018A2">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B018A2" w:rsidRDefault="00ED10FE" w:rsidP="00F65FF6">
      <w:pPr>
        <w:ind w:left="709"/>
        <w:rPr>
          <w:rFonts w:ascii="Arial" w:hAnsi="Arial" w:cs="Arial"/>
          <w:sz w:val="22"/>
          <w:szCs w:val="22"/>
        </w:rPr>
      </w:pPr>
    </w:p>
    <w:p w14:paraId="27774781" w14:textId="69E274DE" w:rsidR="00B766F5" w:rsidRPr="00B018A2" w:rsidRDefault="00C81505" w:rsidP="00F65FF6">
      <w:pPr>
        <w:pStyle w:val="NormalWeb"/>
        <w:numPr>
          <w:ilvl w:val="0"/>
          <w:numId w:val="21"/>
        </w:numPr>
        <w:spacing w:before="0" w:beforeAutospacing="0" w:after="0" w:afterAutospacing="0"/>
        <w:ind w:left="709"/>
        <w:rPr>
          <w:rFonts w:ascii="Arial" w:hAnsi="Arial" w:cs="Arial"/>
          <w:sz w:val="22"/>
        </w:rPr>
      </w:pPr>
      <w:r w:rsidRPr="00B018A2">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B018A2">
        <w:rPr>
          <w:rFonts w:ascii="Arial" w:hAnsi="Arial" w:cs="Arial"/>
          <w:sz w:val="22"/>
        </w:rPr>
        <w:t xml:space="preserve"> by staff</w:t>
      </w:r>
      <w:r w:rsidRPr="00B018A2">
        <w:rPr>
          <w:rFonts w:ascii="Arial" w:hAnsi="Arial" w:cs="Arial"/>
          <w:sz w:val="22"/>
        </w:rPr>
        <w:t>. Staff should speak to a member of the senior leadership team</w:t>
      </w:r>
      <w:r w:rsidR="005F7C13" w:rsidRPr="00B018A2">
        <w:rPr>
          <w:rFonts w:ascii="Arial" w:hAnsi="Arial" w:cs="Arial"/>
          <w:sz w:val="22"/>
        </w:rPr>
        <w:t xml:space="preserve">, </w:t>
      </w:r>
      <w:r w:rsidRPr="00B018A2">
        <w:rPr>
          <w:rFonts w:ascii="Arial" w:hAnsi="Arial" w:cs="Arial"/>
          <w:sz w:val="22"/>
        </w:rPr>
        <w:t xml:space="preserve">take advice from </w:t>
      </w:r>
      <w:r w:rsidR="009600A2" w:rsidRPr="00B018A2">
        <w:rPr>
          <w:rFonts w:ascii="Arial" w:hAnsi="Arial" w:cs="Arial"/>
          <w:sz w:val="22"/>
        </w:rPr>
        <w:t xml:space="preserve">the </w:t>
      </w:r>
      <w:r w:rsidRPr="00B018A2">
        <w:rPr>
          <w:rFonts w:ascii="Arial" w:hAnsi="Arial" w:cs="Arial"/>
          <w:sz w:val="22"/>
        </w:rPr>
        <w:t xml:space="preserve">Education Safeguarding Service or </w:t>
      </w:r>
      <w:r w:rsidR="009C3BB0" w:rsidRPr="00B018A2">
        <w:rPr>
          <w:rFonts w:ascii="Arial" w:hAnsi="Arial" w:cs="Arial"/>
          <w:sz w:val="22"/>
        </w:rPr>
        <w:t>a</w:t>
      </w:r>
      <w:r w:rsidRPr="00B018A2">
        <w:rPr>
          <w:rFonts w:ascii="Arial" w:hAnsi="Arial" w:cs="Arial"/>
          <w:sz w:val="22"/>
        </w:rPr>
        <w:t xml:space="preserve"> consultation with a social worker from the Front Door</w:t>
      </w:r>
      <w:r w:rsidR="009B74F4" w:rsidRPr="00B018A2">
        <w:rPr>
          <w:rFonts w:ascii="Arial" w:hAnsi="Arial" w:cs="Arial"/>
          <w:sz w:val="22"/>
        </w:rPr>
        <w:t xml:space="preserve"> (</w:t>
      </w:r>
      <w:r w:rsidR="00267034" w:rsidRPr="00B018A2">
        <w:rPr>
          <w:rFonts w:ascii="Arial" w:hAnsi="Arial" w:cs="Arial"/>
          <w:sz w:val="22"/>
        </w:rPr>
        <w:t xml:space="preserve">for contact information, </w:t>
      </w:r>
      <w:r w:rsidR="009B74F4" w:rsidRPr="00B018A2">
        <w:rPr>
          <w:rFonts w:ascii="Arial" w:hAnsi="Arial" w:cs="Arial"/>
          <w:sz w:val="22"/>
        </w:rPr>
        <w:t xml:space="preserve">see flowchart on page </w:t>
      </w:r>
      <w:r w:rsidR="007B7010" w:rsidRPr="007B7010">
        <w:rPr>
          <w:rFonts w:ascii="Arial" w:hAnsi="Arial" w:cs="Arial"/>
          <w:sz w:val="22"/>
          <w:szCs w:val="22"/>
        </w:rPr>
        <w:t>11</w:t>
      </w:r>
      <w:r w:rsidR="009B74F4" w:rsidRPr="00B018A2">
        <w:rPr>
          <w:rFonts w:ascii="Arial" w:hAnsi="Arial" w:cs="Arial"/>
          <w:sz w:val="22"/>
        </w:rPr>
        <w:t>)</w:t>
      </w:r>
      <w:r w:rsidRPr="00B018A2">
        <w:rPr>
          <w:rFonts w:ascii="Arial" w:hAnsi="Arial" w:cs="Arial"/>
          <w:sz w:val="22"/>
        </w:rPr>
        <w:t xml:space="preserve">. In these circumstances, any action taken will be shared with a DSL as soon as is </w:t>
      </w:r>
      <w:r w:rsidR="00EB5A0D" w:rsidRPr="00B018A2">
        <w:rPr>
          <w:rFonts w:ascii="Arial" w:hAnsi="Arial" w:cs="Arial"/>
          <w:sz w:val="22"/>
        </w:rPr>
        <w:t>possible</w:t>
      </w:r>
      <w:r w:rsidRPr="00B018A2">
        <w:rPr>
          <w:rFonts w:ascii="Arial" w:hAnsi="Arial" w:cs="Arial"/>
          <w:sz w:val="22"/>
        </w:rPr>
        <w:t>.</w:t>
      </w:r>
      <w:r w:rsidR="002D4132" w:rsidRPr="00B018A2">
        <w:rPr>
          <w:rFonts w:ascii="Arial" w:hAnsi="Arial" w:cs="Arial"/>
          <w:color w:val="2B579A"/>
          <w:sz w:val="20"/>
          <w:szCs w:val="20"/>
          <w:shd w:val="clear" w:color="auto" w:fill="E6E6E6"/>
          <w:lang w:val="en-US"/>
        </w:rPr>
        <w:t xml:space="preserve"> </w:t>
      </w:r>
    </w:p>
    <w:p w14:paraId="40906DA4" w14:textId="77777777" w:rsidR="00B766F5" w:rsidRPr="00B018A2" w:rsidRDefault="00B766F5" w:rsidP="00F65FF6">
      <w:pPr>
        <w:pStyle w:val="NormalWeb"/>
        <w:spacing w:before="0" w:beforeAutospacing="0" w:after="0" w:afterAutospacing="0"/>
        <w:ind w:left="709"/>
        <w:rPr>
          <w:rFonts w:ascii="Arial" w:hAnsi="Arial" w:cs="Arial"/>
          <w:sz w:val="22"/>
        </w:rPr>
      </w:pPr>
    </w:p>
    <w:p w14:paraId="29A142C5" w14:textId="6B86A282" w:rsidR="00BA70CC" w:rsidRPr="00EF72E8" w:rsidRDefault="00B766F5" w:rsidP="00BA70CC">
      <w:pPr>
        <w:pStyle w:val="NormalWeb"/>
        <w:numPr>
          <w:ilvl w:val="0"/>
          <w:numId w:val="21"/>
        </w:numPr>
        <w:spacing w:before="0" w:beforeAutospacing="0" w:after="0" w:afterAutospacing="0"/>
        <w:ind w:left="709"/>
        <w:rPr>
          <w:rFonts w:ascii="Arial" w:hAnsi="Arial" w:cs="Arial"/>
          <w:sz w:val="22"/>
        </w:rPr>
      </w:pPr>
      <w:r w:rsidRPr="00B018A2">
        <w:rPr>
          <w:rFonts w:ascii="Arial" w:hAnsi="Arial" w:cs="Arial"/>
          <w:sz w:val="22"/>
          <w:lang w:val="en-US"/>
        </w:rPr>
        <w:t>All s</w:t>
      </w:r>
      <w:r w:rsidR="002D4132" w:rsidRPr="00B018A2">
        <w:rPr>
          <w:rFonts w:ascii="Arial" w:hAnsi="Arial" w:cs="Arial"/>
          <w:sz w:val="22"/>
          <w:lang w:val="en-US"/>
        </w:rPr>
        <w:t>taff are made aware that</w:t>
      </w:r>
      <w:r w:rsidR="002D4132" w:rsidRPr="00B018A2">
        <w:rPr>
          <w:rFonts w:ascii="Arial" w:hAnsi="Arial" w:cs="Arial"/>
          <w:color w:val="2B579A"/>
          <w:sz w:val="20"/>
          <w:szCs w:val="20"/>
          <w:shd w:val="clear" w:color="auto" w:fill="E6E6E6"/>
          <w:lang w:val="en-US"/>
        </w:rPr>
        <w:t xml:space="preserve"> </w:t>
      </w:r>
      <w:r w:rsidR="002D4132" w:rsidRPr="00B018A2">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B018A2">
        <w:rPr>
          <w:rFonts w:ascii="Arial" w:hAnsi="Arial" w:cs="Arial"/>
          <w:sz w:val="22"/>
          <w:lang w:val="en-US"/>
        </w:rPr>
        <w:t>other agencies</w:t>
      </w:r>
      <w:r w:rsidRPr="00B018A2">
        <w:rPr>
          <w:rFonts w:ascii="Arial" w:hAnsi="Arial" w:cs="Arial"/>
          <w:sz w:val="22"/>
          <w:lang w:val="en-US"/>
        </w:rPr>
        <w:t>.</w:t>
      </w:r>
      <w:r w:rsidR="002C36FF" w:rsidRPr="00B018A2">
        <w:rPr>
          <w:rFonts w:ascii="Arial" w:hAnsi="Arial" w:cs="Arial"/>
          <w:sz w:val="22"/>
          <w:lang w:val="en-US"/>
        </w:rPr>
        <w:t xml:space="preserve"> Staff will not assume a colleague, or another professional will </w:t>
      </w:r>
      <w:r w:rsidR="00547E7D" w:rsidRPr="00B018A2">
        <w:rPr>
          <w:rFonts w:ascii="Arial" w:hAnsi="Arial" w:cs="Arial"/>
          <w:sz w:val="22"/>
          <w:lang w:val="en-US"/>
        </w:rPr>
        <w:t>act</w:t>
      </w:r>
      <w:r w:rsidR="002C36FF" w:rsidRPr="00B018A2">
        <w:rPr>
          <w:rFonts w:ascii="Arial" w:hAnsi="Arial" w:cs="Arial"/>
          <w:sz w:val="22"/>
          <w:lang w:val="en-US"/>
        </w:rPr>
        <w:t xml:space="preserve"> and share information that might be critical in keeping children safe.</w:t>
      </w:r>
    </w:p>
    <w:p w14:paraId="2BA96C37" w14:textId="5287D78E" w:rsidR="00B766F5" w:rsidRPr="00B018A2" w:rsidRDefault="00B766F5" w:rsidP="007B7010">
      <w:pPr>
        <w:pStyle w:val="NormalWeb"/>
        <w:spacing w:before="0" w:beforeAutospacing="0" w:after="0" w:afterAutospacing="0"/>
        <w:rPr>
          <w:rFonts w:ascii="Arial" w:hAnsi="Arial" w:cs="Arial"/>
          <w:sz w:val="22"/>
        </w:rPr>
      </w:pPr>
    </w:p>
    <w:p w14:paraId="060D91B6" w14:textId="0BBC76AC" w:rsidR="00FE6181" w:rsidRPr="00EF72E8" w:rsidRDefault="007B7010" w:rsidP="00EF72E8">
      <w:pPr>
        <w:pStyle w:val="NormalWeb"/>
        <w:numPr>
          <w:ilvl w:val="0"/>
          <w:numId w:val="21"/>
        </w:numPr>
        <w:spacing w:before="0" w:beforeAutospacing="0" w:after="0" w:afterAutospacing="0"/>
        <w:ind w:left="709"/>
        <w:rPr>
          <w:rFonts w:ascii="Arial" w:hAnsi="Arial" w:cs="Arial"/>
          <w:sz w:val="22"/>
        </w:rPr>
      </w:pPr>
      <w:r w:rsidRPr="007B7010">
        <w:rPr>
          <w:rFonts w:ascii="Arial" w:hAnsi="Arial" w:cs="Arial"/>
          <w:sz w:val="22"/>
          <w:szCs w:val="22"/>
        </w:rPr>
        <w:t xml:space="preserve">The </w:t>
      </w:r>
      <w:r w:rsidR="007752D5">
        <w:rPr>
          <w:rFonts w:ascii="Arial" w:hAnsi="Arial" w:cs="Arial"/>
          <w:sz w:val="22"/>
          <w:szCs w:val="22"/>
        </w:rPr>
        <w:t>Maidstone &amp; Malling Alternative Provision</w:t>
      </w:r>
      <w:r w:rsidR="00D91032" w:rsidRPr="007B7010">
        <w:rPr>
          <w:rFonts w:ascii="Arial" w:hAnsi="Arial" w:cs="Arial"/>
          <w:sz w:val="22"/>
          <w:szCs w:val="22"/>
        </w:rPr>
        <w:t xml:space="preserve"> </w:t>
      </w:r>
      <w:r w:rsidR="004F2E2C" w:rsidRPr="00B018A2">
        <w:rPr>
          <w:rFonts w:ascii="Arial" w:hAnsi="Arial" w:cs="Arial"/>
          <w:sz w:val="22"/>
        </w:rPr>
        <w:t xml:space="preserve">will respond to </w:t>
      </w:r>
      <w:r w:rsidR="006F06AE" w:rsidRPr="00B018A2">
        <w:rPr>
          <w:rFonts w:ascii="Arial" w:hAnsi="Arial" w:cs="Arial"/>
          <w:sz w:val="22"/>
        </w:rPr>
        <w:t xml:space="preserve">safeguarding </w:t>
      </w:r>
      <w:r w:rsidR="004F2E2C" w:rsidRPr="00B018A2">
        <w:rPr>
          <w:rFonts w:ascii="Arial" w:hAnsi="Arial" w:cs="Arial"/>
          <w:sz w:val="22"/>
        </w:rPr>
        <w:t xml:space="preserve">concerns in line with the Kent Safeguarding Children Multi-Agency Partnership procedures (KSCMP). </w:t>
      </w:r>
    </w:p>
    <w:p w14:paraId="613080AE" w14:textId="7AA66EDB" w:rsidR="004F2E2C" w:rsidRDefault="004F2E2C" w:rsidP="00FE6181">
      <w:pPr>
        <w:pStyle w:val="NormalWeb"/>
        <w:numPr>
          <w:ilvl w:val="1"/>
          <w:numId w:val="21"/>
        </w:numPr>
        <w:spacing w:before="0" w:beforeAutospacing="0" w:after="0" w:afterAutospacing="0"/>
        <w:rPr>
          <w:rStyle w:val="Hyperlink"/>
          <w:rFonts w:ascii="Arial" w:hAnsi="Arial" w:cs="Arial"/>
          <w:color w:val="auto"/>
          <w:sz w:val="22"/>
          <w:u w:val="none"/>
        </w:rPr>
      </w:pPr>
      <w:r w:rsidRPr="00FE6181">
        <w:rPr>
          <w:rFonts w:ascii="Arial" w:hAnsi="Arial" w:cs="Arial"/>
          <w:sz w:val="22"/>
        </w:rPr>
        <w:t xml:space="preserve">The full KSCMP procedures and additional guidance relating to reporting concerns and specific safeguarding issues can be found on their website: </w:t>
      </w:r>
      <w:hyperlink r:id="rId26" w:history="1">
        <w:r w:rsidRPr="00FE6181">
          <w:rPr>
            <w:rStyle w:val="Hyperlink"/>
            <w:rFonts w:ascii="Arial" w:hAnsi="Arial" w:cs="Arial"/>
            <w:sz w:val="22"/>
          </w:rPr>
          <w:t>www.kscmp.org.uk</w:t>
        </w:r>
      </w:hyperlink>
      <w:r w:rsidR="00F57648" w:rsidRPr="00FE6181">
        <w:rPr>
          <w:rStyle w:val="Hyperlink"/>
          <w:rFonts w:ascii="Arial" w:hAnsi="Arial" w:cs="Arial"/>
          <w:color w:val="auto"/>
          <w:sz w:val="22"/>
          <w:u w:val="none"/>
        </w:rPr>
        <w:t xml:space="preserve"> </w:t>
      </w:r>
    </w:p>
    <w:p w14:paraId="5B054A62" w14:textId="77777777" w:rsidR="00FE6181" w:rsidRPr="00FE6181" w:rsidRDefault="00FE6181" w:rsidP="00FE6181">
      <w:pPr>
        <w:pStyle w:val="NormalWeb"/>
        <w:spacing w:before="0" w:beforeAutospacing="0" w:after="0" w:afterAutospacing="0"/>
        <w:ind w:left="1080"/>
        <w:rPr>
          <w:rStyle w:val="Hyperlink"/>
          <w:rFonts w:ascii="Arial" w:hAnsi="Arial" w:cs="Arial"/>
          <w:color w:val="auto"/>
          <w:sz w:val="22"/>
          <w:u w:val="none"/>
        </w:rPr>
      </w:pPr>
    </w:p>
    <w:p w14:paraId="24AF78A0" w14:textId="728C7A85" w:rsidR="0091345E" w:rsidRPr="00B018A2" w:rsidRDefault="004F2E2C" w:rsidP="00F65FF6">
      <w:pPr>
        <w:pStyle w:val="NormalWeb"/>
        <w:numPr>
          <w:ilvl w:val="0"/>
          <w:numId w:val="21"/>
        </w:numPr>
        <w:spacing w:before="0" w:beforeAutospacing="0" w:after="0" w:afterAutospacing="0"/>
        <w:ind w:left="709"/>
        <w:rPr>
          <w:rFonts w:ascii="Arial" w:hAnsi="Arial" w:cs="Arial"/>
          <w:sz w:val="22"/>
        </w:rPr>
      </w:pPr>
      <w:r w:rsidRPr="00B018A2">
        <w:rPr>
          <w:rFonts w:ascii="Arial" w:hAnsi="Arial" w:cs="Arial"/>
          <w:sz w:val="22"/>
        </w:rPr>
        <w:t xml:space="preserve">In Kent, Early Help </w:t>
      </w:r>
      <w:r w:rsidR="009B6476" w:rsidRPr="00B018A2">
        <w:rPr>
          <w:rFonts w:ascii="Arial" w:hAnsi="Arial" w:cs="Arial"/>
          <w:sz w:val="22"/>
          <w:szCs w:val="22"/>
        </w:rPr>
        <w:t xml:space="preserve">and Preventative Services and Children’s Social Work Services </w:t>
      </w:r>
      <w:r w:rsidRPr="00B018A2">
        <w:rPr>
          <w:rFonts w:ascii="Arial" w:hAnsi="Arial" w:cs="Arial"/>
          <w:sz w:val="22"/>
          <w:szCs w:val="22"/>
        </w:rPr>
        <w:t>are</w:t>
      </w:r>
      <w:r w:rsidR="009B6476" w:rsidRPr="00B018A2">
        <w:rPr>
          <w:rFonts w:ascii="Arial" w:hAnsi="Arial" w:cs="Arial"/>
          <w:sz w:val="22"/>
          <w:szCs w:val="22"/>
        </w:rPr>
        <w:t xml:space="preserve"> part of Integrated Children</w:t>
      </w:r>
      <w:r w:rsidR="00A802B3" w:rsidRPr="00B018A2">
        <w:rPr>
          <w:rFonts w:ascii="Arial" w:hAnsi="Arial" w:cs="Arial"/>
          <w:sz w:val="22"/>
          <w:szCs w:val="22"/>
        </w:rPr>
        <w:t>’</w:t>
      </w:r>
      <w:r w:rsidR="009B6476" w:rsidRPr="00B018A2">
        <w:rPr>
          <w:rFonts w:ascii="Arial" w:hAnsi="Arial" w:cs="Arial"/>
          <w:sz w:val="22"/>
          <w:szCs w:val="22"/>
        </w:rPr>
        <w:t>s Services</w:t>
      </w:r>
      <w:r w:rsidR="00A802B3" w:rsidRPr="00B018A2">
        <w:rPr>
          <w:rFonts w:ascii="Arial" w:hAnsi="Arial" w:cs="Arial"/>
          <w:sz w:val="22"/>
          <w:szCs w:val="22"/>
        </w:rPr>
        <w:t xml:space="preserve"> (ICS)</w:t>
      </w:r>
      <w:r w:rsidRPr="00B018A2">
        <w:rPr>
          <w:rFonts w:ascii="Arial" w:hAnsi="Arial" w:cs="Arial"/>
          <w:sz w:val="22"/>
          <w:szCs w:val="22"/>
        </w:rPr>
        <w:t>. Specific information and guidance to follow with regards to accessing support</w:t>
      </w:r>
      <w:r w:rsidR="006F06AE" w:rsidRPr="00B018A2">
        <w:rPr>
          <w:rFonts w:ascii="Arial" w:hAnsi="Arial" w:cs="Arial"/>
          <w:sz w:val="22"/>
          <w:szCs w:val="22"/>
        </w:rPr>
        <w:t xml:space="preserve"> and/or making referrals</w:t>
      </w:r>
      <w:r w:rsidR="009B6476" w:rsidRPr="00B018A2">
        <w:rPr>
          <w:rFonts w:ascii="Arial" w:hAnsi="Arial" w:cs="Arial"/>
          <w:sz w:val="22"/>
          <w:szCs w:val="22"/>
        </w:rPr>
        <w:t xml:space="preserve"> </w:t>
      </w:r>
      <w:r w:rsidR="00D94FBF" w:rsidRPr="00B018A2">
        <w:rPr>
          <w:rFonts w:ascii="Arial" w:hAnsi="Arial" w:cs="Arial"/>
          <w:sz w:val="22"/>
          <w:szCs w:val="22"/>
        </w:rPr>
        <w:t xml:space="preserve">in Kent </w:t>
      </w:r>
      <w:r w:rsidR="009B6476" w:rsidRPr="00B018A2">
        <w:rPr>
          <w:rFonts w:ascii="Arial" w:hAnsi="Arial" w:cs="Arial"/>
          <w:sz w:val="22"/>
          <w:szCs w:val="22"/>
        </w:rPr>
        <w:t xml:space="preserve">can be found </w:t>
      </w:r>
      <w:r w:rsidR="00CD5642">
        <w:rPr>
          <w:rFonts w:ascii="Arial" w:hAnsi="Arial" w:cs="Arial"/>
          <w:sz w:val="22"/>
          <w:szCs w:val="22"/>
        </w:rPr>
        <w:t xml:space="preserve">at: </w:t>
      </w:r>
      <w:r w:rsidR="009B6476" w:rsidRPr="00B018A2">
        <w:rPr>
          <w:rFonts w:ascii="Arial" w:hAnsi="Arial" w:cs="Arial"/>
          <w:sz w:val="22"/>
          <w:szCs w:val="22"/>
        </w:rPr>
        <w:t xml:space="preserve"> </w:t>
      </w:r>
      <w:hyperlink r:id="rId27" w:history="1">
        <w:r w:rsidR="00171AD1" w:rsidRPr="00B018A2">
          <w:rPr>
            <w:rStyle w:val="Hyperlink"/>
            <w:rFonts w:ascii="Arial" w:hAnsi="Arial" w:cs="Arial"/>
            <w:sz w:val="22"/>
          </w:rPr>
          <w:t>www.kelsi.org.uk/support-for-children-and-young-people/integrated-childrens-services</w:t>
        </w:r>
      </w:hyperlink>
      <w:r w:rsidR="0091345E" w:rsidRPr="00B018A2">
        <w:rPr>
          <w:rFonts w:ascii="Arial" w:hAnsi="Arial" w:cs="Arial"/>
          <w:sz w:val="22"/>
        </w:rPr>
        <w:t xml:space="preserve"> </w:t>
      </w:r>
    </w:p>
    <w:p w14:paraId="211FDC31" w14:textId="77777777" w:rsidR="00B53221" w:rsidRPr="00B018A2" w:rsidRDefault="00B53221" w:rsidP="00F65FF6">
      <w:pPr>
        <w:pStyle w:val="NormalWeb"/>
        <w:spacing w:before="0" w:beforeAutospacing="0" w:after="0" w:afterAutospacing="0"/>
        <w:ind w:left="709"/>
        <w:rPr>
          <w:rFonts w:ascii="Arial" w:hAnsi="Arial" w:cs="Arial"/>
          <w:sz w:val="22"/>
        </w:rPr>
      </w:pPr>
    </w:p>
    <w:p w14:paraId="7ADBF747" w14:textId="035DE4F3" w:rsidR="00F65FF6" w:rsidRPr="00B018A2"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B018A2">
        <w:rPr>
          <w:rFonts w:ascii="Arial" w:hAnsi="Arial" w:cs="Arial"/>
          <w:sz w:val="22"/>
          <w:szCs w:val="22"/>
          <w:lang w:val="en-US"/>
        </w:rPr>
        <w:t>Where i</w:t>
      </w:r>
      <w:r w:rsidR="00396A84" w:rsidRPr="00B018A2">
        <w:rPr>
          <w:rFonts w:ascii="Arial" w:hAnsi="Arial" w:cs="Arial"/>
          <w:sz w:val="22"/>
          <w:szCs w:val="22"/>
          <w:lang w:val="en-US"/>
        </w:rPr>
        <w:t>t</w:t>
      </w:r>
      <w:r w:rsidRPr="00B018A2">
        <w:rPr>
          <w:rFonts w:ascii="Arial" w:hAnsi="Arial" w:cs="Arial"/>
          <w:sz w:val="22"/>
          <w:szCs w:val="22"/>
          <w:lang w:val="en-US"/>
        </w:rPr>
        <w:t xml:space="preserve"> i</w:t>
      </w:r>
      <w:r w:rsidR="00396A84" w:rsidRPr="00B018A2">
        <w:rPr>
          <w:rFonts w:ascii="Arial" w:hAnsi="Arial" w:cs="Arial"/>
          <w:sz w:val="22"/>
          <w:szCs w:val="22"/>
          <w:lang w:val="en-US"/>
        </w:rPr>
        <w:t>s</w:t>
      </w:r>
      <w:r w:rsidRPr="00B018A2">
        <w:rPr>
          <w:rFonts w:ascii="Arial" w:hAnsi="Arial" w:cs="Arial"/>
          <w:sz w:val="22"/>
          <w:szCs w:val="22"/>
          <w:lang w:val="en-US"/>
        </w:rPr>
        <w:t xml:space="preserve"> identified a child may benefit from Early Help support (as provided </w:t>
      </w:r>
      <w:r w:rsidRPr="00DA1F94">
        <w:rPr>
          <w:rFonts w:ascii="Arial" w:hAnsi="Arial" w:cs="Arial"/>
          <w:sz w:val="22"/>
          <w:szCs w:val="22"/>
          <w:lang w:val="en-US"/>
        </w:rPr>
        <w:t>by</w:t>
      </w:r>
      <w:r w:rsidR="00DA1F94">
        <w:rPr>
          <w:rFonts w:ascii="Arial" w:hAnsi="Arial" w:cs="Arial"/>
          <w:sz w:val="22"/>
          <w:szCs w:val="22"/>
          <w:lang w:val="en-US"/>
        </w:rPr>
        <w:t xml:space="preserve"> Integrated Children’s Services</w:t>
      </w:r>
      <w:r w:rsidRPr="00DA1F94">
        <w:rPr>
          <w:rFonts w:ascii="Arial" w:hAnsi="Arial" w:cs="Arial"/>
          <w:sz w:val="22"/>
          <w:szCs w:val="22"/>
          <w:lang w:val="en-US"/>
        </w:rPr>
        <w:t xml:space="preserve"> </w:t>
      </w:r>
      <w:hyperlink r:id="rId28" w:history="1">
        <w:r w:rsidRPr="00DA1F94">
          <w:rPr>
            <w:rStyle w:val="Hyperlink"/>
            <w:rFonts w:ascii="Arial" w:hAnsi="Arial" w:cs="Arial"/>
            <w:sz w:val="22"/>
            <w:szCs w:val="22"/>
            <w:lang w:val="en-US"/>
          </w:rPr>
          <w:t>ICS</w:t>
        </w:r>
      </w:hyperlink>
      <w:r w:rsidRPr="00DA1F94">
        <w:rPr>
          <w:rFonts w:ascii="Arial" w:hAnsi="Arial" w:cs="Arial"/>
          <w:sz w:val="22"/>
          <w:szCs w:val="22"/>
          <w:lang w:val="en-US"/>
        </w:rPr>
        <w:t>) ,</w:t>
      </w:r>
      <w:r w:rsidRPr="00B018A2">
        <w:rPr>
          <w:rFonts w:ascii="Arial" w:hAnsi="Arial" w:cs="Arial"/>
          <w:sz w:val="22"/>
          <w:szCs w:val="22"/>
          <w:lang w:val="en-US"/>
        </w:rPr>
        <w:t xml:space="preserve"> the DSL (or deputy) will generally lead as appropriate and make a request for support via the Front Door.</w:t>
      </w:r>
    </w:p>
    <w:p w14:paraId="32F71D64" w14:textId="287BE7C0" w:rsidR="009558D2" w:rsidRPr="00B018A2" w:rsidRDefault="009558D2" w:rsidP="00BD2142">
      <w:pPr>
        <w:pStyle w:val="NormalWeb"/>
        <w:numPr>
          <w:ilvl w:val="2"/>
          <w:numId w:val="21"/>
        </w:numPr>
        <w:spacing w:before="0" w:beforeAutospacing="0" w:after="0" w:afterAutospacing="0"/>
        <w:rPr>
          <w:rFonts w:ascii="Arial" w:hAnsi="Arial" w:cs="Arial"/>
          <w:sz w:val="22"/>
          <w:szCs w:val="22"/>
          <w:lang w:val="en-US"/>
        </w:rPr>
      </w:pPr>
      <w:r w:rsidRPr="00B018A2">
        <w:rPr>
          <w:rFonts w:ascii="Arial" w:hAnsi="Arial" w:cs="Arial"/>
          <w:sz w:val="22"/>
          <w:szCs w:val="22"/>
          <w:lang w:val="en-US"/>
        </w:rPr>
        <w:lastRenderedPageBreak/>
        <w:t xml:space="preserve">The DSL will keep all </w:t>
      </w:r>
      <w:r w:rsidR="00890D12" w:rsidRPr="00B018A2">
        <w:rPr>
          <w:rFonts w:ascii="Arial" w:hAnsi="Arial" w:cs="Arial"/>
          <w:sz w:val="22"/>
          <w:szCs w:val="22"/>
          <w:lang w:val="en-US"/>
        </w:rPr>
        <w:t xml:space="preserve">Early Help </w:t>
      </w:r>
      <w:r w:rsidRPr="00B018A2">
        <w:rPr>
          <w:rFonts w:ascii="Arial" w:hAnsi="Arial" w:cs="Arial"/>
          <w:sz w:val="22"/>
          <w:szCs w:val="22"/>
          <w:lang w:val="en-US"/>
        </w:rPr>
        <w:t xml:space="preserve">cases under constant review and consideration will be given to escalating concerns to the Front Door or seeking advice via the </w:t>
      </w:r>
      <w:r w:rsidRPr="000A585F">
        <w:rPr>
          <w:rFonts w:ascii="Arial" w:hAnsi="Arial" w:cs="Arial"/>
          <w:sz w:val="22"/>
          <w:szCs w:val="22"/>
          <w:lang w:val="en-US"/>
        </w:rPr>
        <w:t>Education Safeguarding Service</w:t>
      </w:r>
      <w:r w:rsidRPr="00B018A2">
        <w:rPr>
          <w:rFonts w:ascii="Arial" w:hAnsi="Arial" w:cs="Arial"/>
          <w:sz w:val="22"/>
          <w:szCs w:val="22"/>
          <w:lang w:val="en-US"/>
        </w:rPr>
        <w:t xml:space="preserve"> if the situation does not appear to be improving or is getting worse.</w:t>
      </w:r>
    </w:p>
    <w:p w14:paraId="0F87E4FD" w14:textId="77777777" w:rsidR="00E177E2" w:rsidRPr="00B018A2" w:rsidRDefault="00E177E2" w:rsidP="00F65FF6">
      <w:pPr>
        <w:pStyle w:val="NormalWeb"/>
        <w:spacing w:before="0" w:beforeAutospacing="0" w:after="0" w:afterAutospacing="0"/>
        <w:ind w:left="1134"/>
        <w:rPr>
          <w:rFonts w:ascii="Arial" w:hAnsi="Arial" w:cs="Arial"/>
          <w:sz w:val="22"/>
          <w:szCs w:val="22"/>
          <w:lang w:val="en-US"/>
        </w:rPr>
      </w:pPr>
    </w:p>
    <w:p w14:paraId="2D781A77" w14:textId="4BD6972C" w:rsidR="00E177E2" w:rsidRPr="00B018A2" w:rsidRDefault="00E177E2" w:rsidP="0039515F">
      <w:pPr>
        <w:pStyle w:val="NormalWeb"/>
        <w:numPr>
          <w:ilvl w:val="0"/>
          <w:numId w:val="21"/>
        </w:numPr>
        <w:spacing w:before="0" w:beforeAutospacing="0" w:after="0" w:afterAutospacing="0"/>
        <w:ind w:left="709" w:hanging="425"/>
        <w:rPr>
          <w:rFonts w:ascii="Arial" w:hAnsi="Arial" w:cs="Arial"/>
          <w:sz w:val="22"/>
          <w:szCs w:val="22"/>
          <w:lang w:val="en-US"/>
        </w:rPr>
      </w:pPr>
      <w:r w:rsidRPr="00B018A2">
        <w:rPr>
          <w:rFonts w:ascii="Arial" w:hAnsi="Arial" w:cs="Arial"/>
          <w:sz w:val="22"/>
          <w:szCs w:val="22"/>
          <w:lang w:val="en-US"/>
        </w:rPr>
        <w:t xml:space="preserve">All staff are </w:t>
      </w:r>
      <w:r w:rsidR="009F2B1D" w:rsidRPr="00B018A2">
        <w:rPr>
          <w:rFonts w:ascii="Arial" w:hAnsi="Arial" w:cs="Arial"/>
          <w:sz w:val="22"/>
          <w:szCs w:val="22"/>
          <w:lang w:val="en-US"/>
        </w:rPr>
        <w:t xml:space="preserve">made </w:t>
      </w:r>
      <w:r w:rsidRPr="00B018A2">
        <w:rPr>
          <w:rFonts w:ascii="Arial" w:hAnsi="Arial" w:cs="Arial"/>
          <w:sz w:val="22"/>
          <w:szCs w:val="22"/>
          <w:lang w:val="en-US"/>
        </w:rPr>
        <w:t xml:space="preserve">aware of the process for making referrals to </w:t>
      </w:r>
      <w:r w:rsidR="009F2B1D" w:rsidRPr="00B018A2">
        <w:rPr>
          <w:rFonts w:ascii="Arial" w:hAnsi="Arial" w:cs="Arial"/>
          <w:sz w:val="22"/>
          <w:szCs w:val="22"/>
        </w:rPr>
        <w:t xml:space="preserve">Integrated Children’s Services </w:t>
      </w:r>
      <w:r w:rsidRPr="00B018A2">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B018A2"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6D94FEF2" w:rsidR="009D345E" w:rsidRPr="00B018A2" w:rsidRDefault="00481CC0" w:rsidP="0039515F">
      <w:pPr>
        <w:pStyle w:val="NormalWeb"/>
        <w:numPr>
          <w:ilvl w:val="0"/>
          <w:numId w:val="21"/>
        </w:numPr>
        <w:spacing w:before="0" w:beforeAutospacing="0" w:after="0" w:afterAutospacing="0"/>
        <w:ind w:left="709" w:hanging="425"/>
        <w:rPr>
          <w:rFonts w:ascii="Arial" w:hAnsi="Arial" w:cs="Arial"/>
          <w:sz w:val="22"/>
          <w:szCs w:val="22"/>
        </w:rPr>
      </w:pPr>
      <w:r w:rsidRPr="00B018A2">
        <w:rPr>
          <w:rFonts w:ascii="Arial" w:hAnsi="Arial" w:cs="Arial"/>
          <w:sz w:val="22"/>
          <w:szCs w:val="22"/>
        </w:rPr>
        <w:t>Where a child is suffering, or is likely to suffer from harm, or is in immediate danger</w:t>
      </w:r>
      <w:r w:rsidR="003A4FF9" w:rsidRPr="00B018A2">
        <w:rPr>
          <w:rFonts w:ascii="Arial" w:hAnsi="Arial" w:cs="Arial"/>
          <w:sz w:val="22"/>
          <w:szCs w:val="22"/>
        </w:rPr>
        <w:t xml:space="preserve"> (</w:t>
      </w:r>
      <w:r w:rsidR="00210DC2" w:rsidRPr="00B018A2">
        <w:rPr>
          <w:rFonts w:ascii="Arial" w:hAnsi="Arial" w:cs="Arial"/>
          <w:sz w:val="22"/>
          <w:szCs w:val="22"/>
        </w:rPr>
        <w:t>for example,</w:t>
      </w:r>
      <w:r w:rsidR="003A4FF9" w:rsidRPr="00B018A2">
        <w:rPr>
          <w:rFonts w:ascii="Arial" w:hAnsi="Arial" w:cs="Arial"/>
          <w:sz w:val="22"/>
          <w:szCs w:val="22"/>
        </w:rPr>
        <w:t xml:space="preserve"> </w:t>
      </w:r>
      <w:r w:rsidR="00210DC2" w:rsidRPr="00B018A2">
        <w:rPr>
          <w:rFonts w:ascii="Arial" w:hAnsi="Arial" w:cs="Arial"/>
          <w:sz w:val="22"/>
          <w:szCs w:val="22"/>
        </w:rPr>
        <w:t xml:space="preserve">under </w:t>
      </w:r>
      <w:r w:rsidR="003A4FF9" w:rsidRPr="00B018A2">
        <w:rPr>
          <w:rFonts w:ascii="Arial" w:hAnsi="Arial" w:cs="Arial"/>
          <w:sz w:val="22"/>
          <w:szCs w:val="22"/>
        </w:rPr>
        <w:t>section 17 or 47</w:t>
      </w:r>
      <w:r w:rsidR="00210DC2" w:rsidRPr="00B018A2">
        <w:rPr>
          <w:rFonts w:ascii="Arial" w:hAnsi="Arial" w:cs="Arial"/>
          <w:sz w:val="22"/>
          <w:szCs w:val="22"/>
        </w:rPr>
        <w:t xml:space="preserve"> of the Children Act</w:t>
      </w:r>
      <w:r w:rsidR="003A4FF9" w:rsidRPr="00B018A2">
        <w:rPr>
          <w:rFonts w:ascii="Arial" w:hAnsi="Arial" w:cs="Arial"/>
          <w:sz w:val="22"/>
          <w:szCs w:val="22"/>
        </w:rPr>
        <w:t>)</w:t>
      </w:r>
      <w:r w:rsidRPr="00B018A2">
        <w:rPr>
          <w:rFonts w:ascii="Arial" w:hAnsi="Arial" w:cs="Arial"/>
          <w:sz w:val="22"/>
          <w:szCs w:val="22"/>
        </w:rPr>
        <w:t xml:space="preserve">, a ‘request for support’ will be made immediately to </w:t>
      </w:r>
      <w:r w:rsidR="00547E7D" w:rsidRPr="00B018A2">
        <w:rPr>
          <w:rFonts w:ascii="Arial" w:hAnsi="Arial" w:cs="Arial"/>
          <w:sz w:val="22"/>
          <w:szCs w:val="22"/>
        </w:rPr>
        <w:t xml:space="preserve">Kent </w:t>
      </w:r>
      <w:hyperlink r:id="rId29" w:history="1">
        <w:r w:rsidRPr="00B018A2">
          <w:rPr>
            <w:rStyle w:val="Hyperlink"/>
            <w:rFonts w:ascii="Arial" w:hAnsi="Arial" w:cs="Arial"/>
            <w:sz w:val="22"/>
            <w:szCs w:val="22"/>
          </w:rPr>
          <w:t>Integrated Children’s Services</w:t>
        </w:r>
      </w:hyperlink>
      <w:r w:rsidRPr="00B018A2">
        <w:rPr>
          <w:rFonts w:ascii="Arial" w:hAnsi="Arial" w:cs="Arial"/>
          <w:sz w:val="22"/>
          <w:szCs w:val="22"/>
        </w:rPr>
        <w:t xml:space="preserve"> (</w:t>
      </w:r>
      <w:r w:rsidR="00C2541A" w:rsidRPr="00B018A2">
        <w:rPr>
          <w:rFonts w:ascii="Arial" w:hAnsi="Arial" w:cs="Arial"/>
          <w:sz w:val="22"/>
          <w:szCs w:val="22"/>
        </w:rPr>
        <w:t>via the ‘</w:t>
      </w:r>
      <w:r w:rsidRPr="00B018A2">
        <w:rPr>
          <w:rFonts w:ascii="Arial" w:hAnsi="Arial" w:cs="Arial"/>
          <w:sz w:val="22"/>
          <w:szCs w:val="22"/>
        </w:rPr>
        <w:t>Front Door</w:t>
      </w:r>
      <w:r w:rsidR="00C2541A" w:rsidRPr="00B018A2">
        <w:rPr>
          <w:rFonts w:ascii="Arial" w:hAnsi="Arial" w:cs="Arial"/>
          <w:sz w:val="22"/>
          <w:szCs w:val="22"/>
        </w:rPr>
        <w:t>’</w:t>
      </w:r>
      <w:r w:rsidRPr="00B018A2">
        <w:rPr>
          <w:rFonts w:ascii="Arial" w:hAnsi="Arial" w:cs="Arial"/>
          <w:sz w:val="22"/>
          <w:szCs w:val="22"/>
        </w:rPr>
        <w:t>) and/or the police</w:t>
      </w:r>
      <w:r w:rsidR="00F00BE6" w:rsidRPr="00B018A2">
        <w:rPr>
          <w:rFonts w:ascii="Arial" w:hAnsi="Arial" w:cs="Arial"/>
          <w:sz w:val="22"/>
          <w:szCs w:val="22"/>
        </w:rPr>
        <w:t>,</w:t>
      </w:r>
      <w:r w:rsidRPr="00B018A2">
        <w:rPr>
          <w:rFonts w:ascii="Arial" w:hAnsi="Arial" w:cs="Arial"/>
          <w:sz w:val="22"/>
          <w:szCs w:val="22"/>
        </w:rPr>
        <w:t xml:space="preserve"> in line with KSCMP procedures.</w:t>
      </w:r>
      <w:r w:rsidR="00E37FAE">
        <w:rPr>
          <w:rFonts w:ascii="Arial" w:hAnsi="Arial" w:cs="Arial"/>
          <w:sz w:val="22"/>
          <w:szCs w:val="22"/>
        </w:rPr>
        <w:t xml:space="preserve"> </w:t>
      </w:r>
    </w:p>
    <w:p w14:paraId="41B4ADD1" w14:textId="44BCC90E" w:rsidR="009D345E" w:rsidRPr="00B018A2" w:rsidRDefault="007B7010" w:rsidP="00F65FF6">
      <w:pPr>
        <w:pStyle w:val="NormalWeb"/>
        <w:numPr>
          <w:ilvl w:val="2"/>
          <w:numId w:val="21"/>
        </w:numPr>
        <w:spacing w:before="0" w:beforeAutospacing="0" w:after="0" w:afterAutospacing="0"/>
        <w:rPr>
          <w:rFonts w:ascii="Arial" w:hAnsi="Arial" w:cs="Arial"/>
          <w:sz w:val="22"/>
          <w:szCs w:val="22"/>
        </w:rPr>
      </w:pPr>
      <w:r w:rsidRPr="007B7010">
        <w:rPr>
          <w:rFonts w:ascii="Arial" w:hAnsi="Arial" w:cs="Arial"/>
          <w:sz w:val="22"/>
          <w:szCs w:val="22"/>
        </w:rPr>
        <w:t xml:space="preserve">The </w:t>
      </w:r>
      <w:r w:rsidR="007752D5">
        <w:rPr>
          <w:rFonts w:ascii="Arial" w:hAnsi="Arial" w:cs="Arial"/>
          <w:sz w:val="22"/>
          <w:szCs w:val="22"/>
        </w:rPr>
        <w:t>Maidstone &amp; Malling Alternative Provision</w:t>
      </w:r>
      <w:r w:rsidR="0014649E" w:rsidRPr="007B7010">
        <w:rPr>
          <w:rFonts w:ascii="Arial" w:hAnsi="Arial" w:cs="Arial"/>
          <w:sz w:val="22"/>
        </w:rPr>
        <w:t xml:space="preserve"> </w:t>
      </w:r>
      <w:r w:rsidR="0014649E" w:rsidRPr="00B018A2">
        <w:rPr>
          <w:rFonts w:ascii="Arial" w:hAnsi="Arial" w:cs="Arial"/>
          <w:sz w:val="22"/>
          <w:szCs w:val="22"/>
        </w:rPr>
        <w:t xml:space="preserve">recognise that in situations where there are immediate child protection concerns </w:t>
      </w:r>
      <w:r w:rsidR="00F00BE6" w:rsidRPr="00B018A2">
        <w:rPr>
          <w:rFonts w:ascii="Arial" w:hAnsi="Arial" w:cs="Arial"/>
          <w:sz w:val="22"/>
          <w:szCs w:val="22"/>
        </w:rPr>
        <w:t xml:space="preserve">for a child as </w:t>
      </w:r>
      <w:r w:rsidR="0014649E" w:rsidRPr="00B018A2">
        <w:rPr>
          <w:rFonts w:ascii="Arial" w:hAnsi="Arial" w:cs="Arial"/>
          <w:sz w:val="22"/>
          <w:szCs w:val="22"/>
        </w:rPr>
        <w:t>identified in line with Support Level Guidance, it is NOT to investigate as a single agency</w:t>
      </w:r>
      <w:r w:rsidR="00F00BE6" w:rsidRPr="00B018A2">
        <w:rPr>
          <w:rFonts w:ascii="Arial" w:hAnsi="Arial" w:cs="Arial"/>
          <w:sz w:val="22"/>
          <w:szCs w:val="22"/>
        </w:rPr>
        <w:t>,</w:t>
      </w:r>
      <w:r w:rsidR="0014649E" w:rsidRPr="00B018A2">
        <w:rPr>
          <w:rFonts w:ascii="Arial" w:hAnsi="Arial" w:cs="Arial"/>
          <w:sz w:val="22"/>
          <w:szCs w:val="22"/>
        </w:rPr>
        <w:t xml:space="preserve"> but to act in line with KSCMP guidance which may involve multi-agency decision making</w:t>
      </w:r>
      <w:r w:rsidR="0014649E" w:rsidRPr="00B018A2">
        <w:rPr>
          <w:rFonts w:ascii="Arial" w:hAnsi="Arial" w:cs="Arial"/>
          <w:b/>
          <w:sz w:val="22"/>
          <w:szCs w:val="22"/>
        </w:rPr>
        <w:t xml:space="preserve">. </w:t>
      </w:r>
    </w:p>
    <w:p w14:paraId="3CDC19EA" w14:textId="719317EF" w:rsidR="009D345E" w:rsidRPr="00B018A2" w:rsidRDefault="0014649E" w:rsidP="00F65FF6">
      <w:pPr>
        <w:pStyle w:val="NormalWeb"/>
        <w:numPr>
          <w:ilvl w:val="2"/>
          <w:numId w:val="21"/>
        </w:numPr>
        <w:spacing w:before="0" w:beforeAutospacing="0" w:after="0" w:afterAutospacing="0"/>
        <w:rPr>
          <w:rFonts w:ascii="Arial" w:hAnsi="Arial" w:cs="Arial"/>
          <w:sz w:val="22"/>
          <w:szCs w:val="22"/>
        </w:rPr>
      </w:pPr>
      <w:r w:rsidRPr="00B018A2">
        <w:rPr>
          <w:rFonts w:ascii="Arial" w:hAnsi="Arial" w:cs="Arial"/>
          <w:sz w:val="22"/>
        </w:rPr>
        <w:t xml:space="preserve">The DSL may seek advice or guidance from </w:t>
      </w:r>
      <w:r w:rsidR="009B74F4" w:rsidRPr="00B018A2">
        <w:rPr>
          <w:rFonts w:ascii="Arial" w:hAnsi="Arial" w:cs="Arial"/>
          <w:sz w:val="22"/>
        </w:rPr>
        <w:t xml:space="preserve">an </w:t>
      </w:r>
      <w:r w:rsidRPr="00B018A2">
        <w:rPr>
          <w:rFonts w:ascii="Arial" w:hAnsi="Arial" w:cs="Arial"/>
          <w:sz w:val="22"/>
        </w:rPr>
        <w:t xml:space="preserve">Area Education Safeguarding Advisor from the </w:t>
      </w:r>
      <w:r w:rsidRPr="000A585F">
        <w:rPr>
          <w:rFonts w:ascii="Arial" w:hAnsi="Arial" w:cs="Arial"/>
          <w:sz w:val="22"/>
        </w:rPr>
        <w:t>Education Safeguarding Service</w:t>
      </w:r>
      <w:r w:rsidRPr="00B018A2">
        <w:rPr>
          <w:rFonts w:ascii="Arial" w:hAnsi="Arial" w:cs="Arial"/>
          <w:sz w:val="22"/>
        </w:rPr>
        <w:t xml:space="preserve"> before deciding next steps. </w:t>
      </w:r>
    </w:p>
    <w:p w14:paraId="75A2CCCE" w14:textId="7E8B30CD" w:rsidR="0014649E" w:rsidRPr="00B018A2" w:rsidRDefault="0014649E" w:rsidP="00F65FF6">
      <w:pPr>
        <w:pStyle w:val="NormalWeb"/>
        <w:numPr>
          <w:ilvl w:val="2"/>
          <w:numId w:val="21"/>
        </w:numPr>
        <w:spacing w:before="0" w:beforeAutospacing="0" w:after="0" w:afterAutospacing="0"/>
        <w:rPr>
          <w:rFonts w:ascii="Arial" w:hAnsi="Arial" w:cs="Arial"/>
          <w:sz w:val="22"/>
          <w:szCs w:val="22"/>
        </w:rPr>
      </w:pPr>
      <w:r w:rsidRPr="00B018A2">
        <w:rPr>
          <w:rFonts w:ascii="Arial" w:hAnsi="Arial" w:cs="Arial"/>
          <w:sz w:val="22"/>
        </w:rPr>
        <w:t xml:space="preserve">They may also seek advice or guidance from a social worker at the Front Door service who are the first point of contact for </w:t>
      </w:r>
      <w:hyperlink r:id="rId30" w:history="1">
        <w:r w:rsidRPr="00B018A2">
          <w:rPr>
            <w:rStyle w:val="Hyperlink"/>
            <w:rFonts w:ascii="Arial" w:hAnsi="Arial" w:cs="Arial"/>
            <w:sz w:val="22"/>
          </w:rPr>
          <w:t>Integrated Children’s Services</w:t>
        </w:r>
      </w:hyperlink>
      <w:r w:rsidRPr="00B018A2">
        <w:rPr>
          <w:rFonts w:ascii="Arial" w:hAnsi="Arial" w:cs="Arial"/>
          <w:sz w:val="22"/>
        </w:rPr>
        <w:t xml:space="preserve"> (ICS). </w:t>
      </w:r>
    </w:p>
    <w:p w14:paraId="42855E4E" w14:textId="77777777" w:rsidR="00692596" w:rsidRPr="00B018A2" w:rsidRDefault="00692596" w:rsidP="009D345E">
      <w:pPr>
        <w:pStyle w:val="NormalWeb"/>
        <w:spacing w:before="0" w:beforeAutospacing="0" w:after="0" w:afterAutospacing="0"/>
        <w:ind w:left="709"/>
        <w:rPr>
          <w:rFonts w:ascii="Arial" w:hAnsi="Arial" w:cs="Arial"/>
          <w:sz w:val="22"/>
        </w:rPr>
      </w:pPr>
    </w:p>
    <w:p w14:paraId="5AAE24BF" w14:textId="6E706257" w:rsidR="00481CC0" w:rsidRPr="00B018A2"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B018A2">
        <w:rPr>
          <w:rFonts w:ascii="Arial" w:hAnsi="Arial" w:cs="Arial"/>
          <w:sz w:val="22"/>
          <w:szCs w:val="22"/>
        </w:rPr>
        <w:t xml:space="preserve">In the event of a </w:t>
      </w:r>
      <w:r w:rsidR="006D4418" w:rsidRPr="00B018A2">
        <w:rPr>
          <w:rFonts w:ascii="Arial" w:hAnsi="Arial" w:cs="Arial"/>
          <w:sz w:val="22"/>
          <w:szCs w:val="22"/>
        </w:rPr>
        <w:t>r</w:t>
      </w:r>
      <w:r w:rsidR="00D72E09" w:rsidRPr="00B018A2">
        <w:rPr>
          <w:rFonts w:ascii="Arial" w:hAnsi="Arial" w:cs="Arial"/>
          <w:sz w:val="22"/>
          <w:szCs w:val="22"/>
        </w:rPr>
        <w:t xml:space="preserve">equest for </w:t>
      </w:r>
      <w:r w:rsidR="006D4418" w:rsidRPr="00B018A2">
        <w:rPr>
          <w:rFonts w:ascii="Arial" w:hAnsi="Arial" w:cs="Arial"/>
          <w:sz w:val="22"/>
          <w:szCs w:val="22"/>
        </w:rPr>
        <w:t>s</w:t>
      </w:r>
      <w:r w:rsidR="00D72E09" w:rsidRPr="00B018A2">
        <w:rPr>
          <w:rFonts w:ascii="Arial" w:hAnsi="Arial" w:cs="Arial"/>
          <w:sz w:val="22"/>
          <w:szCs w:val="22"/>
        </w:rPr>
        <w:t xml:space="preserve">upport </w:t>
      </w:r>
      <w:r w:rsidRPr="00B018A2">
        <w:rPr>
          <w:rFonts w:ascii="Arial" w:hAnsi="Arial" w:cs="Arial"/>
          <w:sz w:val="22"/>
          <w:szCs w:val="22"/>
        </w:rPr>
        <w:t xml:space="preserve">to </w:t>
      </w:r>
      <w:r w:rsidR="006D4418" w:rsidRPr="00B018A2">
        <w:rPr>
          <w:rFonts w:ascii="Arial" w:hAnsi="Arial" w:cs="Arial"/>
          <w:sz w:val="22"/>
          <w:szCs w:val="22"/>
        </w:rPr>
        <w:t xml:space="preserve">the Front Door </w:t>
      </w:r>
      <w:r w:rsidRPr="00B018A2">
        <w:rPr>
          <w:rFonts w:ascii="Arial" w:hAnsi="Arial" w:cs="Arial"/>
          <w:sz w:val="22"/>
          <w:szCs w:val="22"/>
        </w:rPr>
        <w:t>being necessary, parents/carers will be informed and consent to this will be sought</w:t>
      </w:r>
      <w:r w:rsidR="008E269D" w:rsidRPr="00B018A2">
        <w:rPr>
          <w:rFonts w:ascii="Arial" w:hAnsi="Arial" w:cs="Arial"/>
          <w:sz w:val="22"/>
          <w:szCs w:val="22"/>
        </w:rPr>
        <w:t xml:space="preserve"> </w:t>
      </w:r>
      <w:r w:rsidR="00BC7590" w:rsidRPr="00B018A2">
        <w:rPr>
          <w:rFonts w:ascii="Arial" w:hAnsi="Arial" w:cs="Arial"/>
          <w:sz w:val="22"/>
          <w:szCs w:val="22"/>
        </w:rPr>
        <w:t>by the DSL</w:t>
      </w:r>
      <w:r w:rsidR="008E269D" w:rsidRPr="00B018A2">
        <w:rPr>
          <w:rFonts w:ascii="Arial" w:hAnsi="Arial" w:cs="Arial"/>
          <w:sz w:val="22"/>
          <w:szCs w:val="22"/>
        </w:rPr>
        <w:t xml:space="preserve"> in line with guidance provided by KSC</w:t>
      </w:r>
      <w:r w:rsidR="00E93ABA" w:rsidRPr="00B018A2">
        <w:rPr>
          <w:rFonts w:ascii="Arial" w:hAnsi="Arial" w:cs="Arial"/>
          <w:sz w:val="22"/>
          <w:szCs w:val="22"/>
        </w:rPr>
        <w:t>MP</w:t>
      </w:r>
      <w:r w:rsidR="00C2541A" w:rsidRPr="00B018A2">
        <w:rPr>
          <w:rFonts w:ascii="Arial" w:hAnsi="Arial" w:cs="Arial"/>
          <w:sz w:val="22"/>
          <w:szCs w:val="22"/>
        </w:rPr>
        <w:t xml:space="preserve"> and ICS</w:t>
      </w:r>
      <w:r w:rsidR="00BC7590" w:rsidRPr="00B018A2">
        <w:rPr>
          <w:rFonts w:ascii="Arial" w:hAnsi="Arial" w:cs="Arial"/>
          <w:sz w:val="22"/>
          <w:szCs w:val="22"/>
        </w:rPr>
        <w:t>.</w:t>
      </w:r>
      <w:r w:rsidR="009F240A" w:rsidRPr="00B018A2">
        <w:rPr>
          <w:rFonts w:ascii="Arial" w:hAnsi="Arial" w:cs="Arial"/>
          <w:sz w:val="22"/>
          <w:szCs w:val="22"/>
        </w:rPr>
        <w:t xml:space="preserve"> </w:t>
      </w:r>
      <w:r w:rsidR="007437C2" w:rsidRPr="00B018A2">
        <w:rPr>
          <w:rFonts w:ascii="Arial" w:hAnsi="Arial" w:cs="Arial"/>
          <w:sz w:val="22"/>
          <w:szCs w:val="22"/>
        </w:rPr>
        <w:t xml:space="preserve">Parents/carers will be informed </w:t>
      </w:r>
      <w:r w:rsidR="009F240A" w:rsidRPr="00B018A2">
        <w:rPr>
          <w:rFonts w:ascii="Arial" w:hAnsi="Arial" w:cs="Arial"/>
          <w:sz w:val="22"/>
          <w:szCs w:val="22"/>
        </w:rPr>
        <w:t xml:space="preserve">of this, </w:t>
      </w:r>
      <w:r w:rsidR="007437C2" w:rsidRPr="00B018A2">
        <w:rPr>
          <w:rFonts w:ascii="Arial" w:hAnsi="Arial" w:cs="Arial"/>
          <w:sz w:val="22"/>
          <w:szCs w:val="22"/>
        </w:rPr>
        <w:t>u</w:t>
      </w:r>
      <w:r w:rsidRPr="00B018A2">
        <w:rPr>
          <w:rFonts w:ascii="Arial" w:hAnsi="Arial" w:cs="Arial"/>
          <w:sz w:val="22"/>
          <w:szCs w:val="22"/>
        </w:rPr>
        <w:t xml:space="preserve">nless there is a valid reason not to do so, for </w:t>
      </w:r>
      <w:r w:rsidR="00B25F33" w:rsidRPr="00B018A2">
        <w:rPr>
          <w:rFonts w:ascii="Arial" w:hAnsi="Arial" w:cs="Arial"/>
          <w:sz w:val="22"/>
          <w:szCs w:val="22"/>
        </w:rPr>
        <w:t>example,</w:t>
      </w:r>
      <w:r w:rsidRPr="00B018A2">
        <w:rPr>
          <w:rFonts w:ascii="Arial" w:hAnsi="Arial" w:cs="Arial"/>
          <w:sz w:val="22"/>
          <w:szCs w:val="22"/>
        </w:rPr>
        <w:t xml:space="preserve"> if to do so would put a child at risk of harm </w:t>
      </w:r>
      <w:r w:rsidR="003E43E0" w:rsidRPr="00B018A2">
        <w:rPr>
          <w:rFonts w:ascii="Arial" w:hAnsi="Arial" w:cs="Arial"/>
          <w:sz w:val="22"/>
          <w:szCs w:val="22"/>
        </w:rPr>
        <w:t>or</w:t>
      </w:r>
      <w:r w:rsidRPr="00B018A2">
        <w:rPr>
          <w:rFonts w:ascii="Arial" w:hAnsi="Arial" w:cs="Arial"/>
          <w:sz w:val="22"/>
          <w:szCs w:val="22"/>
        </w:rPr>
        <w:t xml:space="preserve"> would undermine a criminal investigation</w:t>
      </w:r>
      <w:r w:rsidR="00CA1A0C" w:rsidRPr="00B018A2">
        <w:rPr>
          <w:rFonts w:ascii="Arial" w:hAnsi="Arial" w:cs="Arial"/>
          <w:sz w:val="22"/>
        </w:rPr>
        <w:t xml:space="preserve">. </w:t>
      </w:r>
    </w:p>
    <w:p w14:paraId="714AB90E" w14:textId="77777777" w:rsidR="00F22C15" w:rsidRPr="00B018A2" w:rsidRDefault="00F22C15" w:rsidP="009D345E">
      <w:pPr>
        <w:pStyle w:val="ListParagraph"/>
        <w:ind w:left="709"/>
        <w:rPr>
          <w:rFonts w:ascii="Arial" w:hAnsi="Arial" w:cs="Arial"/>
          <w:sz w:val="22"/>
          <w:szCs w:val="22"/>
        </w:rPr>
      </w:pPr>
    </w:p>
    <w:p w14:paraId="0254260A" w14:textId="0F16E154" w:rsidR="00CA1A0C" w:rsidRPr="00FF3EA2" w:rsidRDefault="008311D4" w:rsidP="00FF3EA2">
      <w:pPr>
        <w:numPr>
          <w:ilvl w:val="0"/>
          <w:numId w:val="21"/>
        </w:numPr>
        <w:ind w:left="709" w:hanging="357"/>
        <w:rPr>
          <w:rStyle w:val="Hyperlink"/>
          <w:color w:val="auto"/>
          <w:u w:val="none"/>
          <w:lang w:val="en-GB"/>
        </w:rPr>
      </w:pPr>
      <w:r w:rsidRPr="00B018A2">
        <w:rPr>
          <w:rFonts w:ascii="Arial" w:hAnsi="Arial" w:cs="Arial"/>
          <w:sz w:val="22"/>
          <w:szCs w:val="22"/>
        </w:rPr>
        <w:t>If, after a re</w:t>
      </w:r>
      <w:r w:rsidR="008A388E" w:rsidRPr="00B018A2">
        <w:rPr>
          <w:rFonts w:ascii="Arial" w:hAnsi="Arial" w:cs="Arial"/>
          <w:sz w:val="22"/>
          <w:szCs w:val="22"/>
        </w:rPr>
        <w:t xml:space="preserve">quest for </w:t>
      </w:r>
      <w:r w:rsidR="00245D2F" w:rsidRPr="00B018A2">
        <w:rPr>
          <w:rFonts w:ascii="Arial" w:hAnsi="Arial" w:cs="Arial"/>
          <w:sz w:val="22"/>
          <w:szCs w:val="22"/>
        </w:rPr>
        <w:t xml:space="preserve">support </w:t>
      </w:r>
      <w:r w:rsidR="00CF7F00" w:rsidRPr="00B018A2">
        <w:rPr>
          <w:rFonts w:ascii="Arial" w:hAnsi="Arial" w:cs="Arial"/>
          <w:sz w:val="22"/>
          <w:szCs w:val="22"/>
        </w:rPr>
        <w:t xml:space="preserve">or </w:t>
      </w:r>
      <w:r w:rsidR="00CD6497" w:rsidRPr="00B018A2">
        <w:rPr>
          <w:rFonts w:ascii="Arial" w:hAnsi="Arial" w:cs="Arial"/>
          <w:sz w:val="22"/>
          <w:szCs w:val="22"/>
        </w:rPr>
        <w:t xml:space="preserve">any other planned </w:t>
      </w:r>
      <w:r w:rsidR="00284F1D" w:rsidRPr="00B018A2">
        <w:rPr>
          <w:rFonts w:ascii="Arial" w:hAnsi="Arial" w:cs="Arial"/>
          <w:sz w:val="22"/>
          <w:szCs w:val="22"/>
        </w:rPr>
        <w:t xml:space="preserve">external </w:t>
      </w:r>
      <w:r w:rsidR="00CD6497" w:rsidRPr="00B018A2">
        <w:rPr>
          <w:rFonts w:ascii="Arial" w:hAnsi="Arial" w:cs="Arial"/>
          <w:sz w:val="22"/>
          <w:szCs w:val="22"/>
        </w:rPr>
        <w:t>intervention</w:t>
      </w:r>
      <w:r w:rsidRPr="00B018A2">
        <w:rPr>
          <w:rFonts w:ascii="Arial" w:hAnsi="Arial" w:cs="Arial"/>
          <w:sz w:val="22"/>
          <w:szCs w:val="22"/>
        </w:rPr>
        <w:t xml:space="preserve">, </w:t>
      </w:r>
      <w:r w:rsidR="007437C2" w:rsidRPr="00B018A2">
        <w:rPr>
          <w:rFonts w:ascii="Arial" w:hAnsi="Arial" w:cs="Arial"/>
          <w:sz w:val="22"/>
          <w:szCs w:val="22"/>
        </w:rPr>
        <w:t>a</w:t>
      </w:r>
      <w:r w:rsidRPr="00B018A2">
        <w:rPr>
          <w:rFonts w:ascii="Arial" w:hAnsi="Arial" w:cs="Arial"/>
          <w:sz w:val="22"/>
          <w:szCs w:val="22"/>
        </w:rPr>
        <w:t xml:space="preserve"> child’s situation does not appear to be improving</w:t>
      </w:r>
      <w:r w:rsidR="009558D2" w:rsidRPr="00B018A2">
        <w:rPr>
          <w:rFonts w:ascii="Arial" w:hAnsi="Arial" w:cs="Arial"/>
          <w:sz w:val="22"/>
          <w:szCs w:val="22"/>
        </w:rPr>
        <w:t xml:space="preserve">, </w:t>
      </w:r>
      <w:r w:rsidR="009A4F54" w:rsidRPr="00B018A2">
        <w:rPr>
          <w:rFonts w:ascii="Arial" w:hAnsi="Arial" w:cs="Arial"/>
          <w:sz w:val="22"/>
          <w:szCs w:val="22"/>
        </w:rPr>
        <w:t>or</w:t>
      </w:r>
      <w:r w:rsidR="00F51350" w:rsidRPr="00B018A2">
        <w:rPr>
          <w:rFonts w:ascii="Arial" w:hAnsi="Arial" w:cs="Arial"/>
          <w:sz w:val="22"/>
          <w:szCs w:val="22"/>
        </w:rPr>
        <w:t xml:space="preserve"> </w:t>
      </w:r>
      <w:r w:rsidR="00AD50AE" w:rsidRPr="00B018A2">
        <w:rPr>
          <w:rFonts w:ascii="Arial" w:hAnsi="Arial" w:cs="Arial"/>
          <w:sz w:val="22"/>
          <w:szCs w:val="22"/>
        </w:rPr>
        <w:t>concerns regarding</w:t>
      </w:r>
      <w:r w:rsidR="009558D2" w:rsidRPr="00B018A2">
        <w:rPr>
          <w:rFonts w:ascii="Arial" w:hAnsi="Arial" w:cs="Arial"/>
          <w:sz w:val="22"/>
          <w:szCs w:val="22"/>
        </w:rPr>
        <w:t xml:space="preserve"> receiving a decision or the</w:t>
      </w:r>
      <w:r w:rsidR="00AD50AE" w:rsidRPr="00B018A2">
        <w:rPr>
          <w:rFonts w:ascii="Arial" w:hAnsi="Arial" w:cs="Arial"/>
          <w:sz w:val="22"/>
          <w:szCs w:val="22"/>
        </w:rPr>
        <w:t xml:space="preserve"> decisions made</w:t>
      </w:r>
      <w:r w:rsidRPr="00B018A2">
        <w:rPr>
          <w:rFonts w:ascii="Arial" w:hAnsi="Arial" w:cs="Arial"/>
          <w:sz w:val="22"/>
          <w:szCs w:val="22"/>
        </w:rPr>
        <w:t xml:space="preserve">, </w:t>
      </w:r>
      <w:r w:rsidR="000412B4" w:rsidRPr="00B018A2">
        <w:rPr>
          <w:rFonts w:ascii="Arial" w:hAnsi="Arial" w:cs="Arial"/>
          <w:sz w:val="22"/>
          <w:szCs w:val="22"/>
        </w:rPr>
        <w:t xml:space="preserve">staff or </w:t>
      </w:r>
      <w:r w:rsidRPr="00B018A2">
        <w:rPr>
          <w:rFonts w:ascii="Arial" w:hAnsi="Arial" w:cs="Arial"/>
          <w:sz w:val="22"/>
          <w:szCs w:val="22"/>
        </w:rPr>
        <w:t xml:space="preserve">the </w:t>
      </w:r>
      <w:r w:rsidR="00EC518A" w:rsidRPr="00B018A2">
        <w:rPr>
          <w:rFonts w:ascii="Arial" w:hAnsi="Arial" w:cs="Arial"/>
          <w:sz w:val="22"/>
          <w:szCs w:val="22"/>
        </w:rPr>
        <w:t xml:space="preserve">DSL </w:t>
      </w:r>
      <w:r w:rsidR="000412B4" w:rsidRPr="00B018A2">
        <w:rPr>
          <w:rFonts w:ascii="Arial" w:hAnsi="Arial" w:cs="Arial"/>
          <w:sz w:val="22"/>
          <w:szCs w:val="22"/>
        </w:rPr>
        <w:t xml:space="preserve">will </w:t>
      </w:r>
      <w:r w:rsidR="00712542" w:rsidRPr="00B018A2">
        <w:rPr>
          <w:rFonts w:ascii="Arial" w:hAnsi="Arial" w:cs="Arial"/>
          <w:sz w:val="22"/>
          <w:szCs w:val="22"/>
        </w:rPr>
        <w:t xml:space="preserve">re-refer (if appropriate) and/or </w:t>
      </w:r>
      <w:r w:rsidR="000412B4" w:rsidRPr="00B018A2">
        <w:rPr>
          <w:rFonts w:ascii="Arial" w:hAnsi="Arial" w:cs="Arial"/>
          <w:sz w:val="22"/>
          <w:szCs w:val="22"/>
        </w:rPr>
        <w:t xml:space="preserve">DSLs </w:t>
      </w:r>
      <w:r w:rsidR="00EC518A" w:rsidRPr="00B018A2">
        <w:rPr>
          <w:rFonts w:ascii="Arial" w:hAnsi="Arial" w:cs="Arial"/>
          <w:sz w:val="22"/>
          <w:szCs w:val="22"/>
        </w:rPr>
        <w:t>will</w:t>
      </w:r>
      <w:r w:rsidRPr="00B018A2">
        <w:rPr>
          <w:rFonts w:ascii="Arial" w:hAnsi="Arial" w:cs="Arial"/>
          <w:sz w:val="22"/>
          <w:szCs w:val="22"/>
        </w:rPr>
        <w:t xml:space="preserve"> </w:t>
      </w:r>
      <w:r w:rsidRPr="007B7010">
        <w:rPr>
          <w:rFonts w:ascii="Arial" w:hAnsi="Arial" w:cs="Arial"/>
          <w:sz w:val="22"/>
          <w:szCs w:val="22"/>
        </w:rPr>
        <w:t>follow</w:t>
      </w:r>
      <w:r w:rsidR="009558D2" w:rsidRPr="007B7010">
        <w:rPr>
          <w:rFonts w:ascii="Arial" w:hAnsi="Arial" w:cs="Arial"/>
          <w:sz w:val="22"/>
          <w:szCs w:val="22"/>
        </w:rPr>
        <w:t xml:space="preserve"> the</w:t>
      </w:r>
      <w:r w:rsidRPr="007B7010">
        <w:rPr>
          <w:rFonts w:ascii="Arial" w:hAnsi="Arial" w:cs="Arial"/>
          <w:sz w:val="22"/>
          <w:szCs w:val="22"/>
        </w:rPr>
        <w:t xml:space="preserve"> </w:t>
      </w:r>
      <w:hyperlink r:id="rId31" w:history="1">
        <w:r w:rsidR="00FF3EA2" w:rsidRPr="007B7010">
          <w:rPr>
            <w:rStyle w:val="Hyperlink"/>
            <w:rFonts w:ascii="Arial" w:hAnsi="Arial" w:cs="Arial"/>
            <w:sz w:val="22"/>
            <w:szCs w:val="22"/>
            <w:lang w:val="en-GB"/>
          </w:rPr>
          <w:t>Kent Escalation and Professional Challenge Policy</w:t>
        </w:r>
      </w:hyperlink>
      <w:r w:rsidR="00FF3EA2" w:rsidRPr="00FF3EA2">
        <w:rPr>
          <w:sz w:val="22"/>
          <w:szCs w:val="22"/>
          <w:lang w:val="en-GB"/>
        </w:rPr>
        <w:t xml:space="preserve"> </w:t>
      </w:r>
      <w:r w:rsidRPr="00FF3EA2">
        <w:rPr>
          <w:rFonts w:ascii="Arial" w:hAnsi="Arial" w:cs="Arial"/>
          <w:sz w:val="22"/>
          <w:szCs w:val="22"/>
        </w:rPr>
        <w:t xml:space="preserve"> to ensure their concerns have been addressed and, most importantly, that the child’s situation improves.</w:t>
      </w:r>
      <w:r w:rsidR="00231CB8" w:rsidRPr="00FF3EA2">
        <w:rPr>
          <w:rFonts w:ascii="Arial" w:hAnsi="Arial" w:cs="Arial"/>
          <w:sz w:val="22"/>
          <w:szCs w:val="22"/>
        </w:rPr>
        <w:t xml:space="preserve"> DSLs may request support</w:t>
      </w:r>
      <w:r w:rsidR="007437C2" w:rsidRPr="00FF3EA2">
        <w:rPr>
          <w:rFonts w:ascii="Arial" w:hAnsi="Arial" w:cs="Arial"/>
          <w:sz w:val="22"/>
          <w:szCs w:val="22"/>
        </w:rPr>
        <w:t xml:space="preserve"> with this</w:t>
      </w:r>
      <w:r w:rsidR="00231CB8" w:rsidRPr="00FF3EA2">
        <w:rPr>
          <w:rFonts w:ascii="Arial" w:hAnsi="Arial" w:cs="Arial"/>
          <w:sz w:val="22"/>
          <w:szCs w:val="22"/>
        </w:rPr>
        <w:t xml:space="preserve"> via the Education Safeguarding Service</w:t>
      </w:r>
      <w:r w:rsidR="006D796F" w:rsidRPr="0078122F">
        <w:t>.</w:t>
      </w:r>
    </w:p>
    <w:p w14:paraId="005A871F" w14:textId="77777777" w:rsidR="0039515F" w:rsidRPr="0039515F" w:rsidRDefault="0039515F" w:rsidP="0039515F">
      <w:pPr>
        <w:ind w:left="709"/>
        <w:rPr>
          <w:rStyle w:val="Hyperlink"/>
          <w:rFonts w:ascii="Arial" w:hAnsi="Arial" w:cs="Arial"/>
          <w:color w:val="auto"/>
          <w:sz w:val="22"/>
          <w:szCs w:val="22"/>
          <w:u w:val="none"/>
        </w:rPr>
      </w:pPr>
    </w:p>
    <w:p w14:paraId="2B2ED40A" w14:textId="00939A03" w:rsidR="0039515F" w:rsidRPr="00351C6F" w:rsidRDefault="0039515F" w:rsidP="0039515F">
      <w:pPr>
        <w:numPr>
          <w:ilvl w:val="0"/>
          <w:numId w:val="21"/>
        </w:numPr>
        <w:ind w:left="709" w:hanging="357"/>
        <w:rPr>
          <w:rFonts w:ascii="Arial" w:hAnsi="Arial" w:cs="Arial"/>
          <w:sz w:val="22"/>
          <w:szCs w:val="22"/>
        </w:rPr>
      </w:pPr>
      <w:r w:rsidRPr="00351C6F">
        <w:rPr>
          <w:rFonts w:ascii="Arial" w:hAnsi="Arial" w:cs="Arial"/>
          <w:sz w:val="22"/>
          <w:szCs w:val="22"/>
        </w:rPr>
        <w:t>DSLs and staff will be mindful of the</w:t>
      </w:r>
      <w:r w:rsidR="00B127C0" w:rsidRPr="00351C6F">
        <w:rPr>
          <w:rFonts w:ascii="Arial" w:hAnsi="Arial" w:cs="Arial"/>
          <w:sz w:val="22"/>
          <w:szCs w:val="22"/>
        </w:rPr>
        <w:t xml:space="preserve"> need for the </w:t>
      </w:r>
      <w:r w:rsidR="007B7010" w:rsidRPr="00351C6F">
        <w:rPr>
          <w:rFonts w:ascii="Arial" w:hAnsi="Arial" w:cs="Arial"/>
          <w:sz w:val="22"/>
          <w:szCs w:val="22"/>
        </w:rPr>
        <w:t>school</w:t>
      </w:r>
      <w:r w:rsidR="00B127C0" w:rsidRPr="00351C6F">
        <w:rPr>
          <w:rFonts w:ascii="Arial" w:hAnsi="Arial" w:cs="Arial"/>
          <w:sz w:val="22"/>
          <w:szCs w:val="22"/>
        </w:rPr>
        <w:t xml:space="preserve"> to </w:t>
      </w:r>
      <w:r w:rsidR="002E26B1" w:rsidRPr="00351C6F">
        <w:rPr>
          <w:rFonts w:ascii="Arial" w:hAnsi="Arial" w:cs="Arial"/>
          <w:sz w:val="22"/>
          <w:szCs w:val="22"/>
        </w:rPr>
        <w:t>ensure any activity or support implemented</w:t>
      </w:r>
      <w:r w:rsidR="00F2412B" w:rsidRPr="00351C6F">
        <w:rPr>
          <w:rFonts w:ascii="Arial" w:hAnsi="Arial" w:cs="Arial"/>
          <w:sz w:val="22"/>
          <w:szCs w:val="22"/>
        </w:rPr>
        <w:t xml:space="preserve"> to support children and/or families is</w:t>
      </w:r>
      <w:r w:rsidR="002E26B1" w:rsidRPr="00351C6F">
        <w:rPr>
          <w:rFonts w:ascii="Arial" w:hAnsi="Arial" w:cs="Arial"/>
          <w:sz w:val="22"/>
          <w:szCs w:val="22"/>
        </w:rPr>
        <w:t xml:space="preserve"> recorded. Support provide</w:t>
      </w:r>
      <w:r w:rsidR="00F2412B" w:rsidRPr="00351C6F">
        <w:rPr>
          <w:rFonts w:ascii="Arial" w:hAnsi="Arial" w:cs="Arial"/>
          <w:sz w:val="22"/>
          <w:szCs w:val="22"/>
        </w:rPr>
        <w:t>d</w:t>
      </w:r>
      <w:r w:rsidR="002E26B1" w:rsidRPr="00351C6F">
        <w:rPr>
          <w:rFonts w:ascii="Arial" w:hAnsi="Arial" w:cs="Arial"/>
          <w:sz w:val="22"/>
          <w:szCs w:val="22"/>
        </w:rPr>
        <w:t xml:space="preserve"> by the </w:t>
      </w:r>
      <w:r w:rsidR="00351C6F" w:rsidRPr="00351C6F">
        <w:rPr>
          <w:rFonts w:ascii="Arial" w:hAnsi="Arial" w:cs="Arial"/>
          <w:sz w:val="22"/>
          <w:szCs w:val="22"/>
        </w:rPr>
        <w:t>school</w:t>
      </w:r>
      <w:r w:rsidR="002E26B1" w:rsidRPr="00351C6F">
        <w:rPr>
          <w:rFonts w:ascii="Arial" w:hAnsi="Arial" w:cs="Arial"/>
          <w:sz w:val="22"/>
          <w:szCs w:val="22"/>
        </w:rPr>
        <w:t xml:space="preserve"> </w:t>
      </w:r>
      <w:r w:rsidR="004555BD" w:rsidRPr="00351C6F">
        <w:rPr>
          <w:rFonts w:ascii="Arial" w:hAnsi="Arial" w:cs="Arial"/>
          <w:sz w:val="22"/>
          <w:szCs w:val="22"/>
        </w:rPr>
        <w:t xml:space="preserve">where families are </w:t>
      </w:r>
      <w:r w:rsidR="00C53432" w:rsidRPr="00351C6F">
        <w:rPr>
          <w:rFonts w:ascii="Arial" w:hAnsi="Arial" w:cs="Arial"/>
          <w:sz w:val="22"/>
          <w:szCs w:val="22"/>
        </w:rPr>
        <w:t>struggling</w:t>
      </w:r>
      <w:r w:rsidR="004555BD" w:rsidRPr="00351C6F">
        <w:rPr>
          <w:rFonts w:ascii="Arial" w:hAnsi="Arial" w:cs="Arial"/>
          <w:sz w:val="22"/>
          <w:szCs w:val="22"/>
        </w:rPr>
        <w:t xml:space="preserve"> </w:t>
      </w:r>
      <w:r w:rsidR="002E26B1" w:rsidRPr="00351C6F">
        <w:rPr>
          <w:rFonts w:ascii="Arial" w:hAnsi="Arial" w:cs="Arial"/>
          <w:sz w:val="22"/>
          <w:szCs w:val="22"/>
        </w:rPr>
        <w:t xml:space="preserve">will be </w:t>
      </w:r>
      <w:r w:rsidR="00F2412B" w:rsidRPr="00351C6F">
        <w:rPr>
          <w:rFonts w:ascii="Arial" w:hAnsi="Arial" w:cs="Arial"/>
          <w:sz w:val="22"/>
          <w:szCs w:val="22"/>
        </w:rPr>
        <w:t>overseen and reviewed</w:t>
      </w:r>
      <w:r w:rsidR="002E26B1" w:rsidRPr="00351C6F">
        <w:rPr>
          <w:rFonts w:ascii="Arial" w:hAnsi="Arial" w:cs="Arial"/>
          <w:sz w:val="22"/>
          <w:szCs w:val="22"/>
        </w:rPr>
        <w:t xml:space="preserve"> by the DSL </w:t>
      </w:r>
      <w:r w:rsidR="00F2412B" w:rsidRPr="00351C6F">
        <w:rPr>
          <w:rFonts w:ascii="Arial" w:hAnsi="Arial" w:cs="Arial"/>
          <w:sz w:val="22"/>
          <w:szCs w:val="22"/>
        </w:rPr>
        <w:t xml:space="preserve">on a regular basis </w:t>
      </w:r>
      <w:r w:rsidR="002E26B1" w:rsidRPr="00351C6F">
        <w:rPr>
          <w:rFonts w:ascii="Arial" w:hAnsi="Arial" w:cs="Arial"/>
          <w:sz w:val="22"/>
          <w:szCs w:val="22"/>
        </w:rPr>
        <w:t xml:space="preserve">to ensure activity does not obscure </w:t>
      </w:r>
      <w:r w:rsidR="008359F3" w:rsidRPr="00351C6F">
        <w:rPr>
          <w:rFonts w:ascii="Arial" w:hAnsi="Arial" w:cs="Arial"/>
          <w:sz w:val="22"/>
          <w:szCs w:val="22"/>
        </w:rPr>
        <w:t xml:space="preserve">potential safeguarding concerns from the wider professional network. </w:t>
      </w:r>
      <w:r w:rsidR="00A827C1" w:rsidRPr="00351C6F">
        <w:rPr>
          <w:rFonts w:ascii="Arial" w:hAnsi="Arial" w:cs="Arial"/>
          <w:sz w:val="22"/>
          <w:szCs w:val="22"/>
        </w:rPr>
        <w:t xml:space="preserve">Where the school </w:t>
      </w:r>
      <w:r w:rsidR="00C53432" w:rsidRPr="00351C6F">
        <w:rPr>
          <w:rFonts w:ascii="Arial" w:hAnsi="Arial" w:cs="Arial"/>
          <w:sz w:val="22"/>
          <w:szCs w:val="22"/>
        </w:rPr>
        <w:t>is</w:t>
      </w:r>
      <w:r w:rsidR="00A827C1" w:rsidRPr="00351C6F">
        <w:rPr>
          <w:rFonts w:ascii="Arial" w:hAnsi="Arial" w:cs="Arial"/>
          <w:sz w:val="22"/>
          <w:szCs w:val="22"/>
        </w:rPr>
        <w:t xml:space="preserve"> unsure, advice will be sought from the </w:t>
      </w:r>
      <w:r w:rsidR="00C53432" w:rsidRPr="00351C6F">
        <w:rPr>
          <w:rFonts w:ascii="Arial" w:hAnsi="Arial" w:cs="Arial"/>
          <w:sz w:val="22"/>
          <w:szCs w:val="22"/>
        </w:rPr>
        <w:t>Education Safeguarding Service</w:t>
      </w:r>
      <w:r w:rsidR="00C53432" w:rsidRPr="00351C6F">
        <w:rPr>
          <w:rStyle w:val="Hyperlink"/>
          <w:rFonts w:ascii="Arial" w:hAnsi="Arial" w:cs="Arial"/>
          <w:sz w:val="22"/>
          <w:szCs w:val="22"/>
        </w:rPr>
        <w:t>.</w:t>
      </w:r>
    </w:p>
    <w:p w14:paraId="031E9613" w14:textId="77777777" w:rsidR="00D87E91" w:rsidRPr="00B018A2" w:rsidRDefault="00D87E91" w:rsidP="00C6572C">
      <w:pPr>
        <w:rPr>
          <w:rFonts w:ascii="Arial" w:hAnsi="Arial" w:cs="Arial"/>
          <w:sz w:val="22"/>
          <w:szCs w:val="22"/>
        </w:rPr>
      </w:pPr>
    </w:p>
    <w:p w14:paraId="1B460308" w14:textId="52F4CC34" w:rsidR="00624D8D" w:rsidRPr="00B018A2" w:rsidRDefault="00D27C22" w:rsidP="00CF17F5">
      <w:pPr>
        <w:pStyle w:val="Heading2"/>
        <w:rPr>
          <w:rFonts w:cs="Arial"/>
          <w:b/>
          <w:bCs/>
        </w:rPr>
      </w:pPr>
      <w:bookmarkStart w:id="28" w:name="_Toc148603602"/>
      <w:r w:rsidRPr="00B018A2">
        <w:rPr>
          <w:rFonts w:cs="Arial"/>
          <w:b/>
          <w:bCs/>
        </w:rPr>
        <w:t xml:space="preserve">3.3 </w:t>
      </w:r>
      <w:r w:rsidR="00CA1A0C" w:rsidRPr="00B018A2">
        <w:rPr>
          <w:rFonts w:cs="Arial"/>
          <w:b/>
          <w:bCs/>
        </w:rPr>
        <w:t>Record</w:t>
      </w:r>
      <w:r w:rsidR="006F769C" w:rsidRPr="00B018A2">
        <w:rPr>
          <w:rFonts w:cs="Arial"/>
          <w:b/>
          <w:bCs/>
        </w:rPr>
        <w:t xml:space="preserve">ing </w:t>
      </w:r>
      <w:r w:rsidR="00B32497" w:rsidRPr="00B018A2">
        <w:rPr>
          <w:rFonts w:cs="Arial"/>
          <w:b/>
          <w:bCs/>
        </w:rPr>
        <w:t>c</w:t>
      </w:r>
      <w:r w:rsidR="006F769C" w:rsidRPr="00B018A2">
        <w:rPr>
          <w:rFonts w:cs="Arial"/>
          <w:b/>
          <w:bCs/>
        </w:rPr>
        <w:t>oncerns</w:t>
      </w:r>
      <w:bookmarkEnd w:id="28"/>
      <w:r w:rsidR="00254EEA" w:rsidRPr="00B018A2">
        <w:rPr>
          <w:rFonts w:cs="Arial"/>
          <w:b/>
          <w:bCs/>
        </w:rPr>
        <w:t xml:space="preserve"> </w:t>
      </w:r>
    </w:p>
    <w:p w14:paraId="5F0BD389" w14:textId="77777777" w:rsidR="00CF17F5" w:rsidRPr="00B018A2" w:rsidRDefault="00CF17F5" w:rsidP="00CF17F5">
      <w:pPr>
        <w:rPr>
          <w:rFonts w:ascii="Arial" w:hAnsi="Arial" w:cs="Arial"/>
          <w:lang w:val="en-GB"/>
        </w:rPr>
      </w:pPr>
    </w:p>
    <w:p w14:paraId="12905443" w14:textId="0A38D1AF" w:rsidR="00351C6F" w:rsidRPr="008F1A3C" w:rsidRDefault="00351C6F" w:rsidP="00351C6F">
      <w:pPr>
        <w:pStyle w:val="NormalWeb"/>
        <w:numPr>
          <w:ilvl w:val="0"/>
          <w:numId w:val="22"/>
        </w:numPr>
        <w:spacing w:after="0" w:afterAutospacing="0"/>
        <w:ind w:left="720"/>
        <w:rPr>
          <w:rFonts w:ascii="Arial" w:hAnsi="Arial" w:cs="Arial"/>
          <w:bCs/>
          <w:sz w:val="22"/>
          <w:szCs w:val="22"/>
        </w:rPr>
      </w:pPr>
      <w:r w:rsidRPr="008F1A3C">
        <w:rPr>
          <w:rFonts w:ascii="Arial" w:hAnsi="Arial" w:cs="Arial"/>
          <w:bCs/>
          <w:sz w:val="22"/>
          <w:szCs w:val="22"/>
        </w:rPr>
        <w:t xml:space="preserve">All safeguarding concerns, discussions and decisions, and reasons for those decisions, will be recorded in writing on the </w:t>
      </w:r>
      <w:r w:rsidR="007752D5">
        <w:rPr>
          <w:rFonts w:ascii="Arial" w:hAnsi="Arial" w:cs="Arial"/>
          <w:sz w:val="22"/>
          <w:szCs w:val="22"/>
          <w:lang w:val="en-US"/>
        </w:rPr>
        <w:t>MMAP</w:t>
      </w:r>
      <w:r w:rsidRPr="008F1A3C">
        <w:rPr>
          <w:rFonts w:ascii="Arial" w:hAnsi="Arial" w:cs="Arial"/>
          <w:bCs/>
          <w:sz w:val="22"/>
          <w:szCs w:val="22"/>
        </w:rPr>
        <w:t xml:space="preserve"> safeguarding </w:t>
      </w:r>
      <w:r>
        <w:rPr>
          <w:rFonts w:ascii="Arial" w:hAnsi="Arial" w:cs="Arial"/>
          <w:bCs/>
          <w:sz w:val="22"/>
          <w:szCs w:val="22"/>
        </w:rPr>
        <w:t>‘</w:t>
      </w:r>
      <w:r>
        <w:rPr>
          <w:rFonts w:ascii="Arial" w:hAnsi="Arial" w:cs="Arial"/>
          <w:sz w:val="22"/>
          <w:szCs w:val="22"/>
          <w:lang w:val="en-US"/>
        </w:rPr>
        <w:t>cause for concern’ system</w:t>
      </w:r>
      <w:r w:rsidRPr="008F1A3C">
        <w:rPr>
          <w:rFonts w:ascii="Arial" w:hAnsi="Arial" w:cs="Arial"/>
          <w:bCs/>
          <w:sz w:val="22"/>
          <w:szCs w:val="22"/>
        </w:rPr>
        <w:t xml:space="preserve"> and pass them without delay to the DSL. This process is electronic via the system called ‘CPOMS’. A body map will be completed if injuries have been observed. </w:t>
      </w:r>
      <w:r w:rsidRPr="009535DF">
        <w:rPr>
          <w:rFonts w:ascii="Arial" w:hAnsi="Arial" w:cs="Arial"/>
          <w:bCs/>
          <w:sz w:val="22"/>
          <w:szCs w:val="22"/>
        </w:rPr>
        <w:t xml:space="preserve">Our </w:t>
      </w:r>
      <w:r w:rsidRPr="009535DF">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outcomes.</w:t>
      </w:r>
    </w:p>
    <w:p w14:paraId="45FD3E85" w14:textId="77777777" w:rsidR="00351C6F" w:rsidRPr="008F1A3C" w:rsidRDefault="00351C6F" w:rsidP="00351C6F">
      <w:pPr>
        <w:pStyle w:val="NormalWeb"/>
        <w:numPr>
          <w:ilvl w:val="1"/>
          <w:numId w:val="22"/>
        </w:numPr>
        <w:ind w:left="1440"/>
        <w:rPr>
          <w:rFonts w:ascii="Arial" w:hAnsi="Arial" w:cs="Arial"/>
          <w:bCs/>
          <w:sz w:val="22"/>
          <w:szCs w:val="22"/>
        </w:rPr>
      </w:pPr>
      <w:r w:rsidRPr="008F1A3C">
        <w:rPr>
          <w:rFonts w:ascii="Arial" w:hAnsi="Arial" w:cs="Arial"/>
          <w:bCs/>
          <w:sz w:val="22"/>
          <w:szCs w:val="22"/>
        </w:rPr>
        <w:t>If members of staff are in any doubt about recording requirements, they should discuss their concerns with the DSL.</w:t>
      </w:r>
    </w:p>
    <w:p w14:paraId="1F54464A" w14:textId="77777777" w:rsidR="00351C6F" w:rsidRPr="008F1A3C" w:rsidRDefault="00351C6F" w:rsidP="00351C6F">
      <w:pPr>
        <w:pStyle w:val="NormalWeb"/>
        <w:numPr>
          <w:ilvl w:val="0"/>
          <w:numId w:val="22"/>
        </w:numPr>
        <w:spacing w:before="0" w:beforeAutospacing="0" w:after="0" w:afterAutospacing="0"/>
        <w:ind w:left="720"/>
        <w:rPr>
          <w:rFonts w:ascii="Arial" w:hAnsi="Arial" w:cs="Arial"/>
          <w:b/>
          <w:iCs/>
          <w:color w:val="FF0096"/>
          <w:sz w:val="22"/>
          <w:szCs w:val="22"/>
          <w:lang w:val="en-US"/>
        </w:rPr>
      </w:pPr>
      <w:r w:rsidRPr="008F1A3C">
        <w:rPr>
          <w:rFonts w:ascii="Arial" w:hAnsi="Arial" w:cs="Arial"/>
          <w:sz w:val="22"/>
          <w:szCs w:val="22"/>
          <w:lang w:val="en-US"/>
        </w:rPr>
        <w:t>Incident/Welfare</w:t>
      </w:r>
      <w:r w:rsidRPr="008F1A3C">
        <w:rPr>
          <w:rFonts w:ascii="Arial" w:hAnsi="Arial" w:cs="Arial"/>
          <w:bCs/>
          <w:sz w:val="22"/>
          <w:szCs w:val="22"/>
        </w:rPr>
        <w:t xml:space="preserve"> concerns are kept on CPOMS.</w:t>
      </w:r>
      <w:r w:rsidRPr="008F1A3C">
        <w:rPr>
          <w:rFonts w:ascii="Arial" w:hAnsi="Arial" w:cs="Arial"/>
          <w:b/>
          <w:iCs/>
          <w:color w:val="FF0096"/>
          <w:sz w:val="22"/>
          <w:szCs w:val="22"/>
          <w:lang w:val="en-US"/>
        </w:rPr>
        <w:t xml:space="preserve"> </w:t>
      </w:r>
    </w:p>
    <w:p w14:paraId="7F1953C7" w14:textId="77777777" w:rsidR="00351C6F" w:rsidRPr="008F1A3C" w:rsidRDefault="00351C6F" w:rsidP="00351C6F">
      <w:pPr>
        <w:pStyle w:val="NormalWeb"/>
        <w:numPr>
          <w:ilvl w:val="0"/>
          <w:numId w:val="22"/>
        </w:numPr>
        <w:rPr>
          <w:rFonts w:ascii="Arial" w:hAnsi="Arial" w:cs="Arial"/>
          <w:bCs/>
          <w:sz w:val="22"/>
          <w:szCs w:val="22"/>
        </w:rPr>
      </w:pPr>
      <w:r w:rsidRPr="008F1A3C">
        <w:rPr>
          <w:rFonts w:ascii="Arial" w:hAnsi="Arial" w:cs="Arial"/>
          <w:bCs/>
          <w:sz w:val="22"/>
          <w:szCs w:val="22"/>
        </w:rPr>
        <w:lastRenderedPageBreak/>
        <w:t xml:space="preserve">Records will be completed as soon as possible after the incident/event, using the child’s words and will be signed and dated by the member of staff.  Child protection records will record facts and not personal opinions. A body map will be completed if </w:t>
      </w:r>
      <w:r>
        <w:rPr>
          <w:rFonts w:ascii="Arial" w:hAnsi="Arial" w:cs="Arial"/>
          <w:bCs/>
          <w:sz w:val="22"/>
          <w:szCs w:val="22"/>
        </w:rPr>
        <w:t xml:space="preserve">visible </w:t>
      </w:r>
      <w:r w:rsidRPr="008F1A3C">
        <w:rPr>
          <w:rFonts w:ascii="Arial" w:hAnsi="Arial" w:cs="Arial"/>
          <w:bCs/>
          <w:sz w:val="22"/>
          <w:szCs w:val="22"/>
        </w:rPr>
        <w:t xml:space="preserve">injuries have been observed. </w:t>
      </w:r>
    </w:p>
    <w:p w14:paraId="09B003C4" w14:textId="77777777" w:rsidR="00351C6F" w:rsidRPr="008F1A3C" w:rsidRDefault="00351C6F" w:rsidP="00351C6F">
      <w:pPr>
        <w:pStyle w:val="NormalWeb"/>
        <w:numPr>
          <w:ilvl w:val="0"/>
          <w:numId w:val="22"/>
        </w:numPr>
        <w:rPr>
          <w:rFonts w:ascii="Arial" w:hAnsi="Arial" w:cs="Arial"/>
          <w:bCs/>
          <w:sz w:val="22"/>
          <w:szCs w:val="22"/>
        </w:rPr>
      </w:pPr>
      <w:r w:rsidRPr="008F1A3C">
        <w:rPr>
          <w:rFonts w:ascii="Arial" w:hAnsi="Arial" w:cs="Arial"/>
          <w:bCs/>
          <w:sz w:val="22"/>
          <w:szCs w:val="22"/>
        </w:rPr>
        <w:t>If there is an immediate safeguarding concern the member of staff will consult with a DSL before completing the form as reporting urgent concerns takes priority.</w:t>
      </w:r>
    </w:p>
    <w:p w14:paraId="408D1D17" w14:textId="77777777" w:rsidR="00351C6F" w:rsidRPr="008F1A3C" w:rsidRDefault="00351C6F" w:rsidP="00351C6F">
      <w:pPr>
        <w:pStyle w:val="NormalWeb"/>
        <w:numPr>
          <w:ilvl w:val="0"/>
          <w:numId w:val="22"/>
        </w:numPr>
        <w:rPr>
          <w:rFonts w:ascii="Arial" w:hAnsi="Arial" w:cs="Arial"/>
          <w:bCs/>
          <w:sz w:val="22"/>
          <w:szCs w:val="22"/>
        </w:rPr>
      </w:pPr>
      <w:r w:rsidRPr="008F1A3C">
        <w:rPr>
          <w:rFonts w:ascii="Arial" w:hAnsi="Arial" w:cs="Arial"/>
          <w:bCs/>
          <w:sz w:val="22"/>
          <w:szCs w:val="22"/>
        </w:rPr>
        <w:t>If members of staff are in any doubt about recording requirements, they will discuss their concerns with the DSL.</w:t>
      </w:r>
    </w:p>
    <w:p w14:paraId="00A1DF9D" w14:textId="77777777" w:rsidR="00351C6F" w:rsidRPr="008F1A3C" w:rsidRDefault="00351C6F" w:rsidP="00351C6F">
      <w:pPr>
        <w:pStyle w:val="NormalWeb"/>
        <w:numPr>
          <w:ilvl w:val="0"/>
          <w:numId w:val="22"/>
        </w:numPr>
        <w:rPr>
          <w:rFonts w:ascii="Arial" w:hAnsi="Arial" w:cs="Arial"/>
          <w:bCs/>
          <w:sz w:val="22"/>
          <w:szCs w:val="22"/>
        </w:rPr>
      </w:pPr>
      <w:r w:rsidRPr="008F1A3C">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5D0C3EDC" w14:textId="734F7899" w:rsidR="00351C6F" w:rsidRPr="008F1A3C" w:rsidRDefault="00351C6F" w:rsidP="00351C6F">
      <w:pPr>
        <w:pStyle w:val="NormalWeb"/>
        <w:numPr>
          <w:ilvl w:val="0"/>
          <w:numId w:val="22"/>
        </w:numPr>
        <w:rPr>
          <w:rFonts w:ascii="Arial" w:hAnsi="Arial" w:cs="Arial"/>
          <w:bCs/>
          <w:sz w:val="22"/>
          <w:szCs w:val="22"/>
        </w:rPr>
      </w:pPr>
      <w:r w:rsidRPr="008F1A3C">
        <w:rPr>
          <w:rFonts w:ascii="Arial" w:hAnsi="Arial" w:cs="Arial"/>
          <w:sz w:val="22"/>
          <w:szCs w:val="22"/>
        </w:rPr>
        <w:t xml:space="preserve">Child protection records </w:t>
      </w:r>
      <w:r>
        <w:rPr>
          <w:rFonts w:ascii="Arial" w:hAnsi="Arial" w:cs="Arial"/>
          <w:sz w:val="22"/>
          <w:szCs w:val="22"/>
        </w:rPr>
        <w:t>are</w:t>
      </w:r>
      <w:r w:rsidRPr="008F1A3C">
        <w:rPr>
          <w:rFonts w:ascii="Arial" w:hAnsi="Arial" w:cs="Arial"/>
          <w:sz w:val="22"/>
          <w:szCs w:val="22"/>
        </w:rPr>
        <w:t xml:space="preserve"> kept confidential and stored securely.</w:t>
      </w:r>
      <w:r w:rsidRPr="008F1A3C">
        <w:t xml:space="preserve"> </w:t>
      </w:r>
      <w:r w:rsidRPr="008F1A3C">
        <w:rPr>
          <w:rFonts w:ascii="Arial" w:hAnsi="Arial" w:cs="Arial"/>
          <w:sz w:val="22"/>
          <w:szCs w:val="22"/>
        </w:rPr>
        <w:t xml:space="preserve">Child protection records will be kept for individual children and will be maintained separately from all other records relating to the child in the </w:t>
      </w:r>
      <w:r w:rsidR="00E0339C">
        <w:rPr>
          <w:rFonts w:ascii="Arial" w:hAnsi="Arial" w:cs="Arial"/>
          <w:sz w:val="22"/>
          <w:szCs w:val="22"/>
        </w:rPr>
        <w:t>school</w:t>
      </w:r>
      <w:r w:rsidRPr="008F1A3C">
        <w:rPr>
          <w:rFonts w:ascii="Arial" w:hAnsi="Arial" w:cs="Arial"/>
          <w:sz w:val="22"/>
          <w:szCs w:val="22"/>
        </w:rPr>
        <w:t xml:space="preserve">. Child protection records are kept in accordance with data protection legislation and are retained centrally and securely by the DSL. </w:t>
      </w:r>
    </w:p>
    <w:p w14:paraId="39D459F0" w14:textId="061347D9" w:rsidR="00351C6F" w:rsidRPr="008F1A3C" w:rsidRDefault="00351C6F" w:rsidP="00351C6F">
      <w:pPr>
        <w:pStyle w:val="NormalWeb"/>
        <w:numPr>
          <w:ilvl w:val="0"/>
          <w:numId w:val="22"/>
        </w:numPr>
        <w:rPr>
          <w:rFonts w:ascii="Arial" w:hAnsi="Arial" w:cs="Arial"/>
          <w:bCs/>
          <w:sz w:val="22"/>
          <w:szCs w:val="22"/>
        </w:rPr>
      </w:pPr>
      <w:r w:rsidRPr="008F1A3C">
        <w:rPr>
          <w:rFonts w:ascii="Arial" w:hAnsi="Arial" w:cs="Arial"/>
          <w:sz w:val="22"/>
          <w:szCs w:val="22"/>
        </w:rPr>
        <w:t xml:space="preserve">All child protection records will be transferred in accordance with data protection legislation to the child’s subsequent </w:t>
      </w:r>
      <w:r w:rsidR="00E0339C">
        <w:rPr>
          <w:rFonts w:ascii="Arial" w:hAnsi="Arial" w:cs="Arial"/>
          <w:sz w:val="22"/>
          <w:szCs w:val="22"/>
        </w:rPr>
        <w:t>school</w:t>
      </w:r>
      <w:r w:rsidRPr="008F1A3C">
        <w:rPr>
          <w:rFonts w:ascii="Arial" w:hAnsi="Arial" w:cs="Arial"/>
          <w:sz w:val="22"/>
          <w:szCs w:val="22"/>
        </w:rPr>
        <w:t>, under confidential and separate cover as soon as possible</w:t>
      </w:r>
      <w:r>
        <w:rPr>
          <w:rFonts w:ascii="Arial" w:hAnsi="Arial" w:cs="Arial"/>
          <w:sz w:val="22"/>
          <w:szCs w:val="22"/>
        </w:rPr>
        <w:t xml:space="preserve">; </w:t>
      </w:r>
      <w:r w:rsidRPr="00EB1F35">
        <w:rPr>
          <w:rFonts w:ascii="Arial" w:hAnsi="Arial" w:cs="Arial"/>
          <w:sz w:val="22"/>
          <w:szCs w:val="22"/>
          <w:lang w:val="en-US"/>
        </w:rPr>
        <w:t>within 5 days for an in-year transfer or within the first 5 days of the start of a new term</w:t>
      </w:r>
      <w:r w:rsidRPr="00EB1F35">
        <w:rPr>
          <w:rFonts w:ascii="Arial" w:hAnsi="Arial" w:cs="Arial"/>
          <w:sz w:val="22"/>
          <w:szCs w:val="22"/>
        </w:rPr>
        <w:t>.</w:t>
      </w:r>
      <w:r w:rsidRPr="00A472E0">
        <w:rPr>
          <w:rFonts w:ascii="Arial" w:hAnsi="Arial" w:cs="Arial"/>
          <w:sz w:val="22"/>
          <w:szCs w:val="22"/>
        </w:rPr>
        <w:t xml:space="preserve"> </w:t>
      </w:r>
      <w:r w:rsidRPr="008F1A3C">
        <w:rPr>
          <w:rFonts w:ascii="Arial" w:hAnsi="Arial" w:cs="Arial"/>
          <w:sz w:val="22"/>
          <w:szCs w:val="22"/>
        </w:rPr>
        <w:t xml:space="preserve">Child Protection files will be transferred securely to the new DSL, separately to the child’s main file, and a confirmation of receipt will be obtained. </w:t>
      </w:r>
    </w:p>
    <w:p w14:paraId="228B0D3A" w14:textId="77777777" w:rsidR="00351C6F" w:rsidRPr="008F1A3C" w:rsidRDefault="00351C6F" w:rsidP="00351C6F">
      <w:pPr>
        <w:pStyle w:val="NormalWeb"/>
        <w:numPr>
          <w:ilvl w:val="0"/>
          <w:numId w:val="22"/>
        </w:numPr>
        <w:rPr>
          <w:rFonts w:ascii="Arial" w:hAnsi="Arial" w:cs="Arial"/>
          <w:bCs/>
          <w:sz w:val="22"/>
          <w:szCs w:val="22"/>
        </w:rPr>
      </w:pPr>
      <w:r w:rsidRPr="008F1A3C">
        <w:rPr>
          <w:rFonts w:ascii="Arial" w:hAnsi="Arial"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B873705" w14:textId="77777777" w:rsidR="00351C6F" w:rsidRPr="00EB1F35" w:rsidRDefault="00351C6F" w:rsidP="00351C6F">
      <w:pPr>
        <w:pStyle w:val="NormalWeb"/>
        <w:numPr>
          <w:ilvl w:val="0"/>
          <w:numId w:val="22"/>
        </w:numPr>
        <w:rPr>
          <w:rFonts w:ascii="Arial" w:hAnsi="Arial" w:cs="Arial"/>
          <w:bCs/>
          <w:sz w:val="22"/>
          <w:szCs w:val="22"/>
        </w:rPr>
      </w:pPr>
      <w:r w:rsidRPr="008F1A3C">
        <w:rPr>
          <w:rFonts w:ascii="Arial" w:hAnsi="Arial" w:cs="Arial"/>
          <w:sz w:val="22"/>
          <w:szCs w:val="22"/>
        </w:rPr>
        <w:t>Where the school</w:t>
      </w:r>
      <w:r>
        <w:rPr>
          <w:rFonts w:ascii="Arial" w:hAnsi="Arial" w:cs="Arial"/>
          <w:sz w:val="22"/>
          <w:szCs w:val="22"/>
        </w:rPr>
        <w:t xml:space="preserve"> </w:t>
      </w:r>
      <w:r w:rsidRPr="008F1A3C">
        <w:rPr>
          <w:rFonts w:ascii="Arial" w:hAnsi="Arial" w:cs="Arial"/>
          <w:sz w:val="22"/>
          <w:szCs w:val="22"/>
        </w:rPr>
        <w:t>receives child protection files</w:t>
      </w:r>
      <w:r>
        <w:rPr>
          <w:rFonts w:ascii="Arial" w:hAnsi="Arial" w:cs="Arial"/>
          <w:sz w:val="22"/>
          <w:szCs w:val="22"/>
        </w:rPr>
        <w:t xml:space="preserve"> from another setting</w:t>
      </w:r>
      <w:r w:rsidRPr="008F1A3C">
        <w:rPr>
          <w:rFonts w:ascii="Arial" w:hAnsi="Arial" w:cs="Arial"/>
          <w:sz w:val="22"/>
          <w:szCs w:val="22"/>
        </w:rPr>
        <w:t xml:space="preserve">, the DSL will ensure key staff such as the SENCOs, will be made aware of relevant information as required.  </w:t>
      </w:r>
    </w:p>
    <w:p w14:paraId="1D56A990" w14:textId="77777777" w:rsidR="00351C6F" w:rsidRPr="00EB1F35" w:rsidRDefault="00351C6F" w:rsidP="00351C6F">
      <w:pPr>
        <w:pStyle w:val="NormalWeb"/>
        <w:numPr>
          <w:ilvl w:val="0"/>
          <w:numId w:val="22"/>
        </w:numPr>
        <w:rPr>
          <w:rFonts w:ascii="Arial" w:hAnsi="Arial" w:cs="Arial"/>
          <w:bCs/>
          <w:sz w:val="22"/>
          <w:szCs w:val="22"/>
        </w:rPr>
      </w:pPr>
      <w:r w:rsidRPr="00EB1F35">
        <w:rPr>
          <w:rFonts w:ascii="Arial" w:hAnsi="Arial" w:cs="Arial"/>
          <w:sz w:val="22"/>
          <w:szCs w:val="22"/>
        </w:rPr>
        <w:t xml:space="preserve">Where a pupil/student joins the school and no child protection files are received, the DSL will proactively seek to confirm from the previous setting whether any child protections exist for the pupil/student, and if so, if the files have been sent. </w:t>
      </w:r>
    </w:p>
    <w:p w14:paraId="1B10AAD0" w14:textId="77777777" w:rsidR="007220D4" w:rsidRPr="00B018A2" w:rsidRDefault="007220D4" w:rsidP="0009404B">
      <w:pPr>
        <w:rPr>
          <w:rFonts w:ascii="Arial" w:hAnsi="Arial" w:cs="Arial"/>
          <w:sz w:val="22"/>
          <w:szCs w:val="22"/>
        </w:rPr>
      </w:pPr>
    </w:p>
    <w:p w14:paraId="724CC08B" w14:textId="336B87AD" w:rsidR="00CA1A0C" w:rsidRPr="00B018A2" w:rsidRDefault="00D27C22" w:rsidP="00CF17F5">
      <w:pPr>
        <w:pStyle w:val="Heading2"/>
        <w:rPr>
          <w:rFonts w:cs="Arial"/>
          <w:b/>
          <w:bCs/>
        </w:rPr>
      </w:pPr>
      <w:bookmarkStart w:id="29" w:name="_Toc148603603"/>
      <w:r w:rsidRPr="547C178D">
        <w:rPr>
          <w:rFonts w:cs="Arial"/>
          <w:b/>
          <w:bCs/>
        </w:rPr>
        <w:t xml:space="preserve">3.4 </w:t>
      </w:r>
      <w:bookmarkStart w:id="30" w:name="_Int_cIUh9l8P"/>
      <w:r w:rsidR="00EF73EB" w:rsidRPr="547C178D">
        <w:rPr>
          <w:rFonts w:cs="Arial"/>
          <w:b/>
          <w:bCs/>
        </w:rPr>
        <w:t>Multi-agency</w:t>
      </w:r>
      <w:bookmarkEnd w:id="30"/>
      <w:r w:rsidR="004769A8" w:rsidRPr="547C178D">
        <w:rPr>
          <w:rFonts w:cs="Arial"/>
          <w:b/>
          <w:bCs/>
        </w:rPr>
        <w:t xml:space="preserve"> </w:t>
      </w:r>
      <w:r w:rsidR="00B32497" w:rsidRPr="547C178D">
        <w:rPr>
          <w:rFonts w:cs="Arial"/>
          <w:b/>
          <w:bCs/>
        </w:rPr>
        <w:t>w</w:t>
      </w:r>
      <w:r w:rsidR="004769A8" w:rsidRPr="547C178D">
        <w:rPr>
          <w:rFonts w:cs="Arial"/>
          <w:b/>
          <w:bCs/>
        </w:rPr>
        <w:t>orking</w:t>
      </w:r>
      <w:bookmarkEnd w:id="29"/>
    </w:p>
    <w:p w14:paraId="05D86891" w14:textId="77777777" w:rsidR="00CF17F5" w:rsidRPr="00B018A2" w:rsidRDefault="00CF17F5" w:rsidP="00CF17F5">
      <w:pPr>
        <w:rPr>
          <w:rFonts w:ascii="Arial" w:hAnsi="Arial" w:cs="Arial"/>
          <w:lang w:val="en-GB"/>
        </w:rPr>
      </w:pPr>
    </w:p>
    <w:p w14:paraId="666ADBF8" w14:textId="1F68A706" w:rsidR="006A7DD1" w:rsidRDefault="006A7DD1" w:rsidP="006A7DD1">
      <w:pPr>
        <w:numPr>
          <w:ilvl w:val="0"/>
          <w:numId w:val="23"/>
        </w:numPr>
        <w:ind w:left="0" w:firstLine="0"/>
        <w:rPr>
          <w:rFonts w:ascii="Arial" w:hAnsi="Arial" w:cs="Arial"/>
          <w:sz w:val="22"/>
          <w:szCs w:val="22"/>
          <w:lang w:val="en-GB"/>
        </w:rPr>
      </w:pPr>
      <w:r w:rsidRPr="008F1A3C">
        <w:rPr>
          <w:rFonts w:ascii="Arial" w:hAnsi="Arial" w:cs="Arial"/>
          <w:sz w:val="22"/>
          <w:szCs w:val="22"/>
          <w:lang w:val="en-GB"/>
        </w:rPr>
        <w:t xml:space="preserve">The </w:t>
      </w:r>
      <w:r w:rsidR="00602250">
        <w:rPr>
          <w:rFonts w:ascii="Arial" w:hAnsi="Arial" w:cs="Arial"/>
          <w:sz w:val="22"/>
          <w:szCs w:val="22"/>
          <w:lang w:val="en-GB"/>
        </w:rPr>
        <w:t>Maidstone &amp; Malling Al</w:t>
      </w:r>
      <w:r w:rsidR="00054B80">
        <w:rPr>
          <w:rFonts w:ascii="Arial" w:hAnsi="Arial" w:cs="Arial"/>
          <w:sz w:val="22"/>
          <w:szCs w:val="22"/>
          <w:lang w:val="en-GB"/>
        </w:rPr>
        <w:t>t</w:t>
      </w:r>
      <w:r w:rsidR="00602250">
        <w:rPr>
          <w:rFonts w:ascii="Arial" w:hAnsi="Arial" w:cs="Arial"/>
          <w:sz w:val="22"/>
          <w:szCs w:val="22"/>
          <w:lang w:val="en-GB"/>
        </w:rPr>
        <w:t>ernative Provision</w:t>
      </w:r>
      <w:r w:rsidRPr="008F1A3C">
        <w:rPr>
          <w:rFonts w:ascii="Arial" w:hAnsi="Arial" w:cs="Arial"/>
          <w:i/>
          <w:color w:val="008000"/>
          <w:sz w:val="22"/>
          <w:szCs w:val="22"/>
          <w:lang w:val="en-GB"/>
        </w:rPr>
        <w:t xml:space="preserve"> </w:t>
      </w:r>
      <w:r w:rsidRPr="00EB1F35">
        <w:rPr>
          <w:rFonts w:ascii="Arial" w:hAnsi="Arial" w:cs="Arial"/>
          <w:sz w:val="22"/>
          <w:szCs w:val="22"/>
          <w:lang w:val="en-GB"/>
        </w:rPr>
        <w:t xml:space="preserve">recognises the </w:t>
      </w:r>
      <w:r w:rsidRPr="00EB1F35">
        <w:rPr>
          <w:rFonts w:ascii="Arial" w:hAnsi="Arial" w:cs="Arial"/>
          <w:sz w:val="22"/>
          <w:szCs w:val="22"/>
        </w:rPr>
        <w:t>pivotal role we have to play in multi-agency safeguarding arrangements</w:t>
      </w:r>
      <w:r w:rsidRPr="00EB1F35">
        <w:rPr>
          <w:rFonts w:ascii="Arial" w:hAnsi="Arial" w:cs="Arial"/>
          <w:sz w:val="22"/>
          <w:szCs w:val="22"/>
          <w:lang w:val="en-GB"/>
        </w:rPr>
        <w:t xml:space="preserve"> and is committed to its res</w:t>
      </w:r>
      <w:r w:rsidRPr="008F1A3C">
        <w:rPr>
          <w:rFonts w:ascii="Arial" w:hAnsi="Arial" w:cs="Arial"/>
          <w:sz w:val="22"/>
          <w:szCs w:val="22"/>
          <w:lang w:val="en-GB"/>
        </w:rPr>
        <w:t>ponsibility to work within the KSCMP multi-agency safeguarding arrangements.  The leadership team and DSL will work to establish strong and co-operative local relationships with professionals in other agencies in line with statutory guidance.</w:t>
      </w:r>
    </w:p>
    <w:p w14:paraId="2C85A13F" w14:textId="55AD8E04" w:rsidR="006A7DD1" w:rsidRPr="00EB1F35" w:rsidRDefault="006A7DD1" w:rsidP="006A7DD1">
      <w:pPr>
        <w:pStyle w:val="ListParagraph"/>
        <w:numPr>
          <w:ilvl w:val="0"/>
          <w:numId w:val="23"/>
        </w:numPr>
        <w:ind w:left="308" w:hanging="284"/>
        <w:rPr>
          <w:rFonts w:ascii="Arial" w:hAnsi="Arial" w:cs="Arial"/>
          <w:sz w:val="22"/>
          <w:szCs w:val="22"/>
          <w:lang w:val="en-GB"/>
        </w:rPr>
      </w:pPr>
      <w:r w:rsidRPr="00EB1F35">
        <w:rPr>
          <w:rFonts w:ascii="Arial" w:hAnsi="Arial" w:cs="Arial"/>
          <w:sz w:val="22"/>
          <w:szCs w:val="22"/>
          <w:lang w:val="en-GB"/>
        </w:rPr>
        <w:t xml:space="preserve">The </w:t>
      </w:r>
      <w:r w:rsidR="00054B80">
        <w:rPr>
          <w:rFonts w:ascii="Arial" w:hAnsi="Arial" w:cs="Arial"/>
          <w:sz w:val="22"/>
          <w:szCs w:val="22"/>
          <w:lang w:val="en-GB"/>
        </w:rPr>
        <w:t>MMAP</w:t>
      </w:r>
      <w:r w:rsidRPr="00EB1F35">
        <w:rPr>
          <w:rFonts w:ascii="Arial" w:hAnsi="Arial" w:cs="Arial"/>
          <w:sz w:val="22"/>
          <w:szCs w:val="22"/>
          <w:lang w:val="en-GB"/>
        </w:rPr>
        <w:t xml:space="preserve"> leadership team, management committee and DSL will work to establish strong and co-operative local relationships with professionals in other agencies, including the safeguarding partners in line with local and national guidance.</w:t>
      </w:r>
    </w:p>
    <w:p w14:paraId="1D87B3CC" w14:textId="77777777" w:rsidR="006A7DD1" w:rsidRPr="008F1A3C" w:rsidRDefault="006A7DD1" w:rsidP="006A7DD1">
      <w:pPr>
        <w:ind w:left="360"/>
        <w:rPr>
          <w:rFonts w:ascii="Arial" w:hAnsi="Arial" w:cs="Arial"/>
          <w:color w:val="0070C0"/>
          <w:sz w:val="22"/>
          <w:szCs w:val="22"/>
          <w:lang w:val="en-GB"/>
        </w:rPr>
      </w:pPr>
    </w:p>
    <w:p w14:paraId="7A095EA4" w14:textId="5E642114" w:rsidR="006A7DD1" w:rsidRPr="00EB1F35" w:rsidRDefault="006A7DD1" w:rsidP="006A7DD1">
      <w:pPr>
        <w:numPr>
          <w:ilvl w:val="0"/>
          <w:numId w:val="23"/>
        </w:numPr>
        <w:ind w:left="360"/>
        <w:rPr>
          <w:rFonts w:ascii="Arial" w:hAnsi="Arial" w:cs="Arial"/>
          <w:b/>
          <w:color w:val="7030A0"/>
          <w:sz w:val="22"/>
          <w:szCs w:val="22"/>
          <w:lang w:val="en-GB"/>
        </w:rPr>
      </w:pPr>
      <w:r w:rsidRPr="008F1A3C">
        <w:rPr>
          <w:rFonts w:ascii="Arial" w:hAnsi="Arial" w:cs="Arial"/>
          <w:sz w:val="22"/>
          <w:szCs w:val="22"/>
          <w:lang w:val="en-GB"/>
        </w:rPr>
        <w:t xml:space="preserve">The </w:t>
      </w:r>
      <w:r w:rsidR="00054B80">
        <w:rPr>
          <w:rFonts w:ascii="Arial" w:hAnsi="Arial" w:cs="Arial"/>
          <w:sz w:val="22"/>
          <w:szCs w:val="22"/>
          <w:lang w:val="en-GB"/>
        </w:rPr>
        <w:t>Maidstone &amp; Malling Alternative Provision</w:t>
      </w:r>
      <w:r w:rsidRPr="008F1A3C">
        <w:rPr>
          <w:rFonts w:ascii="Arial" w:hAnsi="Arial" w:cs="Arial"/>
          <w:sz w:val="22"/>
          <w:szCs w:val="22"/>
          <w:lang w:val="en-GB"/>
        </w:rPr>
        <w:t xml:space="preserve"> recognises the importance of multi-agency working and is committed to working alongside partner agencies to provide a coordinated response to promote children’s welfare and protect them from harm.  This includes contributing to KSCMP processes as required, such as, participation in relevant safeguarding multi-agency plans and meetings, including Child Protection Conferences, Core Groups, Strategy Meetings, Child in Need meetings or other early help multi-agency meetings.</w:t>
      </w:r>
    </w:p>
    <w:p w14:paraId="5480A8FF" w14:textId="7ADB86D7" w:rsidR="006A7DD1" w:rsidRPr="00EB1F35" w:rsidRDefault="00054B80" w:rsidP="006A7DD1">
      <w:pPr>
        <w:pStyle w:val="ListParagraph"/>
        <w:numPr>
          <w:ilvl w:val="0"/>
          <w:numId w:val="23"/>
        </w:numPr>
        <w:ind w:left="360"/>
        <w:rPr>
          <w:rFonts w:ascii="Arial" w:hAnsi="Arial" w:cs="Arial"/>
          <w:sz w:val="22"/>
          <w:szCs w:val="22"/>
          <w:lang w:val="en-GB"/>
        </w:rPr>
      </w:pPr>
      <w:r>
        <w:rPr>
          <w:rFonts w:ascii="Arial" w:hAnsi="Arial" w:cs="Arial"/>
          <w:sz w:val="22"/>
          <w:szCs w:val="22"/>
          <w:lang w:val="en-GB"/>
        </w:rPr>
        <w:t>MMAP</w:t>
      </w:r>
      <w:r w:rsidR="006A7DD1" w:rsidRPr="00EB1F35">
        <w:rPr>
          <w:rFonts w:ascii="Arial" w:hAnsi="Arial" w:cs="Arial"/>
          <w:sz w:val="22"/>
          <w:szCs w:val="22"/>
          <w:lang w:val="en-GB"/>
        </w:rPr>
        <w:t xml:space="preserve"> will allow access for Kent Children’s Social Work Service and, where appropriate, from a placing local authority, to conduct, or to consider whether to conduct, a section 17 or a section 47 assessment.</w:t>
      </w:r>
    </w:p>
    <w:p w14:paraId="53241D74" w14:textId="77777777" w:rsidR="00717948" w:rsidRPr="00B018A2" w:rsidRDefault="00717948" w:rsidP="00C72FD1">
      <w:pPr>
        <w:pStyle w:val="ListParagraph"/>
        <w:ind w:left="709"/>
        <w:rPr>
          <w:rFonts w:ascii="Arial" w:hAnsi="Arial" w:cs="Arial"/>
          <w:sz w:val="22"/>
          <w:szCs w:val="22"/>
          <w:lang w:val="en-GB"/>
        </w:rPr>
      </w:pPr>
    </w:p>
    <w:p w14:paraId="230AD203" w14:textId="77777777" w:rsidR="006A7DD1" w:rsidRPr="00EB1F35" w:rsidRDefault="006A7DD1" w:rsidP="006A7DD1">
      <w:pPr>
        <w:pStyle w:val="ListParagraph"/>
        <w:numPr>
          <w:ilvl w:val="0"/>
          <w:numId w:val="23"/>
        </w:numPr>
        <w:ind w:left="360"/>
        <w:rPr>
          <w:rFonts w:ascii="Arial" w:hAnsi="Arial" w:cs="Arial"/>
          <w:b/>
          <w:color w:val="7030A0"/>
          <w:sz w:val="22"/>
          <w:szCs w:val="22"/>
          <w:lang w:val="en-GB"/>
        </w:rPr>
      </w:pPr>
      <w:r w:rsidRPr="00EB1F35">
        <w:rPr>
          <w:rFonts w:ascii="Arial" w:hAnsi="Arial" w:cs="Arial"/>
          <w:sz w:val="22"/>
          <w:szCs w:val="22"/>
          <w:lang w:val="en-GB"/>
        </w:rPr>
        <w:t>The Headteacher and DSL are aware of the requirement for children to have an Appropriate Adult (</w:t>
      </w:r>
      <w:hyperlink r:id="rId32" w:history="1">
        <w:r w:rsidRPr="00EB1F35">
          <w:rPr>
            <w:rStyle w:val="Hyperlink"/>
            <w:rFonts w:ascii="Arial" w:hAnsi="Arial" w:cs="Arial"/>
            <w:sz w:val="22"/>
            <w:szCs w:val="22"/>
            <w:lang w:val="en-GB"/>
          </w:rPr>
          <w:t>PACE Code C 2019</w:t>
        </w:r>
      </w:hyperlink>
      <w:r w:rsidRPr="00EB1F35">
        <w:rPr>
          <w:rFonts w:ascii="Arial" w:hAnsi="Arial" w:cs="Arial"/>
          <w:sz w:val="22"/>
          <w:szCs w:val="22"/>
          <w:lang w:val="en-GB"/>
        </w:rPr>
        <w:t>) where there is a need for detention, treatment and questioning by police officers and will respond to concerns in line with our Behaviour Policy</w:t>
      </w:r>
      <w:r w:rsidRPr="00EB1F35">
        <w:rPr>
          <w:rFonts w:ascii="Arial" w:hAnsi="Arial" w:cs="Arial"/>
          <w:sz w:val="22"/>
          <w:szCs w:val="22"/>
        </w:rPr>
        <w:t>, which is informed by the DfE ‘</w:t>
      </w:r>
      <w:hyperlink r:id="rId33" w:history="1">
        <w:r w:rsidRPr="00EB1F35">
          <w:rPr>
            <w:rStyle w:val="Hyperlink"/>
            <w:rFonts w:ascii="Arial" w:hAnsi="Arial" w:cs="Arial"/>
            <w:sz w:val="22"/>
            <w:szCs w:val="22"/>
          </w:rPr>
          <w:t>Searching, screening and confiscation at school</w:t>
        </w:r>
      </w:hyperlink>
      <w:r w:rsidRPr="00EB1F35">
        <w:rPr>
          <w:rFonts w:ascii="Arial" w:hAnsi="Arial" w:cs="Arial"/>
          <w:sz w:val="22"/>
          <w:szCs w:val="22"/>
        </w:rPr>
        <w:t xml:space="preserve">’ guidance. </w:t>
      </w:r>
    </w:p>
    <w:p w14:paraId="3989ABE6" w14:textId="77777777" w:rsidR="00E13D66" w:rsidRPr="00B018A2" w:rsidRDefault="00E13D66" w:rsidP="0009404B">
      <w:pPr>
        <w:rPr>
          <w:rFonts w:ascii="Arial" w:hAnsi="Arial" w:cs="Arial"/>
          <w:b/>
          <w:sz w:val="28"/>
          <w:szCs w:val="28"/>
          <w:lang w:val="en-GB"/>
        </w:rPr>
      </w:pPr>
    </w:p>
    <w:p w14:paraId="16A23F4F" w14:textId="183023FC" w:rsidR="00CA1A0C" w:rsidRPr="00B018A2" w:rsidRDefault="009F7FAF" w:rsidP="00D27C22">
      <w:pPr>
        <w:pStyle w:val="Heading2"/>
        <w:rPr>
          <w:rFonts w:cs="Arial"/>
          <w:b/>
          <w:bCs/>
        </w:rPr>
      </w:pPr>
      <w:bookmarkStart w:id="31" w:name="_Toc148603604"/>
      <w:r w:rsidRPr="00B018A2">
        <w:rPr>
          <w:rFonts w:cs="Arial"/>
          <w:b/>
          <w:bCs/>
        </w:rPr>
        <w:lastRenderedPageBreak/>
        <w:t xml:space="preserve">3.5 </w:t>
      </w:r>
      <w:r w:rsidR="00CA1A0C" w:rsidRPr="00B018A2">
        <w:rPr>
          <w:rFonts w:cs="Arial"/>
          <w:b/>
          <w:bCs/>
        </w:rPr>
        <w:t xml:space="preserve">Confidentiality and </w:t>
      </w:r>
      <w:r w:rsidR="00B32497" w:rsidRPr="00B018A2">
        <w:rPr>
          <w:rFonts w:cs="Arial"/>
          <w:b/>
          <w:bCs/>
        </w:rPr>
        <w:t>information s</w:t>
      </w:r>
      <w:r w:rsidR="00C367BA" w:rsidRPr="00B018A2">
        <w:rPr>
          <w:rFonts w:cs="Arial"/>
          <w:b/>
          <w:bCs/>
        </w:rPr>
        <w:t>haring</w:t>
      </w:r>
      <w:bookmarkEnd w:id="31"/>
    </w:p>
    <w:p w14:paraId="69638659" w14:textId="77777777" w:rsidR="00CA1A0C" w:rsidRPr="00B018A2" w:rsidRDefault="00CA1A0C" w:rsidP="00A2623A">
      <w:pPr>
        <w:rPr>
          <w:rFonts w:ascii="Arial" w:hAnsi="Arial" w:cs="Arial"/>
          <w:sz w:val="24"/>
          <w:lang w:val="en-GB"/>
        </w:rPr>
      </w:pPr>
    </w:p>
    <w:p w14:paraId="10F405BA" w14:textId="5A2C977A" w:rsidR="00445C77" w:rsidRDefault="006A7DD1" w:rsidP="00C72FD1">
      <w:pPr>
        <w:numPr>
          <w:ilvl w:val="0"/>
          <w:numId w:val="24"/>
        </w:numPr>
        <w:ind w:left="709"/>
        <w:rPr>
          <w:rFonts w:ascii="Arial" w:hAnsi="Arial" w:cs="Arial"/>
          <w:sz w:val="22"/>
          <w:szCs w:val="22"/>
        </w:rPr>
      </w:pPr>
      <w:r w:rsidRPr="006A7DD1">
        <w:rPr>
          <w:rFonts w:ascii="Arial" w:hAnsi="Arial" w:cs="Arial"/>
          <w:sz w:val="22"/>
          <w:szCs w:val="22"/>
          <w:lang w:val="en-GB"/>
        </w:rPr>
        <w:t xml:space="preserve">The </w:t>
      </w:r>
      <w:r w:rsidR="00054B80">
        <w:rPr>
          <w:rFonts w:ascii="Arial" w:hAnsi="Arial" w:cs="Arial"/>
          <w:sz w:val="22"/>
          <w:szCs w:val="22"/>
          <w:lang w:val="en-GB"/>
        </w:rPr>
        <w:t>Maidstone &amp; Malling Alternative Provision</w:t>
      </w:r>
      <w:r w:rsidR="00CA1A0C" w:rsidRPr="006A7DD1">
        <w:rPr>
          <w:rFonts w:ascii="Arial" w:hAnsi="Arial" w:cs="Arial"/>
          <w:i/>
          <w:sz w:val="22"/>
          <w:szCs w:val="22"/>
          <w:lang w:val="en-GB"/>
        </w:rPr>
        <w:t xml:space="preserve"> </w:t>
      </w:r>
      <w:r w:rsidR="00CA1A0C" w:rsidRPr="00B018A2">
        <w:rPr>
          <w:rFonts w:ascii="Arial" w:hAnsi="Arial" w:cs="Arial"/>
          <w:sz w:val="22"/>
          <w:szCs w:val="22"/>
          <w:lang w:val="en-GB"/>
        </w:rPr>
        <w:t xml:space="preserve">recognises </w:t>
      </w:r>
      <w:r w:rsidR="00777973" w:rsidRPr="00B018A2">
        <w:rPr>
          <w:rFonts w:ascii="Arial" w:hAnsi="Arial" w:cs="Arial"/>
          <w:sz w:val="22"/>
          <w:szCs w:val="22"/>
          <w:lang w:val="en-GB"/>
        </w:rPr>
        <w:t xml:space="preserve">our </w:t>
      </w:r>
      <w:r w:rsidR="004D53FC" w:rsidRPr="00B018A2">
        <w:rPr>
          <w:rFonts w:ascii="Arial" w:hAnsi="Arial" w:cs="Arial"/>
          <w:sz w:val="22"/>
          <w:szCs w:val="22"/>
          <w:lang w:val="en-GB"/>
        </w:rPr>
        <w:t>duty and</w:t>
      </w:r>
      <w:r w:rsidR="00777973" w:rsidRPr="00B018A2">
        <w:rPr>
          <w:rFonts w:ascii="Arial" w:hAnsi="Arial" w:cs="Arial"/>
          <w:sz w:val="22"/>
          <w:szCs w:val="22"/>
          <w:lang w:val="en-GB"/>
        </w:rPr>
        <w:t xml:space="preserve"> </w:t>
      </w:r>
      <w:r w:rsidR="004D53FC" w:rsidRPr="00B018A2">
        <w:rPr>
          <w:rFonts w:ascii="Arial" w:hAnsi="Arial" w:cs="Arial"/>
          <w:sz w:val="22"/>
          <w:szCs w:val="22"/>
        </w:rPr>
        <w:t xml:space="preserve">powers to hold, use and share </w:t>
      </w:r>
      <w:r w:rsidR="0064366A" w:rsidRPr="00B018A2">
        <w:rPr>
          <w:rFonts w:ascii="Arial" w:hAnsi="Arial" w:cs="Arial"/>
          <w:sz w:val="22"/>
          <w:szCs w:val="22"/>
          <w:lang w:val="en-GB"/>
        </w:rPr>
        <w:t xml:space="preserve">relevant </w:t>
      </w:r>
      <w:r w:rsidR="00777973" w:rsidRPr="00B018A2">
        <w:rPr>
          <w:rFonts w:ascii="Arial" w:hAnsi="Arial" w:cs="Arial"/>
          <w:sz w:val="22"/>
          <w:szCs w:val="22"/>
          <w:lang w:val="en-GB"/>
        </w:rPr>
        <w:t>information</w:t>
      </w:r>
      <w:r w:rsidR="00D04831" w:rsidRPr="00B018A2">
        <w:rPr>
          <w:rFonts w:ascii="Arial" w:hAnsi="Arial" w:cs="Arial"/>
          <w:sz w:val="22"/>
          <w:szCs w:val="22"/>
          <w:lang w:val="en-GB"/>
        </w:rPr>
        <w:t xml:space="preserve"> </w:t>
      </w:r>
      <w:r w:rsidR="007B05BC" w:rsidRPr="00B018A2">
        <w:rPr>
          <w:rFonts w:ascii="Arial" w:hAnsi="Arial" w:cs="Arial"/>
          <w:sz w:val="22"/>
          <w:szCs w:val="22"/>
          <w:lang w:val="en-GB"/>
        </w:rPr>
        <w:t xml:space="preserve">with </w:t>
      </w:r>
      <w:r w:rsidR="00F32B9A" w:rsidRPr="00B018A2">
        <w:rPr>
          <w:rFonts w:ascii="Arial" w:hAnsi="Arial" w:cs="Arial"/>
          <w:sz w:val="22"/>
          <w:szCs w:val="22"/>
          <w:lang w:val="en-GB"/>
        </w:rPr>
        <w:t>appropriate agencies</w:t>
      </w:r>
      <w:r w:rsidR="002A540B" w:rsidRPr="00B018A2">
        <w:rPr>
          <w:rFonts w:ascii="Arial" w:hAnsi="Arial" w:cs="Arial"/>
          <w:sz w:val="22"/>
          <w:szCs w:val="22"/>
          <w:lang w:val="en-GB"/>
        </w:rPr>
        <w:t xml:space="preserve"> in</w:t>
      </w:r>
      <w:r w:rsidR="00CA1A0C" w:rsidRPr="00B018A2">
        <w:rPr>
          <w:rFonts w:ascii="Arial" w:hAnsi="Arial" w:cs="Arial"/>
          <w:sz w:val="22"/>
          <w:szCs w:val="22"/>
          <w:lang w:val="en-GB"/>
        </w:rPr>
        <w:t xml:space="preserve"> matters relating to child protection</w:t>
      </w:r>
      <w:r w:rsidR="00C9551A" w:rsidRPr="00B018A2">
        <w:rPr>
          <w:rFonts w:ascii="Arial" w:hAnsi="Arial" w:cs="Arial"/>
          <w:sz w:val="22"/>
          <w:szCs w:val="22"/>
          <w:lang w:val="en-GB"/>
        </w:rPr>
        <w:t xml:space="preserve"> </w:t>
      </w:r>
      <w:r w:rsidR="0064366A" w:rsidRPr="00B018A2">
        <w:rPr>
          <w:rFonts w:ascii="Arial" w:hAnsi="Arial" w:cs="Arial"/>
          <w:sz w:val="22"/>
          <w:szCs w:val="22"/>
          <w:lang w:val="en-GB"/>
        </w:rPr>
        <w:t>at the earliest opportu</w:t>
      </w:r>
      <w:r w:rsidR="001C4074" w:rsidRPr="00B018A2">
        <w:rPr>
          <w:rFonts w:ascii="Arial" w:hAnsi="Arial" w:cs="Arial"/>
          <w:sz w:val="22"/>
          <w:szCs w:val="22"/>
          <w:lang w:val="en-GB"/>
        </w:rPr>
        <w:t xml:space="preserve">nity </w:t>
      </w:r>
      <w:r w:rsidR="00C9551A" w:rsidRPr="00B018A2">
        <w:rPr>
          <w:rFonts w:ascii="Arial" w:hAnsi="Arial" w:cs="Arial"/>
          <w:sz w:val="22"/>
          <w:szCs w:val="22"/>
          <w:lang w:val="en-GB"/>
        </w:rPr>
        <w:t xml:space="preserve">as per statutory guidance </w:t>
      </w:r>
      <w:r w:rsidR="00794BF6" w:rsidRPr="00B018A2">
        <w:rPr>
          <w:rFonts w:ascii="Arial" w:hAnsi="Arial" w:cs="Arial"/>
          <w:sz w:val="22"/>
          <w:szCs w:val="22"/>
          <w:lang w:val="en-GB"/>
        </w:rPr>
        <w:t xml:space="preserve">outlined within </w:t>
      </w:r>
      <w:r w:rsidR="00CC5D72" w:rsidRPr="00B018A2">
        <w:rPr>
          <w:rFonts w:ascii="Arial" w:hAnsi="Arial" w:cs="Arial"/>
          <w:sz w:val="22"/>
          <w:szCs w:val="22"/>
          <w:lang w:val="en-GB"/>
        </w:rPr>
        <w:t>KCSIE.</w:t>
      </w:r>
      <w:r w:rsidR="00445C77" w:rsidRPr="00B018A2">
        <w:rPr>
          <w:rFonts w:ascii="Arial" w:hAnsi="Arial" w:cs="Arial"/>
          <w:sz w:val="22"/>
          <w:szCs w:val="22"/>
        </w:rPr>
        <w:t xml:space="preserve"> </w:t>
      </w:r>
    </w:p>
    <w:p w14:paraId="77871074" w14:textId="77777777" w:rsidR="00A20191" w:rsidRDefault="00A20191" w:rsidP="00A20191">
      <w:pPr>
        <w:ind w:left="709"/>
        <w:rPr>
          <w:rFonts w:ascii="Arial" w:hAnsi="Arial" w:cs="Arial"/>
          <w:sz w:val="22"/>
          <w:szCs w:val="22"/>
        </w:rPr>
      </w:pPr>
    </w:p>
    <w:p w14:paraId="1A6146E1" w14:textId="0930C142" w:rsidR="00820DC7" w:rsidRPr="00DA1F94" w:rsidRDefault="00820DC7" w:rsidP="00820DC7">
      <w:pPr>
        <w:numPr>
          <w:ilvl w:val="0"/>
          <w:numId w:val="24"/>
        </w:numPr>
        <w:rPr>
          <w:rFonts w:ascii="Arial" w:hAnsi="Arial" w:cs="Arial"/>
          <w:sz w:val="22"/>
          <w:szCs w:val="22"/>
          <w:lang w:val="en-GB"/>
        </w:rPr>
      </w:pPr>
      <w:r w:rsidRPr="00054B80">
        <w:rPr>
          <w:rFonts w:ascii="Arial" w:hAnsi="Arial" w:cs="Arial"/>
          <w:sz w:val="22"/>
          <w:szCs w:val="22"/>
        </w:rPr>
        <w:t>W</w:t>
      </w:r>
      <w:r w:rsidRPr="00DA1F94">
        <w:rPr>
          <w:rFonts w:ascii="Arial" w:hAnsi="Arial" w:cs="Arial"/>
          <w:sz w:val="22"/>
          <w:szCs w:val="22"/>
        </w:rPr>
        <w:t xml:space="preserve">here reasonably possible, </w:t>
      </w:r>
      <w:r w:rsidR="00024BBE" w:rsidRPr="00DA1F94">
        <w:rPr>
          <w:rFonts w:ascii="Arial" w:hAnsi="Arial" w:cs="Arial"/>
          <w:sz w:val="22"/>
          <w:szCs w:val="22"/>
        </w:rPr>
        <w:t xml:space="preserve">The </w:t>
      </w:r>
      <w:r w:rsidR="00054B80">
        <w:rPr>
          <w:rFonts w:ascii="Arial" w:hAnsi="Arial" w:cs="Arial"/>
          <w:sz w:val="22"/>
          <w:szCs w:val="22"/>
        </w:rPr>
        <w:t>Maidstone &amp; Malling Alternative Provision</w:t>
      </w:r>
      <w:r w:rsidR="00F564E1" w:rsidRPr="00DA1F94">
        <w:rPr>
          <w:rFonts w:ascii="Arial" w:hAnsi="Arial" w:cs="Arial"/>
          <w:sz w:val="22"/>
          <w:szCs w:val="22"/>
        </w:rPr>
        <w:t xml:space="preserve"> will</w:t>
      </w:r>
      <w:r w:rsidRPr="00DA1F94">
        <w:rPr>
          <w:rFonts w:ascii="Arial" w:hAnsi="Arial" w:cs="Arial"/>
          <w:sz w:val="22"/>
          <w:szCs w:val="22"/>
        </w:rPr>
        <w:t xml:space="preserve"> hold more than one emergency contact number for each pupil</w:t>
      </w:r>
      <w:r w:rsidR="00542DF7" w:rsidRPr="00DA1F94">
        <w:rPr>
          <w:rFonts w:ascii="Arial" w:hAnsi="Arial" w:cs="Arial"/>
          <w:sz w:val="22"/>
          <w:szCs w:val="22"/>
        </w:rPr>
        <w:t>/</w:t>
      </w:r>
      <w:r w:rsidRPr="00DA1F94">
        <w:rPr>
          <w:rFonts w:ascii="Arial" w:hAnsi="Arial" w:cs="Arial"/>
          <w:sz w:val="22"/>
          <w:szCs w:val="22"/>
        </w:rPr>
        <w:t xml:space="preserve">student. </w:t>
      </w:r>
      <w:r w:rsidR="00FF249F" w:rsidRPr="00DA1F94">
        <w:rPr>
          <w:rFonts w:ascii="Arial" w:hAnsi="Arial" w:cs="Arial"/>
          <w:sz w:val="22"/>
          <w:szCs w:val="22"/>
        </w:rPr>
        <w:t>Th</w:t>
      </w:r>
      <w:r w:rsidR="002C5520" w:rsidRPr="00DA1F94">
        <w:rPr>
          <w:rFonts w:ascii="Arial" w:hAnsi="Arial" w:cs="Arial"/>
          <w:sz w:val="22"/>
          <w:szCs w:val="22"/>
        </w:rPr>
        <w:t xml:space="preserve">ere is an expectation </w:t>
      </w:r>
      <w:r w:rsidR="008D7320" w:rsidRPr="00DA1F94">
        <w:rPr>
          <w:rFonts w:ascii="Arial" w:hAnsi="Arial" w:cs="Arial"/>
          <w:sz w:val="22"/>
          <w:szCs w:val="22"/>
        </w:rPr>
        <w:t xml:space="preserve">that </w:t>
      </w:r>
      <w:r w:rsidR="004E634C" w:rsidRPr="00DA1F94">
        <w:rPr>
          <w:rFonts w:ascii="Arial" w:hAnsi="Arial" w:cs="Arial"/>
          <w:sz w:val="22"/>
          <w:szCs w:val="22"/>
        </w:rPr>
        <w:t xml:space="preserve">emergency </w:t>
      </w:r>
      <w:r w:rsidR="008D7320" w:rsidRPr="00DA1F94">
        <w:rPr>
          <w:rFonts w:ascii="Arial" w:hAnsi="Arial" w:cs="Arial"/>
          <w:sz w:val="22"/>
          <w:szCs w:val="22"/>
        </w:rPr>
        <w:t>contact information will be held for</w:t>
      </w:r>
      <w:r w:rsidR="003D4C28" w:rsidRPr="00DA1F94">
        <w:rPr>
          <w:rFonts w:ascii="Arial" w:hAnsi="Arial" w:cs="Arial"/>
          <w:sz w:val="22"/>
          <w:szCs w:val="22"/>
        </w:rPr>
        <w:t xml:space="preserve"> </w:t>
      </w:r>
      <w:r w:rsidR="00FF249F" w:rsidRPr="00DA1F94">
        <w:rPr>
          <w:rFonts w:ascii="Arial" w:hAnsi="Arial" w:cs="Arial"/>
          <w:sz w:val="22"/>
          <w:szCs w:val="22"/>
        </w:rPr>
        <w:t xml:space="preserve">both parents, unless doing so would put a child at risk of harm. </w:t>
      </w:r>
      <w:r w:rsidR="00024BBE" w:rsidRPr="00DA1F94">
        <w:rPr>
          <w:rFonts w:ascii="Arial" w:hAnsi="Arial" w:cs="Arial"/>
          <w:sz w:val="22"/>
          <w:szCs w:val="22"/>
        </w:rPr>
        <w:t>If there is a court order preventing access or other legal order then this information will be recorded on the child’s SG file.</w:t>
      </w:r>
    </w:p>
    <w:p w14:paraId="6A0F595B" w14:textId="49C191CF" w:rsidR="00024BBE" w:rsidRPr="00DA1F94" w:rsidRDefault="00024BBE" w:rsidP="00820DC7">
      <w:pPr>
        <w:numPr>
          <w:ilvl w:val="0"/>
          <w:numId w:val="24"/>
        </w:numPr>
        <w:rPr>
          <w:rFonts w:ascii="Arial" w:hAnsi="Arial" w:cs="Arial"/>
          <w:sz w:val="22"/>
          <w:szCs w:val="22"/>
          <w:lang w:val="en-GB"/>
        </w:rPr>
      </w:pPr>
      <w:r w:rsidRPr="00DA1F94">
        <w:rPr>
          <w:rFonts w:ascii="Arial" w:hAnsi="Arial" w:cs="Arial"/>
          <w:sz w:val="22"/>
          <w:szCs w:val="22"/>
        </w:rPr>
        <w:t xml:space="preserve">The </w:t>
      </w:r>
      <w:r w:rsidR="00054B80">
        <w:rPr>
          <w:rFonts w:ascii="Arial" w:hAnsi="Arial" w:cs="Arial"/>
          <w:sz w:val="22"/>
          <w:szCs w:val="22"/>
        </w:rPr>
        <w:t>Maidstone &amp; Malling Alternative Provision</w:t>
      </w:r>
      <w:r w:rsidRPr="00DA1F94">
        <w:rPr>
          <w:rFonts w:ascii="Arial" w:hAnsi="Arial" w:cs="Arial"/>
          <w:sz w:val="22"/>
          <w:szCs w:val="22"/>
        </w:rPr>
        <w:t xml:space="preserve"> will be proactive in being inclusive of fathers; effective father engagement should be the expectation from the outset and is important to support the child’s significant relationships and lived experie</w:t>
      </w:r>
      <w:r w:rsidR="00DA1F94">
        <w:rPr>
          <w:rFonts w:ascii="Arial" w:hAnsi="Arial" w:cs="Arial"/>
          <w:sz w:val="22"/>
          <w:szCs w:val="22"/>
        </w:rPr>
        <w:t>nce</w:t>
      </w:r>
      <w:r w:rsidRPr="00DA1F94">
        <w:rPr>
          <w:rFonts w:ascii="Arial" w:hAnsi="Arial" w:cs="Arial"/>
          <w:sz w:val="22"/>
          <w:szCs w:val="22"/>
        </w:rPr>
        <w:t>.</w:t>
      </w:r>
    </w:p>
    <w:p w14:paraId="64825426" w14:textId="0CFD7CB8" w:rsidR="00024BBE" w:rsidRPr="00DA1F94" w:rsidRDefault="00024BBE" w:rsidP="00820DC7">
      <w:pPr>
        <w:numPr>
          <w:ilvl w:val="0"/>
          <w:numId w:val="24"/>
        </w:numPr>
        <w:rPr>
          <w:rFonts w:ascii="Arial" w:hAnsi="Arial" w:cs="Arial"/>
          <w:sz w:val="22"/>
          <w:szCs w:val="22"/>
          <w:lang w:val="en-GB"/>
        </w:rPr>
      </w:pPr>
      <w:r w:rsidRPr="00DA1F94">
        <w:rPr>
          <w:rFonts w:ascii="Arial" w:hAnsi="Arial" w:cs="Arial"/>
          <w:sz w:val="22"/>
          <w:szCs w:val="22"/>
        </w:rPr>
        <w:t xml:space="preserve">The </w:t>
      </w:r>
      <w:r w:rsidR="00054B80">
        <w:rPr>
          <w:rFonts w:ascii="Arial" w:hAnsi="Arial" w:cs="Arial"/>
          <w:sz w:val="22"/>
          <w:szCs w:val="22"/>
        </w:rPr>
        <w:t>Maidstone &amp; Malling Alternative Provision</w:t>
      </w:r>
      <w:r w:rsidRPr="00DA1F94">
        <w:rPr>
          <w:rFonts w:ascii="Arial" w:hAnsi="Arial" w:cs="Arial"/>
          <w:sz w:val="22"/>
          <w:szCs w:val="22"/>
        </w:rPr>
        <w:t xml:space="preserve"> where possible will have additional options to contact a responsible adult when a child missing educ</w:t>
      </w:r>
      <w:r w:rsidR="00DA1F94">
        <w:rPr>
          <w:rFonts w:ascii="Arial" w:hAnsi="Arial" w:cs="Arial"/>
          <w:sz w:val="22"/>
          <w:szCs w:val="22"/>
        </w:rPr>
        <w:t>a</w:t>
      </w:r>
      <w:r w:rsidRPr="00DA1F94">
        <w:rPr>
          <w:rFonts w:ascii="Arial" w:hAnsi="Arial" w:cs="Arial"/>
          <w:sz w:val="22"/>
          <w:szCs w:val="22"/>
        </w:rPr>
        <w:t>tion is also identified as a welfare and/or safeguarding</w:t>
      </w:r>
    </w:p>
    <w:p w14:paraId="33903362" w14:textId="5C16F7D9" w:rsidR="00445C77" w:rsidRPr="00B018A2" w:rsidRDefault="00445C77" w:rsidP="00024BBE">
      <w:pPr>
        <w:rPr>
          <w:rFonts w:ascii="Arial" w:hAnsi="Arial" w:cs="Arial"/>
          <w:sz w:val="22"/>
          <w:szCs w:val="22"/>
        </w:rPr>
      </w:pPr>
    </w:p>
    <w:p w14:paraId="44722ADD" w14:textId="60B928F3" w:rsidR="005C6ADF" w:rsidRPr="00B018A2" w:rsidRDefault="00024BBE" w:rsidP="00C72FD1">
      <w:pPr>
        <w:numPr>
          <w:ilvl w:val="0"/>
          <w:numId w:val="24"/>
        </w:numPr>
        <w:ind w:left="709"/>
        <w:rPr>
          <w:rFonts w:ascii="Arial" w:hAnsi="Arial" w:cs="Arial"/>
          <w:b/>
          <w:color w:val="FF0000"/>
          <w:sz w:val="22"/>
          <w:szCs w:val="22"/>
        </w:rPr>
      </w:pPr>
      <w:r w:rsidRPr="00024BBE">
        <w:rPr>
          <w:rFonts w:ascii="Arial" w:hAnsi="Arial" w:cs="Arial"/>
          <w:sz w:val="22"/>
          <w:szCs w:val="22"/>
          <w:lang w:val="en-GB"/>
        </w:rPr>
        <w:t xml:space="preserve">The </w:t>
      </w:r>
      <w:r w:rsidR="00054B80">
        <w:rPr>
          <w:rFonts w:ascii="Arial" w:hAnsi="Arial" w:cs="Arial"/>
          <w:sz w:val="22"/>
          <w:szCs w:val="22"/>
          <w:lang w:val="en-GB"/>
        </w:rPr>
        <w:t>Maidstone &amp; Malling Alternative Provision</w:t>
      </w:r>
      <w:r w:rsidR="005C6ADF" w:rsidRPr="00024BBE">
        <w:rPr>
          <w:rFonts w:ascii="Arial" w:hAnsi="Arial" w:cs="Arial"/>
          <w:b/>
          <w:sz w:val="22"/>
          <w:szCs w:val="22"/>
        </w:rPr>
        <w:t xml:space="preserve"> </w:t>
      </w:r>
      <w:r w:rsidR="005C6ADF" w:rsidRPr="00B018A2">
        <w:rPr>
          <w:rFonts w:ascii="Arial" w:hAnsi="Arial" w:cs="Arial"/>
          <w:sz w:val="22"/>
          <w:szCs w:val="22"/>
          <w:lang w:val="en-GB"/>
        </w:rPr>
        <w:t xml:space="preserve">has an appropriately trained Data Protection Officer (DPO) as required by the </w:t>
      </w:r>
      <w:r w:rsidR="00B727D9" w:rsidRPr="00B018A2">
        <w:rPr>
          <w:rFonts w:ascii="Arial" w:hAnsi="Arial" w:cs="Arial"/>
          <w:sz w:val="22"/>
          <w:szCs w:val="22"/>
          <w:lang w:val="en-GB"/>
        </w:rPr>
        <w:t xml:space="preserve">UK </w:t>
      </w:r>
      <w:r w:rsidR="005C6ADF" w:rsidRPr="00B018A2">
        <w:rPr>
          <w:rFonts w:ascii="Arial" w:hAnsi="Arial" w:cs="Arial"/>
          <w:sz w:val="22"/>
          <w:szCs w:val="22"/>
          <w:lang w:val="en-GB"/>
        </w:rPr>
        <w:t xml:space="preserve">General Data Protection Regulations </w:t>
      </w:r>
      <w:r w:rsidR="00B727D9" w:rsidRPr="00B018A2">
        <w:rPr>
          <w:rFonts w:ascii="Arial" w:hAnsi="Arial" w:cs="Arial"/>
          <w:sz w:val="22"/>
          <w:szCs w:val="22"/>
          <w:lang w:val="en-GB"/>
        </w:rPr>
        <w:t xml:space="preserve">(UK </w:t>
      </w:r>
      <w:r w:rsidR="005C6ADF" w:rsidRPr="00B018A2">
        <w:rPr>
          <w:rFonts w:ascii="Arial" w:hAnsi="Arial" w:cs="Arial"/>
          <w:sz w:val="22"/>
          <w:szCs w:val="22"/>
          <w:lang w:val="en-GB"/>
        </w:rPr>
        <w:t xml:space="preserve">GDPR) to ensure that our </w:t>
      </w:r>
      <w:r w:rsidRPr="00024BBE">
        <w:rPr>
          <w:rFonts w:ascii="Arial" w:hAnsi="Arial" w:cs="Arial"/>
          <w:sz w:val="22"/>
          <w:szCs w:val="22"/>
          <w:lang w:val="en-GB"/>
        </w:rPr>
        <w:t>school</w:t>
      </w:r>
      <w:r w:rsidR="005C6ADF" w:rsidRPr="0046226C">
        <w:rPr>
          <w:rFonts w:ascii="Arial" w:hAnsi="Arial" w:cs="Arial"/>
          <w:color w:val="4096FF"/>
          <w:sz w:val="22"/>
          <w:szCs w:val="22"/>
          <w:lang w:val="en-GB"/>
        </w:rPr>
        <w:t xml:space="preserve"> </w:t>
      </w:r>
      <w:r w:rsidR="005C6ADF" w:rsidRPr="00B018A2">
        <w:rPr>
          <w:rFonts w:ascii="Arial" w:hAnsi="Arial" w:cs="Arial"/>
          <w:sz w:val="22"/>
          <w:szCs w:val="22"/>
          <w:lang w:val="en-GB"/>
        </w:rPr>
        <w:t xml:space="preserve">is </w:t>
      </w:r>
      <w:r w:rsidR="002F4746" w:rsidRPr="00B018A2">
        <w:rPr>
          <w:rFonts w:ascii="Arial" w:hAnsi="Arial" w:cs="Arial"/>
          <w:sz w:val="22"/>
          <w:szCs w:val="22"/>
          <w:lang w:val="en-GB"/>
        </w:rPr>
        <w:t>compliant</w:t>
      </w:r>
      <w:r w:rsidR="005C6ADF" w:rsidRPr="00B018A2">
        <w:rPr>
          <w:rFonts w:ascii="Arial" w:hAnsi="Arial" w:cs="Arial"/>
          <w:sz w:val="22"/>
          <w:szCs w:val="22"/>
          <w:lang w:val="en-GB"/>
        </w:rPr>
        <w:t xml:space="preserve"> with all matters relating to confidentiality and information sharing requirements.</w:t>
      </w:r>
      <w:r w:rsidR="005C6ADF" w:rsidRPr="00B018A2">
        <w:rPr>
          <w:rFonts w:ascii="Arial" w:hAnsi="Arial" w:cs="Arial"/>
          <w:b/>
          <w:color w:val="FF0000"/>
          <w:sz w:val="22"/>
          <w:szCs w:val="22"/>
        </w:rPr>
        <w:t xml:space="preserve"> </w:t>
      </w:r>
      <w:r w:rsidRPr="00024BBE">
        <w:rPr>
          <w:rFonts w:ascii="Arial" w:hAnsi="Arial" w:cs="Arial"/>
          <w:sz w:val="22"/>
          <w:szCs w:val="22"/>
          <w:lang w:val="en-GB"/>
        </w:rPr>
        <w:t xml:space="preserve">DPO is R </w:t>
      </w:r>
      <w:r w:rsidR="00054B80">
        <w:rPr>
          <w:rFonts w:ascii="Arial" w:hAnsi="Arial" w:cs="Arial"/>
          <w:sz w:val="22"/>
          <w:szCs w:val="22"/>
          <w:lang w:val="en-GB"/>
        </w:rPr>
        <w:t>Monk</w:t>
      </w:r>
      <w:r w:rsidRPr="00024BBE">
        <w:rPr>
          <w:rFonts w:ascii="Arial" w:hAnsi="Arial" w:cs="Arial"/>
          <w:sz w:val="22"/>
          <w:szCs w:val="22"/>
          <w:lang w:val="en-GB"/>
        </w:rPr>
        <w:t>.</w:t>
      </w:r>
    </w:p>
    <w:p w14:paraId="3605BC40" w14:textId="77777777" w:rsidR="005C6ADF" w:rsidRPr="00B018A2" w:rsidRDefault="005C6ADF" w:rsidP="00C72FD1">
      <w:pPr>
        <w:ind w:left="709"/>
        <w:rPr>
          <w:rFonts w:ascii="Arial" w:hAnsi="Arial" w:cs="Arial"/>
          <w:b/>
          <w:color w:val="FF0000"/>
          <w:sz w:val="22"/>
          <w:szCs w:val="22"/>
        </w:rPr>
      </w:pPr>
    </w:p>
    <w:p w14:paraId="05BF0847" w14:textId="5E034256" w:rsidR="007A03F0" w:rsidRPr="00DA1F94" w:rsidRDefault="00804EDE" w:rsidP="007A03F0">
      <w:pPr>
        <w:numPr>
          <w:ilvl w:val="0"/>
          <w:numId w:val="24"/>
        </w:numPr>
        <w:ind w:left="709"/>
        <w:rPr>
          <w:rFonts w:ascii="Arial" w:hAnsi="Arial" w:cs="Arial"/>
          <w:b/>
          <w:iCs/>
          <w:color w:val="4096FF"/>
          <w:sz w:val="22"/>
          <w:szCs w:val="22"/>
        </w:rPr>
      </w:pPr>
      <w:r w:rsidRPr="00B018A2">
        <w:rPr>
          <w:rFonts w:ascii="Arial" w:hAnsi="Arial" w:cs="Arial"/>
          <w:sz w:val="22"/>
          <w:szCs w:val="22"/>
        </w:rPr>
        <w:t>Staff</w:t>
      </w:r>
      <w:r w:rsidR="0051646C" w:rsidRPr="00B018A2">
        <w:rPr>
          <w:rFonts w:ascii="Arial" w:hAnsi="Arial" w:cs="Arial"/>
          <w:sz w:val="22"/>
          <w:szCs w:val="22"/>
        </w:rPr>
        <w:t xml:space="preserve"> will have due regard to the relevant data protection principles, which allow them to share and withhold personal information.</w:t>
      </w:r>
      <w:r w:rsidR="0051646C" w:rsidRPr="00B018A2">
        <w:rPr>
          <w:rFonts w:ascii="Arial" w:hAnsi="Arial" w:cs="Arial"/>
          <w:sz w:val="22"/>
          <w:szCs w:val="22"/>
          <w:lang w:val="en-GB"/>
        </w:rPr>
        <w:t xml:space="preserve"> </w:t>
      </w:r>
      <w:r w:rsidR="00445C77" w:rsidRPr="00B018A2">
        <w:rPr>
          <w:rFonts w:ascii="Arial" w:hAnsi="Arial" w:cs="Arial"/>
          <w:sz w:val="22"/>
          <w:szCs w:val="22"/>
        </w:rPr>
        <w:t>The Data Protection Act 2018 and</w:t>
      </w:r>
      <w:r w:rsidR="00396D1B" w:rsidRPr="00B018A2">
        <w:rPr>
          <w:rFonts w:ascii="Arial" w:hAnsi="Arial" w:cs="Arial"/>
          <w:sz w:val="22"/>
          <w:szCs w:val="22"/>
        </w:rPr>
        <w:t xml:space="preserve"> UK</w:t>
      </w:r>
      <w:r w:rsidR="00445C77" w:rsidRPr="00B018A2">
        <w:rPr>
          <w:rFonts w:ascii="Arial" w:hAnsi="Arial" w:cs="Arial"/>
          <w:sz w:val="22"/>
          <w:szCs w:val="22"/>
        </w:rPr>
        <w:t xml:space="preserve"> GDPR do not prevent the sharing of information for the purposes of keeping children safe. Fears about sharing information </w:t>
      </w:r>
      <w:r w:rsidR="00445C77" w:rsidRPr="00DA1F94">
        <w:rPr>
          <w:rFonts w:ascii="Arial" w:hAnsi="Arial" w:cs="Arial"/>
          <w:sz w:val="22"/>
          <w:szCs w:val="22"/>
        </w:rPr>
        <w:t>must not be allowed to stand in the way of the need to safeguard and promote the welfare and protect the safety of children.</w:t>
      </w:r>
      <w:r w:rsidR="00DB578F" w:rsidRPr="00DA1F94">
        <w:rPr>
          <w:rFonts w:ascii="Arial" w:hAnsi="Arial" w:cs="Arial"/>
          <w:sz w:val="22"/>
          <w:szCs w:val="22"/>
          <w:lang w:val="en-GB"/>
        </w:rPr>
        <w:t xml:space="preserve"> </w:t>
      </w:r>
    </w:p>
    <w:p w14:paraId="4479408C" w14:textId="61674633" w:rsidR="00941F18" w:rsidRPr="0046226C" w:rsidRDefault="0044536D" w:rsidP="00054B80">
      <w:pPr>
        <w:ind w:left="1440"/>
        <w:rPr>
          <w:rFonts w:ascii="Arial" w:hAnsi="Arial" w:cs="Arial"/>
          <w:b/>
          <w:iCs/>
          <w:color w:val="4096FF"/>
          <w:sz w:val="22"/>
          <w:szCs w:val="22"/>
          <w:highlight w:val="yellow"/>
        </w:rPr>
      </w:pPr>
      <w:r w:rsidRPr="00DA1F94">
        <w:rPr>
          <w:rFonts w:ascii="Arial" w:hAnsi="Arial" w:cs="Arial"/>
          <w:sz w:val="22"/>
          <w:szCs w:val="22"/>
          <w:shd w:val="clear" w:color="auto" w:fill="E6E6E6"/>
          <w:lang w:val="en-GB"/>
        </w:rPr>
        <w:t>KCSIE</w:t>
      </w:r>
      <w:r w:rsidR="00B937F7" w:rsidRPr="00DA1F94">
        <w:rPr>
          <w:rFonts w:ascii="Arial" w:hAnsi="Arial" w:cs="Arial"/>
          <w:sz w:val="22"/>
          <w:szCs w:val="22"/>
          <w:shd w:val="clear" w:color="auto" w:fill="E6E6E6"/>
          <w:lang w:val="en-GB"/>
        </w:rPr>
        <w:t xml:space="preserve">, the </w:t>
      </w:r>
      <w:hyperlink r:id="rId34" w:history="1">
        <w:r w:rsidR="00B937F7" w:rsidRPr="00DA1F94">
          <w:rPr>
            <w:rStyle w:val="Hyperlink"/>
            <w:rFonts w:ascii="Arial" w:hAnsi="Arial" w:cs="Arial"/>
            <w:sz w:val="22"/>
            <w:szCs w:val="22"/>
            <w:lang w:val="en-GB"/>
          </w:rPr>
          <w:t>Information Commissioner’s Office</w:t>
        </w:r>
      </w:hyperlink>
      <w:r w:rsidR="00B937F7" w:rsidRPr="00DA1F94">
        <w:rPr>
          <w:rFonts w:ascii="Arial" w:hAnsi="Arial" w:cs="Arial"/>
          <w:color w:val="2B579A"/>
          <w:sz w:val="22"/>
          <w:szCs w:val="22"/>
          <w:shd w:val="clear" w:color="auto" w:fill="E6E6E6"/>
          <w:lang w:val="en-GB"/>
        </w:rPr>
        <w:t xml:space="preserve"> </w:t>
      </w:r>
      <w:r w:rsidR="00B937F7" w:rsidRPr="00DA1F94">
        <w:rPr>
          <w:rFonts w:ascii="Arial" w:hAnsi="Arial" w:cs="Arial"/>
          <w:sz w:val="22"/>
          <w:szCs w:val="22"/>
          <w:shd w:val="clear" w:color="auto" w:fill="E6E6E6"/>
          <w:lang w:val="en-GB"/>
        </w:rPr>
        <w:t>(ICO)</w:t>
      </w:r>
      <w:r w:rsidRPr="00DA1F94">
        <w:rPr>
          <w:rFonts w:ascii="Arial" w:hAnsi="Arial" w:cs="Arial"/>
          <w:sz w:val="22"/>
          <w:szCs w:val="22"/>
          <w:shd w:val="clear" w:color="auto" w:fill="E6E6E6"/>
          <w:lang w:val="en-GB"/>
        </w:rPr>
        <w:t xml:space="preserve"> and the </w:t>
      </w:r>
      <w:r w:rsidR="00DB578F" w:rsidRPr="00DA1F94">
        <w:rPr>
          <w:rFonts w:ascii="Arial" w:hAnsi="Arial" w:cs="Arial"/>
          <w:sz w:val="22"/>
          <w:szCs w:val="22"/>
          <w:shd w:val="clear" w:color="auto" w:fill="E6E6E6"/>
          <w:lang w:val="en-GB"/>
        </w:rPr>
        <w:t xml:space="preserve">DfE </w:t>
      </w:r>
      <w:r w:rsidR="00DB578F" w:rsidRPr="00DA1F94">
        <w:rPr>
          <w:rFonts w:ascii="Arial" w:hAnsi="Arial" w:cs="Arial"/>
          <w:color w:val="2B579A"/>
          <w:sz w:val="22"/>
          <w:szCs w:val="22"/>
          <w:shd w:val="clear" w:color="auto" w:fill="E6E6E6"/>
          <w:lang w:val="en-GB"/>
        </w:rPr>
        <w:t>‘</w:t>
      </w:r>
      <w:hyperlink r:id="rId35" w:history="1">
        <w:r w:rsidR="00DB578F" w:rsidRPr="00DA1F94">
          <w:rPr>
            <w:rStyle w:val="Hyperlink"/>
            <w:rFonts w:ascii="Arial" w:hAnsi="Arial" w:cs="Arial"/>
            <w:sz w:val="22"/>
            <w:szCs w:val="22"/>
            <w:lang w:val="en-GB"/>
          </w:rPr>
          <w:t>'Information sharing advice for safeguarding practitioners'</w:t>
        </w:r>
      </w:hyperlink>
      <w:r w:rsidR="00DB578F" w:rsidRPr="0058678A">
        <w:rPr>
          <w:rFonts w:ascii="Arial" w:hAnsi="Arial" w:cs="Arial"/>
          <w:color w:val="2B579A"/>
          <w:sz w:val="22"/>
          <w:szCs w:val="22"/>
          <w:shd w:val="clear" w:color="auto" w:fill="E6E6E6"/>
          <w:lang w:val="en-GB"/>
        </w:rPr>
        <w:t xml:space="preserve">’ </w:t>
      </w:r>
      <w:r w:rsidRPr="0058678A">
        <w:rPr>
          <w:rFonts w:ascii="Arial" w:hAnsi="Arial" w:cs="Arial"/>
          <w:sz w:val="22"/>
          <w:szCs w:val="22"/>
          <w:shd w:val="clear" w:color="auto" w:fill="E6E6E6"/>
          <w:lang w:val="en-GB"/>
        </w:rPr>
        <w:t xml:space="preserve">guidance </w:t>
      </w:r>
      <w:r w:rsidR="00DB578F" w:rsidRPr="0058678A">
        <w:rPr>
          <w:rFonts w:ascii="Arial" w:hAnsi="Arial" w:cs="Arial"/>
          <w:sz w:val="22"/>
          <w:szCs w:val="22"/>
          <w:shd w:val="clear" w:color="auto" w:fill="E6E6E6"/>
          <w:lang w:val="en-GB"/>
        </w:rPr>
        <w:t>provides further detail</w:t>
      </w:r>
      <w:r w:rsidRPr="0058678A">
        <w:rPr>
          <w:rFonts w:ascii="Arial" w:hAnsi="Arial" w:cs="Arial"/>
          <w:sz w:val="22"/>
          <w:szCs w:val="22"/>
          <w:shd w:val="clear" w:color="auto" w:fill="E6E6E6"/>
          <w:lang w:val="en-GB"/>
        </w:rPr>
        <w:t>s</w:t>
      </w:r>
      <w:r w:rsidR="00CD674F" w:rsidRPr="0058678A">
        <w:rPr>
          <w:rFonts w:ascii="Arial" w:hAnsi="Arial" w:cs="Arial"/>
          <w:sz w:val="22"/>
          <w:szCs w:val="22"/>
          <w:shd w:val="clear" w:color="auto" w:fill="E6E6E6"/>
          <w:lang w:val="en-GB"/>
        </w:rPr>
        <w:t xml:space="preserve"> regarding information sharing principles and </w:t>
      </w:r>
      <w:r w:rsidR="00A0034D" w:rsidRPr="0058678A">
        <w:rPr>
          <w:rFonts w:ascii="Arial" w:hAnsi="Arial" w:cs="Arial"/>
          <w:sz w:val="22"/>
          <w:szCs w:val="22"/>
          <w:shd w:val="clear" w:color="auto" w:fill="E6E6E6"/>
          <w:lang w:val="en-GB"/>
        </w:rPr>
        <w:t>expectations.</w:t>
      </w:r>
      <w:r w:rsidR="00A0034D" w:rsidRPr="0058678A">
        <w:rPr>
          <w:rFonts w:ascii="Arial" w:hAnsi="Arial" w:cs="Arial"/>
          <w:color w:val="4096FF"/>
          <w:sz w:val="22"/>
          <w:szCs w:val="22"/>
          <w:lang w:val="en-GB"/>
        </w:rPr>
        <w:t xml:space="preserve"> </w:t>
      </w:r>
    </w:p>
    <w:p w14:paraId="1775BB3A" w14:textId="77777777" w:rsidR="006E0B12" w:rsidRPr="0046226C" w:rsidRDefault="006E0B12" w:rsidP="00C72FD1">
      <w:pPr>
        <w:pStyle w:val="ListParagraph"/>
        <w:ind w:left="709"/>
        <w:rPr>
          <w:rFonts w:ascii="Arial" w:hAnsi="Arial" w:cs="Arial"/>
          <w:b/>
          <w:color w:val="4096FF"/>
          <w:sz w:val="22"/>
          <w:szCs w:val="22"/>
        </w:rPr>
      </w:pPr>
    </w:p>
    <w:p w14:paraId="449155A0" w14:textId="3A64E298" w:rsidR="00E3732E" w:rsidRPr="00B018A2" w:rsidRDefault="00E3732E" w:rsidP="00C72FD1">
      <w:pPr>
        <w:numPr>
          <w:ilvl w:val="0"/>
          <w:numId w:val="24"/>
        </w:numPr>
        <w:ind w:left="709"/>
        <w:rPr>
          <w:rFonts w:ascii="Arial" w:hAnsi="Arial" w:cs="Arial"/>
          <w:sz w:val="22"/>
          <w:szCs w:val="22"/>
          <w:lang w:val="en-GB"/>
        </w:rPr>
      </w:pPr>
      <w:r w:rsidRPr="00B018A2">
        <w:rPr>
          <w:rFonts w:ascii="Arial" w:hAnsi="Arial" w:cs="Arial"/>
          <w:sz w:val="22"/>
          <w:szCs w:val="22"/>
          <w:lang w:val="en-GB"/>
        </w:rPr>
        <w:t xml:space="preserve">The </w:t>
      </w:r>
      <w:r w:rsidR="0058678A" w:rsidRPr="0058678A">
        <w:rPr>
          <w:rFonts w:ascii="Arial" w:hAnsi="Arial" w:cs="Arial"/>
          <w:sz w:val="22"/>
          <w:szCs w:val="22"/>
          <w:lang w:val="en-GB"/>
        </w:rPr>
        <w:t>HT</w:t>
      </w:r>
      <w:r w:rsidRPr="0046226C">
        <w:rPr>
          <w:rFonts w:ascii="Arial" w:hAnsi="Arial" w:cs="Arial"/>
          <w:color w:val="4096FF"/>
          <w:sz w:val="22"/>
          <w:szCs w:val="22"/>
          <w:lang w:val="en-GB"/>
        </w:rPr>
        <w:t xml:space="preserve"> </w:t>
      </w:r>
      <w:r w:rsidRPr="00B018A2">
        <w:rPr>
          <w:rFonts w:ascii="Arial" w:hAnsi="Arial" w:cs="Arial"/>
          <w:sz w:val="22"/>
          <w:szCs w:val="22"/>
          <w:lang w:val="en-GB"/>
        </w:rPr>
        <w:t>and DSL will disclose</w:t>
      </w:r>
      <w:r w:rsidR="00EB4101" w:rsidRPr="00B018A2">
        <w:rPr>
          <w:rFonts w:ascii="Arial" w:hAnsi="Arial" w:cs="Arial"/>
          <w:sz w:val="22"/>
          <w:szCs w:val="22"/>
          <w:lang w:val="en-GB"/>
        </w:rPr>
        <w:t xml:space="preserve"> relevant safeguarding</w:t>
      </w:r>
      <w:r w:rsidRPr="00B018A2">
        <w:rPr>
          <w:rFonts w:ascii="Arial" w:hAnsi="Arial" w:cs="Arial"/>
          <w:sz w:val="22"/>
          <w:szCs w:val="22"/>
          <w:lang w:val="en-GB"/>
        </w:rPr>
        <w:t xml:space="preserve"> information</w:t>
      </w:r>
      <w:r w:rsidR="00EB4101" w:rsidRPr="00B018A2">
        <w:rPr>
          <w:rFonts w:ascii="Arial" w:hAnsi="Arial" w:cs="Arial"/>
          <w:sz w:val="22"/>
          <w:szCs w:val="22"/>
          <w:lang w:val="en-GB"/>
        </w:rPr>
        <w:t xml:space="preserve"> </w:t>
      </w:r>
      <w:r w:rsidRPr="00B018A2">
        <w:rPr>
          <w:rFonts w:ascii="Arial" w:hAnsi="Arial" w:cs="Arial"/>
          <w:sz w:val="22"/>
          <w:szCs w:val="22"/>
          <w:lang w:val="en-GB"/>
        </w:rPr>
        <w:t xml:space="preserve">about </w:t>
      </w:r>
      <w:r w:rsidR="00EB4101" w:rsidRPr="00B018A2">
        <w:rPr>
          <w:rFonts w:ascii="Arial" w:hAnsi="Arial" w:cs="Arial"/>
          <w:sz w:val="22"/>
          <w:szCs w:val="22"/>
          <w:lang w:val="en-GB"/>
        </w:rPr>
        <w:t xml:space="preserve">a </w:t>
      </w:r>
      <w:r w:rsidR="00DB40B1" w:rsidRPr="0046226C">
        <w:rPr>
          <w:rFonts w:ascii="Arial" w:hAnsi="Arial" w:cs="Arial"/>
          <w:color w:val="4096FF"/>
          <w:sz w:val="22"/>
          <w:szCs w:val="22"/>
        </w:rPr>
        <w:t>pupil/student</w:t>
      </w:r>
      <w:r w:rsidR="00DB40B1" w:rsidRPr="0046226C">
        <w:rPr>
          <w:rFonts w:ascii="Arial" w:hAnsi="Arial" w:cs="Arial"/>
          <w:color w:val="4096FF"/>
          <w:sz w:val="22"/>
          <w:szCs w:val="24"/>
          <w:lang w:val="en-GB"/>
        </w:rPr>
        <w:t xml:space="preserve"> </w:t>
      </w:r>
      <w:r w:rsidR="00EB4101" w:rsidRPr="00B018A2">
        <w:rPr>
          <w:rFonts w:ascii="Arial" w:hAnsi="Arial" w:cs="Arial"/>
          <w:sz w:val="22"/>
          <w:szCs w:val="22"/>
          <w:lang w:val="en-GB"/>
        </w:rPr>
        <w:t xml:space="preserve">with staff </w:t>
      </w:r>
      <w:r w:rsidRPr="00B018A2">
        <w:rPr>
          <w:rFonts w:ascii="Arial" w:hAnsi="Arial" w:cs="Arial"/>
          <w:sz w:val="22"/>
          <w:szCs w:val="22"/>
          <w:lang w:val="en-GB"/>
        </w:rPr>
        <w:t>on a ‘need to know’ basis</w:t>
      </w:r>
      <w:r w:rsidR="004564DD" w:rsidRPr="00B018A2">
        <w:rPr>
          <w:rFonts w:ascii="Arial" w:hAnsi="Arial" w:cs="Arial"/>
          <w:sz w:val="22"/>
          <w:szCs w:val="22"/>
          <w:lang w:val="en-GB"/>
        </w:rPr>
        <w:t xml:space="preserve">. </w:t>
      </w:r>
    </w:p>
    <w:p w14:paraId="68B0236F" w14:textId="77777777" w:rsidR="00E3732E" w:rsidRPr="00B018A2" w:rsidRDefault="00E3732E" w:rsidP="00C72FD1">
      <w:pPr>
        <w:ind w:left="709"/>
        <w:rPr>
          <w:rFonts w:ascii="Arial" w:hAnsi="Arial" w:cs="Arial"/>
          <w:sz w:val="22"/>
          <w:szCs w:val="22"/>
          <w:lang w:val="en-GB"/>
        </w:rPr>
      </w:pPr>
    </w:p>
    <w:p w14:paraId="65280BBD" w14:textId="77777777" w:rsidR="00507BD9" w:rsidRPr="00B018A2" w:rsidRDefault="006E0B12" w:rsidP="00C72FD1">
      <w:pPr>
        <w:numPr>
          <w:ilvl w:val="0"/>
          <w:numId w:val="24"/>
        </w:numPr>
        <w:ind w:left="709"/>
        <w:rPr>
          <w:rFonts w:ascii="Arial" w:hAnsi="Arial" w:cs="Arial"/>
          <w:sz w:val="22"/>
          <w:szCs w:val="22"/>
          <w:lang w:val="en-GB"/>
        </w:rPr>
      </w:pPr>
      <w:r w:rsidRPr="00B018A2">
        <w:rPr>
          <w:rFonts w:ascii="Arial" w:hAnsi="Arial" w:cs="Arial"/>
          <w:sz w:val="22"/>
          <w:szCs w:val="22"/>
          <w:lang w:val="en-GB"/>
        </w:rPr>
        <w:t xml:space="preserve">All members of staff must be aware that whilst they have duties to keep information confidential, in line with our </w:t>
      </w:r>
      <w:r w:rsidR="0070353D" w:rsidRPr="00B018A2">
        <w:rPr>
          <w:rFonts w:ascii="Arial" w:hAnsi="Arial" w:cs="Arial"/>
          <w:sz w:val="22"/>
          <w:szCs w:val="22"/>
          <w:lang w:val="en-GB"/>
        </w:rPr>
        <w:t xml:space="preserve">confidentiality policy </w:t>
      </w:r>
      <w:r w:rsidRPr="00B018A2">
        <w:rPr>
          <w:rFonts w:ascii="Arial" w:hAnsi="Arial" w:cs="Arial"/>
          <w:sz w:val="22"/>
          <w:szCs w:val="22"/>
          <w:lang w:val="en-GB"/>
        </w:rPr>
        <w:t>(</w:t>
      </w:r>
      <w:r w:rsidRPr="0046226C">
        <w:rPr>
          <w:rFonts w:ascii="Arial" w:hAnsi="Arial" w:cs="Arial"/>
          <w:color w:val="4096FF"/>
          <w:sz w:val="22"/>
          <w:szCs w:val="22"/>
          <w:lang w:val="en-GB"/>
        </w:rPr>
        <w:t>link</w:t>
      </w:r>
      <w:r w:rsidRPr="00B018A2">
        <w:rPr>
          <w:rFonts w:ascii="Arial" w:hAnsi="Arial" w:cs="Arial"/>
          <w:sz w:val="22"/>
          <w:szCs w:val="22"/>
          <w:lang w:val="en-GB"/>
        </w:rPr>
        <w:t>)</w:t>
      </w:r>
      <w:r w:rsidR="00D359D5" w:rsidRPr="00B018A2">
        <w:rPr>
          <w:rFonts w:ascii="Arial" w:hAnsi="Arial" w:cs="Arial"/>
          <w:sz w:val="22"/>
          <w:szCs w:val="22"/>
          <w:lang w:val="en-GB"/>
        </w:rPr>
        <w:t>. Staff</w:t>
      </w:r>
      <w:r w:rsidRPr="00B018A2">
        <w:rPr>
          <w:rFonts w:ascii="Arial" w:hAnsi="Arial" w:cs="Arial"/>
          <w:sz w:val="22"/>
          <w:szCs w:val="22"/>
          <w:lang w:val="en-GB"/>
        </w:rPr>
        <w:t xml:space="preserve"> also have a professional responsibility to </w:t>
      </w:r>
      <w:r w:rsidR="00E3732E" w:rsidRPr="00B018A2">
        <w:rPr>
          <w:rFonts w:ascii="Arial" w:hAnsi="Arial" w:cs="Arial"/>
          <w:sz w:val="22"/>
          <w:szCs w:val="22"/>
          <w:lang w:val="en-GB"/>
        </w:rPr>
        <w:t xml:space="preserve">be proactive in </w:t>
      </w:r>
      <w:r w:rsidRPr="00B018A2">
        <w:rPr>
          <w:rFonts w:ascii="Arial" w:hAnsi="Arial" w:cs="Arial"/>
          <w:sz w:val="22"/>
          <w:szCs w:val="22"/>
          <w:lang w:val="en-GB"/>
        </w:rPr>
        <w:t>shar</w:t>
      </w:r>
      <w:r w:rsidR="00E3732E" w:rsidRPr="00B018A2">
        <w:rPr>
          <w:rFonts w:ascii="Arial" w:hAnsi="Arial" w:cs="Arial"/>
          <w:sz w:val="22"/>
          <w:szCs w:val="22"/>
          <w:lang w:val="en-GB"/>
        </w:rPr>
        <w:t>ing</w:t>
      </w:r>
      <w:r w:rsidRPr="00B018A2">
        <w:rPr>
          <w:rFonts w:ascii="Arial" w:hAnsi="Arial" w:cs="Arial"/>
          <w:sz w:val="22"/>
          <w:szCs w:val="22"/>
          <w:lang w:val="en-GB"/>
        </w:rPr>
        <w:t xml:space="preserve"> information </w:t>
      </w:r>
      <w:r w:rsidR="00E3732E" w:rsidRPr="00B018A2">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B018A2">
        <w:rPr>
          <w:rFonts w:ascii="Arial" w:hAnsi="Arial" w:cs="Arial"/>
          <w:sz w:val="22"/>
          <w:szCs w:val="22"/>
          <w:lang w:val="en-GB"/>
        </w:rPr>
        <w:t xml:space="preserve">with </w:t>
      </w:r>
      <w:r w:rsidR="00E3732E" w:rsidRPr="00B018A2">
        <w:rPr>
          <w:rFonts w:ascii="Arial" w:hAnsi="Arial" w:cs="Arial"/>
          <w:sz w:val="22"/>
          <w:szCs w:val="22"/>
          <w:lang w:val="en-GB"/>
        </w:rPr>
        <w:t xml:space="preserve">the DSL and with </w:t>
      </w:r>
      <w:r w:rsidRPr="00B018A2">
        <w:rPr>
          <w:rFonts w:ascii="Arial" w:hAnsi="Arial" w:cs="Arial"/>
          <w:sz w:val="22"/>
          <w:szCs w:val="22"/>
          <w:lang w:val="en-GB"/>
        </w:rPr>
        <w:t xml:space="preserve">other agencies </w:t>
      </w:r>
      <w:r w:rsidR="00E3732E" w:rsidRPr="00B018A2">
        <w:rPr>
          <w:rFonts w:ascii="Arial" w:hAnsi="Arial" w:cs="Arial"/>
          <w:sz w:val="22"/>
          <w:szCs w:val="22"/>
          <w:lang w:val="en-GB"/>
        </w:rPr>
        <w:t>as appropriate</w:t>
      </w:r>
      <w:r w:rsidRPr="00B018A2">
        <w:rPr>
          <w:rFonts w:ascii="Arial" w:hAnsi="Arial" w:cs="Arial"/>
          <w:sz w:val="22"/>
          <w:szCs w:val="22"/>
          <w:lang w:val="en-GB"/>
        </w:rPr>
        <w:t xml:space="preserve">. </w:t>
      </w:r>
    </w:p>
    <w:p w14:paraId="4C574C64" w14:textId="77777777" w:rsidR="00507BD9" w:rsidRPr="00B018A2" w:rsidRDefault="00507BD9" w:rsidP="00C72FD1">
      <w:pPr>
        <w:pStyle w:val="ListParagraph"/>
        <w:ind w:left="709"/>
        <w:rPr>
          <w:rFonts w:ascii="Arial" w:hAnsi="Arial" w:cs="Arial"/>
          <w:sz w:val="22"/>
          <w:szCs w:val="22"/>
        </w:rPr>
      </w:pPr>
    </w:p>
    <w:p w14:paraId="7E8F51FF" w14:textId="12DD604A" w:rsidR="00CA1A0C" w:rsidRPr="008847B3" w:rsidRDefault="008E6E2B" w:rsidP="00C72FD1">
      <w:pPr>
        <w:numPr>
          <w:ilvl w:val="0"/>
          <w:numId w:val="24"/>
        </w:numPr>
        <w:ind w:left="709"/>
        <w:rPr>
          <w:rFonts w:ascii="Arial" w:hAnsi="Arial" w:cs="Arial"/>
          <w:sz w:val="22"/>
          <w:szCs w:val="22"/>
          <w:lang w:val="en-GB"/>
        </w:rPr>
      </w:pPr>
      <w:r w:rsidRPr="547C178D">
        <w:rPr>
          <w:rFonts w:ascii="Arial" w:hAnsi="Arial" w:cs="Arial"/>
          <w:sz w:val="22"/>
          <w:szCs w:val="22"/>
        </w:rPr>
        <w:t xml:space="preserve">In regard to confidentiality and information </w:t>
      </w:r>
      <w:r w:rsidR="15B1D831" w:rsidRPr="547C178D">
        <w:rPr>
          <w:rFonts w:ascii="Arial" w:hAnsi="Arial" w:cs="Arial"/>
          <w:sz w:val="22"/>
          <w:szCs w:val="22"/>
        </w:rPr>
        <w:t>sharing,</w:t>
      </w:r>
      <w:r w:rsidRPr="547C178D">
        <w:rPr>
          <w:rFonts w:ascii="Arial" w:hAnsi="Arial" w:cs="Arial"/>
          <w:sz w:val="22"/>
          <w:szCs w:val="22"/>
        </w:rPr>
        <w:t xml:space="preserve"> staff will only</w:t>
      </w:r>
      <w:r w:rsidR="003A0248" w:rsidRPr="547C178D">
        <w:rPr>
          <w:rFonts w:ascii="Arial" w:hAnsi="Arial" w:cs="Arial"/>
          <w:sz w:val="22"/>
          <w:szCs w:val="22"/>
        </w:rPr>
        <w:t xml:space="preserve"> involve those who need to be involved, such as the </w:t>
      </w:r>
      <w:r w:rsidRPr="547C178D">
        <w:rPr>
          <w:rFonts w:ascii="Arial" w:hAnsi="Arial" w:cs="Arial"/>
          <w:sz w:val="22"/>
          <w:szCs w:val="22"/>
        </w:rPr>
        <w:t>DSL (</w:t>
      </w:r>
      <w:r w:rsidR="003A0248" w:rsidRPr="547C178D">
        <w:rPr>
          <w:rFonts w:ascii="Arial" w:hAnsi="Arial" w:cs="Arial"/>
          <w:sz w:val="22"/>
          <w:szCs w:val="22"/>
        </w:rPr>
        <w:t>or a deputy) and</w:t>
      </w:r>
      <w:r w:rsidR="001862A5" w:rsidRPr="547C178D">
        <w:rPr>
          <w:rFonts w:ascii="Arial" w:hAnsi="Arial" w:cs="Arial"/>
          <w:sz w:val="22"/>
          <w:szCs w:val="22"/>
        </w:rPr>
        <w:t xml:space="preserve"> Kent</w:t>
      </w:r>
      <w:r w:rsidR="003A0248" w:rsidRPr="547C178D">
        <w:rPr>
          <w:rFonts w:ascii="Arial" w:hAnsi="Arial" w:cs="Arial"/>
          <w:sz w:val="22"/>
          <w:szCs w:val="22"/>
        </w:rPr>
        <w:t xml:space="preserve"> </w:t>
      </w:r>
      <w:r w:rsidR="001862A5" w:rsidRPr="547C178D">
        <w:rPr>
          <w:rFonts w:ascii="Arial" w:hAnsi="Arial" w:cs="Arial"/>
          <w:sz w:val="22"/>
          <w:szCs w:val="22"/>
        </w:rPr>
        <w:t>Integrated Children’s Service</w:t>
      </w:r>
      <w:r w:rsidR="007A7DC4" w:rsidRPr="547C178D">
        <w:rPr>
          <w:rFonts w:ascii="Arial" w:hAnsi="Arial" w:cs="Arial"/>
          <w:sz w:val="22"/>
          <w:szCs w:val="22"/>
        </w:rPr>
        <w:t>s</w:t>
      </w:r>
      <w:r w:rsidR="007A03F0" w:rsidRPr="547C178D">
        <w:rPr>
          <w:rFonts w:ascii="Arial" w:hAnsi="Arial" w:cs="Arial"/>
          <w:sz w:val="22"/>
          <w:szCs w:val="22"/>
        </w:rPr>
        <w:t xml:space="preserve"> </w:t>
      </w:r>
      <w:r w:rsidR="007A03F0" w:rsidRPr="547C178D">
        <w:rPr>
          <w:rFonts w:ascii="Arial" w:hAnsi="Arial" w:cs="Arial"/>
          <w:color w:val="FF0000"/>
          <w:sz w:val="22"/>
          <w:szCs w:val="22"/>
        </w:rPr>
        <w:t>(</w:t>
      </w:r>
      <w:r w:rsidR="007A03F0" w:rsidRPr="547C178D">
        <w:rPr>
          <w:rFonts w:ascii="Arial" w:hAnsi="Arial" w:cs="Arial"/>
          <w:b/>
          <w:bCs/>
          <w:color w:val="FF0000"/>
          <w:sz w:val="22"/>
          <w:szCs w:val="22"/>
        </w:rPr>
        <w:t>or equivalent)</w:t>
      </w:r>
      <w:r w:rsidR="003A0248" w:rsidRPr="547C178D">
        <w:rPr>
          <w:rFonts w:ascii="Arial" w:hAnsi="Arial" w:cs="Arial"/>
          <w:sz w:val="22"/>
          <w:szCs w:val="22"/>
        </w:rPr>
        <w:t>.</w:t>
      </w:r>
      <w:r w:rsidR="007A7DC4" w:rsidRPr="547C178D">
        <w:rPr>
          <w:rFonts w:ascii="Arial" w:hAnsi="Arial" w:cs="Arial"/>
          <w:sz w:val="22"/>
          <w:szCs w:val="22"/>
        </w:rPr>
        <w:t xml:space="preserve"> </w:t>
      </w:r>
      <w:r w:rsidR="006E0B12" w:rsidRPr="547C178D">
        <w:rPr>
          <w:rFonts w:ascii="Arial" w:hAnsi="Arial" w:cs="Arial"/>
          <w:sz w:val="22"/>
          <w:szCs w:val="22"/>
          <w:lang w:val="en-GB"/>
        </w:rPr>
        <w:t xml:space="preserve">All staff are aware they cannot </w:t>
      </w:r>
      <w:r w:rsidR="00855C53" w:rsidRPr="547C178D">
        <w:rPr>
          <w:rFonts w:ascii="Arial" w:hAnsi="Arial" w:cs="Arial"/>
          <w:sz w:val="22"/>
          <w:szCs w:val="22"/>
        </w:rPr>
        <w:t xml:space="preserve">promise a child that they will not tell anyone about a report of any form of abuse, as this may not </w:t>
      </w:r>
      <w:r w:rsidR="00EE4779" w:rsidRPr="547C178D">
        <w:rPr>
          <w:rFonts w:ascii="Arial" w:hAnsi="Arial" w:cs="Arial"/>
          <w:sz w:val="22"/>
          <w:szCs w:val="22"/>
        </w:rPr>
        <w:t>be</w:t>
      </w:r>
      <w:r w:rsidR="00855C53" w:rsidRPr="547C178D">
        <w:rPr>
          <w:rFonts w:ascii="Arial" w:hAnsi="Arial" w:cs="Arial"/>
          <w:sz w:val="22"/>
          <w:szCs w:val="22"/>
        </w:rPr>
        <w:t xml:space="preserve"> in the best interests of the child</w:t>
      </w:r>
      <w:r w:rsidR="009C6684" w:rsidRPr="547C178D">
        <w:rPr>
          <w:rFonts w:ascii="Arial" w:hAnsi="Arial" w:cs="Arial"/>
          <w:sz w:val="22"/>
          <w:szCs w:val="22"/>
        </w:rPr>
        <w:t>.</w:t>
      </w:r>
    </w:p>
    <w:p w14:paraId="1CE7B1A1" w14:textId="77777777" w:rsidR="008847B3" w:rsidRPr="00B018A2" w:rsidRDefault="008847B3" w:rsidP="008847B3">
      <w:pPr>
        <w:rPr>
          <w:rFonts w:ascii="Arial" w:hAnsi="Arial" w:cs="Arial"/>
          <w:sz w:val="22"/>
          <w:szCs w:val="22"/>
          <w:lang w:val="en-GB"/>
        </w:rPr>
      </w:pPr>
    </w:p>
    <w:p w14:paraId="1A517C7C" w14:textId="61BDBD79" w:rsidR="00CA1A0C" w:rsidRPr="00B018A2" w:rsidRDefault="009F7FAF" w:rsidP="009F7FAF">
      <w:pPr>
        <w:pStyle w:val="Heading2"/>
        <w:rPr>
          <w:rFonts w:cs="Arial"/>
          <w:b/>
          <w:bCs/>
        </w:rPr>
      </w:pPr>
      <w:bookmarkStart w:id="32" w:name="_Toc148603605"/>
      <w:r w:rsidRPr="00B018A2">
        <w:rPr>
          <w:rFonts w:cs="Arial"/>
          <w:b/>
          <w:bCs/>
        </w:rPr>
        <w:t xml:space="preserve">3.6 </w:t>
      </w:r>
      <w:r w:rsidR="00CA1A0C" w:rsidRPr="00B018A2">
        <w:rPr>
          <w:rFonts w:cs="Arial"/>
          <w:b/>
          <w:bCs/>
        </w:rPr>
        <w:t>Complaints</w:t>
      </w:r>
      <w:bookmarkEnd w:id="32"/>
    </w:p>
    <w:p w14:paraId="43216276" w14:textId="77777777" w:rsidR="00CA1A0C" w:rsidRPr="00B018A2" w:rsidRDefault="00CA1A0C" w:rsidP="0009404B">
      <w:pPr>
        <w:rPr>
          <w:rFonts w:ascii="Arial" w:hAnsi="Arial" w:cs="Arial"/>
          <w:b/>
          <w:sz w:val="24"/>
          <w:szCs w:val="24"/>
          <w:lang w:val="en-GB"/>
        </w:rPr>
      </w:pPr>
    </w:p>
    <w:p w14:paraId="04EC5220" w14:textId="1290E9CE" w:rsidR="00E86D43" w:rsidRPr="008F1A3C" w:rsidRDefault="00E86D43" w:rsidP="00E86D43">
      <w:pPr>
        <w:numPr>
          <w:ilvl w:val="0"/>
          <w:numId w:val="25"/>
        </w:numPr>
        <w:ind w:left="360"/>
        <w:rPr>
          <w:rFonts w:ascii="Arial" w:hAnsi="Arial" w:cs="Arial"/>
          <w:sz w:val="22"/>
          <w:szCs w:val="22"/>
          <w:lang w:val="en-GB"/>
        </w:rPr>
      </w:pPr>
      <w:r w:rsidRPr="008F1A3C">
        <w:rPr>
          <w:rFonts w:ascii="Arial" w:hAnsi="Arial" w:cs="Arial"/>
          <w:sz w:val="22"/>
          <w:szCs w:val="22"/>
          <w:lang w:val="en-GB"/>
        </w:rPr>
        <w:t>All members of the school</w:t>
      </w:r>
      <w:r w:rsidR="00DA1F94">
        <w:rPr>
          <w:rFonts w:ascii="Arial" w:hAnsi="Arial" w:cs="Arial"/>
          <w:sz w:val="22"/>
          <w:szCs w:val="22"/>
          <w:lang w:val="en-GB"/>
        </w:rPr>
        <w:t xml:space="preserve"> </w:t>
      </w:r>
      <w:r w:rsidRPr="008F1A3C">
        <w:rPr>
          <w:rFonts w:ascii="Arial" w:hAnsi="Arial" w:cs="Arial"/>
          <w:sz w:val="22"/>
          <w:szCs w:val="22"/>
          <w:lang w:val="en-GB"/>
        </w:rPr>
        <w:t>community should feel able to raise or report any concerns about children’s safety or potential failures in the school</w:t>
      </w:r>
      <w:r w:rsidR="00DA1F94">
        <w:rPr>
          <w:rFonts w:ascii="Arial" w:hAnsi="Arial" w:cs="Arial"/>
          <w:sz w:val="22"/>
          <w:szCs w:val="22"/>
          <w:lang w:val="en-GB"/>
        </w:rPr>
        <w:t xml:space="preserve"> </w:t>
      </w:r>
      <w:r w:rsidRPr="008F1A3C">
        <w:rPr>
          <w:rFonts w:ascii="Arial" w:hAnsi="Arial" w:cs="Arial"/>
          <w:sz w:val="22"/>
          <w:szCs w:val="22"/>
          <w:lang w:val="en-GB"/>
        </w:rPr>
        <w:t xml:space="preserve">safeguarding regime. The </w:t>
      </w:r>
      <w:r w:rsidRPr="008F1A3C">
        <w:rPr>
          <w:rFonts w:ascii="Arial" w:hAnsi="Arial" w:cs="Arial"/>
          <w:sz w:val="22"/>
          <w:szCs w:val="22"/>
        </w:rPr>
        <w:t>school</w:t>
      </w:r>
      <w:r w:rsidRPr="008F1A3C">
        <w:rPr>
          <w:rFonts w:ascii="Arial" w:hAnsi="Arial" w:cs="Arial"/>
          <w:sz w:val="22"/>
          <w:szCs w:val="22"/>
          <w:lang w:val="en-GB"/>
        </w:rPr>
        <w:t xml:space="preserve">has a </w:t>
      </w:r>
      <w:r w:rsidRPr="008F1A3C">
        <w:rPr>
          <w:rFonts w:ascii="Arial" w:hAnsi="Arial" w:cs="Arial"/>
          <w:bCs/>
          <w:sz w:val="22"/>
          <w:szCs w:val="22"/>
          <w:lang w:val="en-GB"/>
        </w:rPr>
        <w:t>complaints procedure</w:t>
      </w:r>
      <w:r w:rsidRPr="008F1A3C">
        <w:rPr>
          <w:rFonts w:ascii="Arial" w:hAnsi="Arial" w:cs="Arial"/>
          <w:sz w:val="22"/>
          <w:szCs w:val="22"/>
          <w:lang w:val="en-GB"/>
        </w:rPr>
        <w:t xml:space="preserve"> available to parents, </w:t>
      </w:r>
      <w:r>
        <w:rPr>
          <w:rFonts w:ascii="Arial" w:hAnsi="Arial" w:cs="Arial"/>
          <w:sz w:val="22"/>
          <w:szCs w:val="22"/>
          <w:lang w:val="en-GB"/>
        </w:rPr>
        <w:t>pupils/students</w:t>
      </w:r>
      <w:r w:rsidRPr="008F1A3C">
        <w:rPr>
          <w:rFonts w:ascii="Arial" w:hAnsi="Arial" w:cs="Arial"/>
          <w:sz w:val="22"/>
          <w:szCs w:val="22"/>
          <w:lang w:val="en-GB"/>
        </w:rPr>
        <w:t xml:space="preserve"> and members of staff and visitors who wish to report concerns or complaints. This can be found </w:t>
      </w:r>
      <w:r w:rsidRPr="008F1A3C">
        <w:rPr>
          <w:rFonts w:ascii="Arial" w:hAnsi="Arial" w:cs="Arial"/>
          <w:sz w:val="22"/>
          <w:szCs w:val="22"/>
        </w:rPr>
        <w:t>on the school’s website - https:</w:t>
      </w:r>
      <w:r w:rsidRPr="00054B80">
        <w:rPr>
          <w:rFonts w:ascii="Arial" w:hAnsi="Arial" w:cs="Arial"/>
          <w:color w:val="00B050"/>
          <w:sz w:val="22"/>
          <w:szCs w:val="22"/>
        </w:rPr>
        <w:t>//</w:t>
      </w:r>
      <w:r w:rsidR="00054B80" w:rsidRPr="00054B80">
        <w:rPr>
          <w:rFonts w:ascii="Arial" w:hAnsi="Arial" w:cs="Arial"/>
          <w:color w:val="00B050"/>
          <w:sz w:val="22"/>
          <w:szCs w:val="22"/>
        </w:rPr>
        <w:t>mmap</w:t>
      </w:r>
      <w:r w:rsidRPr="00054B80">
        <w:rPr>
          <w:rFonts w:ascii="Arial" w:hAnsi="Arial" w:cs="Arial"/>
          <w:color w:val="00B050"/>
          <w:sz w:val="22"/>
          <w:szCs w:val="22"/>
        </w:rPr>
        <w:t xml:space="preserve">.kent.sch.uk/key-information/policies/ </w:t>
      </w:r>
    </w:p>
    <w:p w14:paraId="791748DF" w14:textId="77777777" w:rsidR="00E86D43" w:rsidRPr="008F1A3C" w:rsidRDefault="00E86D43" w:rsidP="00E86D43">
      <w:pPr>
        <w:rPr>
          <w:rFonts w:ascii="Arial" w:hAnsi="Arial" w:cs="Arial"/>
          <w:b/>
          <w:i/>
          <w:color w:val="008000"/>
          <w:sz w:val="22"/>
          <w:szCs w:val="22"/>
          <w:lang w:val="en-GB"/>
        </w:rPr>
      </w:pPr>
    </w:p>
    <w:p w14:paraId="0D539C82" w14:textId="77777777" w:rsidR="00E86D43" w:rsidRPr="008F1A3C" w:rsidRDefault="00E86D43" w:rsidP="00E86D43">
      <w:pPr>
        <w:numPr>
          <w:ilvl w:val="0"/>
          <w:numId w:val="25"/>
        </w:numPr>
        <w:ind w:left="360"/>
        <w:rPr>
          <w:rFonts w:ascii="Arial" w:hAnsi="Arial" w:cs="Arial"/>
          <w:sz w:val="22"/>
          <w:szCs w:val="22"/>
        </w:rPr>
      </w:pPr>
      <w:r w:rsidRPr="008F1A3C">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6" w:history="1">
        <w:r w:rsidRPr="008F1A3C">
          <w:rPr>
            <w:rFonts w:ascii="Arial" w:hAnsi="Arial" w:cs="Arial"/>
            <w:sz w:val="22"/>
            <w:szCs w:val="22"/>
          </w:rPr>
          <w:t>0800 136 663</w:t>
        </w:r>
      </w:hyperlink>
      <w:r w:rsidRPr="008F1A3C">
        <w:rPr>
          <w:rFonts w:ascii="Arial" w:hAnsi="Arial" w:cs="Arial"/>
          <w:sz w:val="22"/>
          <w:szCs w:val="22"/>
        </w:rPr>
        <w:t> or via email: </w:t>
      </w:r>
      <w:hyperlink r:id="rId37" w:history="1">
        <w:r w:rsidRPr="008F1A3C">
          <w:rPr>
            <w:rStyle w:val="Hyperlink"/>
            <w:rFonts w:ascii="Arial" w:hAnsi="Arial" w:cs="Arial"/>
            <w:sz w:val="22"/>
            <w:szCs w:val="22"/>
          </w:rPr>
          <w:t>help@nspcc.org.uk</w:t>
        </w:r>
      </w:hyperlink>
    </w:p>
    <w:p w14:paraId="5BA7E6B1" w14:textId="77777777" w:rsidR="00E86D43" w:rsidRPr="008F1A3C" w:rsidRDefault="00E86D43" w:rsidP="00E86D43">
      <w:pPr>
        <w:ind w:left="360"/>
        <w:rPr>
          <w:rFonts w:ascii="Arial" w:hAnsi="Arial" w:cs="Arial"/>
          <w:sz w:val="22"/>
          <w:szCs w:val="22"/>
        </w:rPr>
      </w:pPr>
    </w:p>
    <w:p w14:paraId="5349E85F" w14:textId="77777777" w:rsidR="00E86D43" w:rsidRPr="008F1A3C" w:rsidRDefault="00E86D43" w:rsidP="00E86D43">
      <w:pPr>
        <w:numPr>
          <w:ilvl w:val="0"/>
          <w:numId w:val="25"/>
        </w:numPr>
        <w:ind w:left="360"/>
        <w:rPr>
          <w:rFonts w:ascii="Arial" w:hAnsi="Arial" w:cs="Arial"/>
          <w:sz w:val="22"/>
          <w:szCs w:val="22"/>
          <w:lang w:val="en-GB"/>
        </w:rPr>
      </w:pPr>
      <w:r w:rsidRPr="008F1A3C">
        <w:rPr>
          <w:rFonts w:ascii="Arial" w:hAnsi="Arial" w:cs="Arial"/>
          <w:sz w:val="22"/>
          <w:szCs w:val="22"/>
          <w:lang w:val="en-GB"/>
        </w:rPr>
        <w:t xml:space="preserve">Staff can also access the NSPCC whistleblowing helpline if they do not feel able to raise concerns regarding child protection failures internally. </w:t>
      </w:r>
    </w:p>
    <w:p w14:paraId="556456B5" w14:textId="77777777" w:rsidR="00E86D43" w:rsidRPr="008F1A3C" w:rsidRDefault="00E86D43" w:rsidP="00E86D43">
      <w:pPr>
        <w:numPr>
          <w:ilvl w:val="1"/>
          <w:numId w:val="25"/>
        </w:numPr>
        <w:ind w:left="1080"/>
        <w:rPr>
          <w:rFonts w:ascii="Arial" w:hAnsi="Arial" w:cs="Arial"/>
          <w:sz w:val="22"/>
          <w:szCs w:val="22"/>
          <w:lang w:val="en-GB"/>
        </w:rPr>
      </w:pPr>
      <w:r w:rsidRPr="008F1A3C">
        <w:rPr>
          <w:rFonts w:ascii="Arial" w:hAnsi="Arial" w:cs="Arial"/>
          <w:sz w:val="22"/>
          <w:szCs w:val="22"/>
          <w:lang w:val="en-GB"/>
        </w:rPr>
        <w:t xml:space="preserve">Staff can call 0800 028 0285 (8:00 AM to 8:00 PM Monday to Friday) or email </w:t>
      </w:r>
      <w:hyperlink r:id="rId38" w:history="1">
        <w:r w:rsidRPr="008F1A3C">
          <w:rPr>
            <w:rStyle w:val="Hyperlink"/>
            <w:rFonts w:ascii="Arial" w:hAnsi="Arial" w:cs="Arial"/>
            <w:sz w:val="22"/>
            <w:szCs w:val="22"/>
          </w:rPr>
          <w:t>help@nspcc.org.uk</w:t>
        </w:r>
      </w:hyperlink>
      <w:r w:rsidRPr="008F1A3C">
        <w:rPr>
          <w:rFonts w:ascii="Arial" w:hAnsi="Arial" w:cs="Arial"/>
          <w:sz w:val="22"/>
          <w:szCs w:val="22"/>
        </w:rPr>
        <w:t>.</w:t>
      </w:r>
      <w:r w:rsidRPr="008F1A3C">
        <w:rPr>
          <w:rFonts w:ascii="Arial" w:hAnsi="Arial" w:cs="Arial"/>
          <w:b/>
          <w:color w:val="FF0096"/>
          <w:sz w:val="22"/>
          <w:szCs w:val="22"/>
          <w:lang w:val="en-GB"/>
        </w:rPr>
        <w:t xml:space="preserve"> </w:t>
      </w:r>
    </w:p>
    <w:p w14:paraId="055F4190" w14:textId="77777777" w:rsidR="00E86D43" w:rsidRPr="008F1A3C" w:rsidRDefault="00E86D43" w:rsidP="00E86D43">
      <w:pPr>
        <w:ind w:left="360"/>
        <w:rPr>
          <w:rFonts w:ascii="Arial" w:hAnsi="Arial" w:cs="Arial"/>
          <w:b/>
          <w:i/>
          <w:sz w:val="22"/>
          <w:szCs w:val="22"/>
          <w:lang w:val="en-GB"/>
        </w:rPr>
      </w:pPr>
    </w:p>
    <w:p w14:paraId="3262E2B1" w14:textId="42E29BAC" w:rsidR="00E86D43" w:rsidRPr="008F1A3C" w:rsidRDefault="00E86D43" w:rsidP="00E86D43">
      <w:pPr>
        <w:numPr>
          <w:ilvl w:val="0"/>
          <w:numId w:val="25"/>
        </w:numPr>
        <w:ind w:left="360"/>
        <w:rPr>
          <w:rFonts w:ascii="Arial" w:hAnsi="Arial" w:cs="Arial"/>
          <w:b/>
          <w:i/>
          <w:sz w:val="22"/>
          <w:szCs w:val="22"/>
          <w:lang w:val="en-GB"/>
        </w:rPr>
      </w:pPr>
      <w:r w:rsidRPr="008F1A3C">
        <w:rPr>
          <w:rFonts w:ascii="Arial" w:hAnsi="Arial" w:cs="Arial"/>
          <w:sz w:val="22"/>
          <w:szCs w:val="22"/>
          <w:lang w:val="en-GB"/>
        </w:rPr>
        <w:t>The leadership team at</w:t>
      </w:r>
      <w:r w:rsidRPr="008F1A3C">
        <w:t xml:space="preserve"> </w:t>
      </w:r>
      <w:r w:rsidRPr="008F1A3C">
        <w:rPr>
          <w:rFonts w:ascii="Arial" w:hAnsi="Arial" w:cs="Arial"/>
          <w:sz w:val="22"/>
          <w:szCs w:val="22"/>
          <w:lang w:val="en-GB"/>
        </w:rPr>
        <w:t xml:space="preserve">The </w:t>
      </w:r>
      <w:r w:rsidR="00054B80">
        <w:rPr>
          <w:rFonts w:ascii="Arial" w:hAnsi="Arial" w:cs="Arial"/>
          <w:sz w:val="22"/>
          <w:szCs w:val="22"/>
          <w:lang w:val="en-GB"/>
        </w:rPr>
        <w:t>Maidstone &amp; Malling Alternative Provision</w:t>
      </w:r>
      <w:r w:rsidRPr="008F1A3C">
        <w:rPr>
          <w:rFonts w:ascii="Arial" w:hAnsi="Arial" w:cs="Arial"/>
          <w:color w:val="0070C0"/>
          <w:sz w:val="22"/>
          <w:szCs w:val="22"/>
        </w:rPr>
        <w:t xml:space="preserve"> </w:t>
      </w:r>
      <w:r w:rsidRPr="008F1A3C">
        <w:rPr>
          <w:rFonts w:ascii="Arial" w:hAnsi="Arial" w:cs="Arial"/>
          <w:sz w:val="22"/>
          <w:szCs w:val="22"/>
          <w:lang w:val="en-GB"/>
        </w:rPr>
        <w:t>will take all concerns reported to the</w:t>
      </w:r>
      <w:r w:rsidRPr="008F1A3C">
        <w:rPr>
          <w:rFonts w:ascii="Arial" w:hAnsi="Arial" w:cs="Arial"/>
          <w:color w:val="009EFF"/>
          <w:sz w:val="22"/>
          <w:szCs w:val="22"/>
        </w:rPr>
        <w:t xml:space="preserve"> </w:t>
      </w:r>
      <w:r w:rsidRPr="008F1A3C">
        <w:rPr>
          <w:rFonts w:ascii="Arial" w:hAnsi="Arial" w:cs="Arial"/>
          <w:sz w:val="22"/>
          <w:szCs w:val="22"/>
        </w:rPr>
        <w:t>school</w:t>
      </w:r>
      <w:r w:rsidRPr="008F1A3C">
        <w:rPr>
          <w:rFonts w:ascii="Arial" w:hAnsi="Arial" w:cs="Arial"/>
          <w:sz w:val="22"/>
          <w:szCs w:val="22"/>
          <w:lang w:val="en-GB"/>
        </w:rPr>
        <w:t xml:space="preserve">seriously and all complaints will be considered and responded to in line with the relevant and appropriate process. </w:t>
      </w:r>
    </w:p>
    <w:p w14:paraId="169F6EAE" w14:textId="77777777" w:rsidR="00E86D43" w:rsidRPr="008F1A3C" w:rsidRDefault="00E86D43" w:rsidP="00E86D43">
      <w:pPr>
        <w:numPr>
          <w:ilvl w:val="1"/>
          <w:numId w:val="25"/>
        </w:numPr>
        <w:ind w:left="1080"/>
        <w:rPr>
          <w:rFonts w:ascii="Arial" w:hAnsi="Arial" w:cs="Arial"/>
          <w:b/>
          <w:i/>
          <w:sz w:val="22"/>
          <w:szCs w:val="22"/>
          <w:lang w:val="en-GB"/>
        </w:rPr>
      </w:pPr>
      <w:r w:rsidRPr="008F1A3C">
        <w:rPr>
          <w:rFonts w:ascii="Arial" w:hAnsi="Arial" w:cs="Arial"/>
          <w:sz w:val="22"/>
          <w:szCs w:val="22"/>
          <w:lang w:val="en-GB"/>
        </w:rPr>
        <w:t xml:space="preserve">Anything that constitutes an allegation against a member of staff or volunteer will be dealt with in line with section 8 of this policy. </w:t>
      </w:r>
    </w:p>
    <w:p w14:paraId="3A91CDEC" w14:textId="77777777" w:rsidR="001A5A91" w:rsidRPr="00B018A2" w:rsidRDefault="001A5A91" w:rsidP="00B842BA">
      <w:pPr>
        <w:rPr>
          <w:rFonts w:ascii="Arial" w:hAnsi="Arial" w:cs="Arial"/>
          <w:b/>
          <w:i/>
          <w:sz w:val="22"/>
          <w:szCs w:val="22"/>
          <w:lang w:val="en-GB"/>
        </w:rPr>
      </w:pPr>
    </w:p>
    <w:p w14:paraId="02C8F5D5" w14:textId="3D035DEC" w:rsidR="002D18D4" w:rsidRPr="00B018A2" w:rsidRDefault="00D62423" w:rsidP="00755893">
      <w:pPr>
        <w:pStyle w:val="Heading1"/>
        <w:numPr>
          <w:ilvl w:val="0"/>
          <w:numId w:val="89"/>
        </w:numPr>
        <w:tabs>
          <w:tab w:val="left" w:pos="0"/>
        </w:tabs>
        <w:ind w:left="0"/>
        <w:jc w:val="left"/>
        <w:rPr>
          <w:rFonts w:cs="Arial"/>
          <w:b w:val="0"/>
          <w:sz w:val="28"/>
          <w:szCs w:val="24"/>
        </w:rPr>
      </w:pPr>
      <w:bookmarkStart w:id="33" w:name="_Ref108516924"/>
      <w:bookmarkStart w:id="34" w:name="_Toc148603606"/>
      <w:r w:rsidRPr="00B018A2">
        <w:rPr>
          <w:rFonts w:cs="Arial"/>
        </w:rPr>
        <w:t>Specific Safeguarding Issues</w:t>
      </w:r>
      <w:bookmarkEnd w:id="33"/>
      <w:bookmarkEnd w:id="34"/>
      <w:r w:rsidR="005B20D6" w:rsidRPr="00B018A2">
        <w:rPr>
          <w:rFonts w:cs="Arial"/>
          <w:sz w:val="28"/>
          <w:szCs w:val="24"/>
        </w:rPr>
        <w:t xml:space="preserve"> </w:t>
      </w:r>
    </w:p>
    <w:p w14:paraId="3842D142" w14:textId="77777777" w:rsidR="005B20D6" w:rsidRPr="00B018A2" w:rsidRDefault="005B20D6" w:rsidP="005B20D6">
      <w:pPr>
        <w:ind w:left="720"/>
        <w:rPr>
          <w:rFonts w:ascii="Arial" w:hAnsi="Arial" w:cs="Arial"/>
          <w:b/>
          <w:bCs/>
          <w:sz w:val="28"/>
          <w:szCs w:val="28"/>
          <w:lang w:val="en-GB"/>
        </w:rPr>
      </w:pPr>
    </w:p>
    <w:p w14:paraId="089C0D11" w14:textId="16DDC822" w:rsidR="00E93BEC" w:rsidRPr="00B018A2" w:rsidRDefault="00FC5D64" w:rsidP="00811331">
      <w:pPr>
        <w:numPr>
          <w:ilvl w:val="0"/>
          <w:numId w:val="54"/>
        </w:numPr>
        <w:ind w:left="360"/>
        <w:rPr>
          <w:rFonts w:ascii="Arial" w:hAnsi="Arial" w:cs="Arial"/>
          <w:sz w:val="22"/>
          <w:szCs w:val="22"/>
        </w:rPr>
      </w:pPr>
      <w:r w:rsidRPr="00FC5D64">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2D18D4" w:rsidRPr="0046226C">
        <w:rPr>
          <w:rFonts w:ascii="Arial" w:hAnsi="Arial" w:cs="Arial"/>
          <w:color w:val="4096FF"/>
          <w:sz w:val="22"/>
          <w:szCs w:val="22"/>
        </w:rPr>
        <w:t xml:space="preserve"> </w:t>
      </w:r>
      <w:r w:rsidR="002D18D4" w:rsidRPr="00B018A2">
        <w:rPr>
          <w:rFonts w:ascii="Arial" w:hAnsi="Arial" w:cs="Arial"/>
          <w:sz w:val="22"/>
          <w:szCs w:val="22"/>
        </w:rPr>
        <w:t xml:space="preserve">is aware of </w:t>
      </w:r>
      <w:r w:rsidR="00F17146" w:rsidRPr="00B018A2">
        <w:rPr>
          <w:rFonts w:ascii="Arial" w:hAnsi="Arial" w:cs="Arial"/>
          <w:sz w:val="22"/>
          <w:szCs w:val="22"/>
        </w:rPr>
        <w:t>the</w:t>
      </w:r>
      <w:r w:rsidR="002D18D4" w:rsidRPr="00B018A2">
        <w:rPr>
          <w:rFonts w:ascii="Arial" w:hAnsi="Arial" w:cs="Arial"/>
          <w:sz w:val="22"/>
          <w:szCs w:val="22"/>
        </w:rPr>
        <w:t xml:space="preserve"> range of specific safeguarding issues and situations that can put children at greater risk of harm. </w:t>
      </w:r>
      <w:r w:rsidR="00E93BEC" w:rsidRPr="00B018A2">
        <w:rPr>
          <w:rFonts w:ascii="Arial" w:hAnsi="Arial" w:cs="Arial"/>
          <w:sz w:val="22"/>
          <w:szCs w:val="22"/>
        </w:rPr>
        <w:t xml:space="preserve">In addition to Part </w:t>
      </w:r>
      <w:r w:rsidR="00F17146" w:rsidRPr="00B018A2">
        <w:rPr>
          <w:rFonts w:ascii="Arial" w:hAnsi="Arial" w:cs="Arial"/>
          <w:sz w:val="22"/>
          <w:szCs w:val="22"/>
        </w:rPr>
        <w:t>o</w:t>
      </w:r>
      <w:r w:rsidR="00E93BEC" w:rsidRPr="00B018A2">
        <w:rPr>
          <w:rFonts w:ascii="Arial" w:hAnsi="Arial" w:cs="Arial"/>
          <w:sz w:val="22"/>
          <w:szCs w:val="22"/>
        </w:rPr>
        <w:t xml:space="preserve">ne, </w:t>
      </w:r>
      <w:r w:rsidR="002D18D4" w:rsidRPr="00B018A2">
        <w:rPr>
          <w:rFonts w:ascii="Arial" w:hAnsi="Arial" w:cs="Arial"/>
          <w:sz w:val="22"/>
          <w:szCs w:val="22"/>
        </w:rPr>
        <w:t xml:space="preserve">DSLs, </w:t>
      </w:r>
      <w:r w:rsidRPr="00FC5D64">
        <w:rPr>
          <w:rFonts w:ascii="Arial" w:hAnsi="Arial" w:cs="Arial"/>
          <w:sz w:val="22"/>
          <w:szCs w:val="22"/>
          <w:lang w:val="en-GB"/>
        </w:rPr>
        <w:t>school</w:t>
      </w:r>
      <w:r w:rsidR="002D18D4" w:rsidRPr="0046226C">
        <w:rPr>
          <w:rFonts w:ascii="Arial" w:hAnsi="Arial" w:cs="Arial"/>
          <w:color w:val="4096FF"/>
          <w:sz w:val="22"/>
          <w:szCs w:val="22"/>
        </w:rPr>
        <w:t xml:space="preserve"> </w:t>
      </w:r>
      <w:r w:rsidR="002D18D4" w:rsidRPr="00B018A2">
        <w:rPr>
          <w:rFonts w:ascii="Arial" w:hAnsi="Arial" w:cs="Arial"/>
          <w:sz w:val="22"/>
          <w:szCs w:val="22"/>
        </w:rPr>
        <w:t>leaders and staff who work directly with children will read</w:t>
      </w:r>
      <w:r w:rsidR="009C6684" w:rsidRPr="00B018A2">
        <w:rPr>
          <w:rFonts w:ascii="Arial" w:hAnsi="Arial" w:cs="Arial"/>
          <w:sz w:val="22"/>
          <w:szCs w:val="22"/>
        </w:rPr>
        <w:t xml:space="preserve"> A</w:t>
      </w:r>
      <w:r w:rsidR="002D18D4" w:rsidRPr="00B018A2">
        <w:rPr>
          <w:rFonts w:ascii="Arial" w:hAnsi="Arial" w:cs="Arial"/>
          <w:sz w:val="22"/>
          <w:szCs w:val="22"/>
        </w:rPr>
        <w:t>nnex B of KCSIE which contains important additional information about</w:t>
      </w:r>
      <w:r w:rsidR="007A6751">
        <w:rPr>
          <w:rFonts w:ascii="Arial" w:hAnsi="Arial" w:cs="Arial"/>
          <w:sz w:val="22"/>
          <w:szCs w:val="22"/>
        </w:rPr>
        <w:t xml:space="preserve"> the following</w:t>
      </w:r>
      <w:r w:rsidR="002D18D4" w:rsidRPr="00B018A2">
        <w:rPr>
          <w:rFonts w:ascii="Arial" w:hAnsi="Arial" w:cs="Arial"/>
          <w:sz w:val="22"/>
          <w:szCs w:val="22"/>
        </w:rPr>
        <w:t xml:space="preserve"> specific forms of abuse and safeguarding issues. </w:t>
      </w:r>
    </w:p>
    <w:p w14:paraId="65AE06F6" w14:textId="77777777" w:rsidR="00E93BEC" w:rsidRPr="00B018A2" w:rsidRDefault="00E93BEC" w:rsidP="00E93BEC">
      <w:pPr>
        <w:pStyle w:val="ListParagraph"/>
        <w:rPr>
          <w:rFonts w:ascii="Arial" w:hAnsi="Arial" w:cs="Arial"/>
          <w:sz w:val="22"/>
          <w:szCs w:val="22"/>
        </w:rPr>
      </w:pPr>
    </w:p>
    <w:p w14:paraId="1739705E" w14:textId="4C91143C" w:rsidR="00C374D0" w:rsidRPr="00B018A2" w:rsidRDefault="002D18D4" w:rsidP="00DC310E">
      <w:pPr>
        <w:numPr>
          <w:ilvl w:val="0"/>
          <w:numId w:val="54"/>
        </w:numPr>
        <w:ind w:left="360"/>
        <w:rPr>
          <w:rFonts w:ascii="Arial" w:hAnsi="Arial" w:cs="Arial"/>
          <w:sz w:val="22"/>
          <w:szCs w:val="22"/>
        </w:rPr>
      </w:pPr>
      <w:r w:rsidRPr="00B018A2">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B018A2" w:rsidRDefault="0037593C" w:rsidP="0037593C">
      <w:pPr>
        <w:rPr>
          <w:rFonts w:ascii="Arial" w:hAnsi="Arial" w:cs="Arial"/>
          <w:sz w:val="22"/>
          <w:szCs w:val="22"/>
        </w:rPr>
      </w:pPr>
    </w:p>
    <w:p w14:paraId="3D97297D" w14:textId="71AAD4A5" w:rsidR="002D18D4" w:rsidRPr="00B018A2" w:rsidRDefault="009F7FAF" w:rsidP="009F7FAF">
      <w:pPr>
        <w:pStyle w:val="Heading2"/>
        <w:rPr>
          <w:rFonts w:cs="Arial"/>
          <w:b/>
          <w:bCs/>
        </w:rPr>
      </w:pPr>
      <w:bookmarkStart w:id="35" w:name="_Toc148603607"/>
      <w:r w:rsidRPr="00B018A2">
        <w:rPr>
          <w:rFonts w:cs="Arial"/>
          <w:b/>
          <w:bCs/>
        </w:rPr>
        <w:t xml:space="preserve">4.1 </w:t>
      </w:r>
      <w:r w:rsidR="009C6684" w:rsidRPr="00B018A2">
        <w:rPr>
          <w:rFonts w:cs="Arial"/>
          <w:b/>
          <w:bCs/>
        </w:rPr>
        <w:t>Child-on</w:t>
      </w:r>
      <w:r w:rsidR="00B32497" w:rsidRPr="00B018A2">
        <w:rPr>
          <w:rFonts w:cs="Arial"/>
          <w:b/>
          <w:bCs/>
        </w:rPr>
        <w:t>-child abuse</w:t>
      </w:r>
      <w:bookmarkEnd w:id="35"/>
    </w:p>
    <w:p w14:paraId="618A14BF" w14:textId="6400DAB8" w:rsidR="00E86D43" w:rsidRPr="008F1A3C" w:rsidRDefault="00E86D43" w:rsidP="00E86D43">
      <w:pPr>
        <w:numPr>
          <w:ilvl w:val="0"/>
          <w:numId w:val="47"/>
        </w:numPr>
        <w:ind w:left="360"/>
        <w:rPr>
          <w:rFonts w:ascii="Arial" w:hAnsi="Arial" w:cs="Arial"/>
          <w:sz w:val="22"/>
          <w:szCs w:val="22"/>
          <w:lang w:val="en-GB"/>
        </w:rPr>
      </w:pPr>
      <w:r w:rsidRPr="008F1A3C">
        <w:rPr>
          <w:rFonts w:ascii="Arial" w:hAnsi="Arial" w:cs="Arial"/>
          <w:sz w:val="22"/>
          <w:szCs w:val="22"/>
          <w:lang w:val="en-GB"/>
        </w:rPr>
        <w:t xml:space="preserve">All members of staff at The </w:t>
      </w:r>
      <w:bookmarkStart w:id="36" w:name="_Hlk148437758"/>
      <w:r w:rsidR="00532BDA">
        <w:rPr>
          <w:rFonts w:ascii="Arial" w:hAnsi="Arial" w:cs="Arial"/>
          <w:sz w:val="22"/>
          <w:szCs w:val="22"/>
          <w:lang w:val="en-GB"/>
        </w:rPr>
        <w:t>Maidstone &amp; Malling Alternative Provision</w:t>
      </w:r>
      <w:r w:rsidRPr="008F1A3C">
        <w:rPr>
          <w:rFonts w:ascii="Arial" w:hAnsi="Arial" w:cs="Arial"/>
          <w:sz w:val="22"/>
          <w:szCs w:val="22"/>
          <w:lang w:val="en-GB"/>
        </w:rPr>
        <w:t xml:space="preserve"> </w:t>
      </w:r>
      <w:bookmarkEnd w:id="36"/>
      <w:r w:rsidRPr="008F1A3C">
        <w:rPr>
          <w:rFonts w:ascii="Arial" w:hAnsi="Arial" w:cs="Arial"/>
          <w:sz w:val="22"/>
          <w:szCs w:val="22"/>
          <w:lang w:val="en-GB"/>
        </w:rPr>
        <w:t xml:space="preserve">recognise that children </w:t>
      </w:r>
      <w:r>
        <w:rPr>
          <w:rFonts w:ascii="Arial" w:hAnsi="Arial" w:cs="Arial"/>
          <w:sz w:val="22"/>
          <w:szCs w:val="22"/>
          <w:lang w:val="en-GB"/>
        </w:rPr>
        <w:t>can abuse other children (referred to as child-on-child abuse, previously known as ‘peer-on-peer’ abuse</w:t>
      </w:r>
      <w:r w:rsidRPr="008F1A3C">
        <w:rPr>
          <w:rFonts w:ascii="Arial" w:hAnsi="Arial" w:cs="Arial"/>
          <w:sz w:val="22"/>
          <w:szCs w:val="22"/>
          <w:lang w:val="en-GB"/>
        </w:rPr>
        <w:t>, and that it can happen both inside and outside of school</w:t>
      </w:r>
      <w:r>
        <w:rPr>
          <w:rFonts w:ascii="Arial" w:hAnsi="Arial" w:cs="Arial"/>
          <w:sz w:val="22"/>
          <w:szCs w:val="22"/>
          <w:lang w:val="en-GB"/>
        </w:rPr>
        <w:t xml:space="preserve"> </w:t>
      </w:r>
      <w:r w:rsidRPr="008F1A3C">
        <w:rPr>
          <w:rFonts w:ascii="Arial" w:hAnsi="Arial" w:cs="Arial"/>
          <w:sz w:val="22"/>
          <w:szCs w:val="22"/>
          <w:lang w:val="en-GB"/>
        </w:rPr>
        <w:t>and online.</w:t>
      </w:r>
    </w:p>
    <w:p w14:paraId="094AD593" w14:textId="77777777" w:rsidR="00E86D43" w:rsidRPr="008F1A3C" w:rsidRDefault="00E86D43" w:rsidP="00E86D43">
      <w:pPr>
        <w:ind w:left="360"/>
        <w:rPr>
          <w:rFonts w:ascii="Arial" w:hAnsi="Arial" w:cs="Arial"/>
          <w:sz w:val="22"/>
          <w:szCs w:val="22"/>
          <w:lang w:val="en-GB"/>
        </w:rPr>
      </w:pPr>
    </w:p>
    <w:p w14:paraId="16F0283E" w14:textId="6D9F0CB9" w:rsidR="00E86D43" w:rsidRPr="008F1A3C" w:rsidRDefault="00E86D43" w:rsidP="00E86D43">
      <w:pPr>
        <w:numPr>
          <w:ilvl w:val="0"/>
          <w:numId w:val="47"/>
        </w:numPr>
        <w:ind w:left="360"/>
        <w:rPr>
          <w:rFonts w:ascii="Arial" w:hAnsi="Arial" w:cs="Arial"/>
          <w:sz w:val="22"/>
          <w:szCs w:val="22"/>
          <w:lang w:val="en-GB"/>
        </w:rPr>
      </w:pPr>
      <w:r w:rsidRPr="008F1A3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Pr="008F1A3C">
        <w:rPr>
          <w:rFonts w:ascii="Arial" w:hAnsi="Arial" w:cs="Arial"/>
          <w:sz w:val="22"/>
          <w:szCs w:val="22"/>
          <w:lang w:val="en-GB"/>
        </w:rPr>
        <w:t xml:space="preserve">recognises that </w:t>
      </w:r>
      <w:r>
        <w:rPr>
          <w:rFonts w:ascii="Arial" w:hAnsi="Arial" w:cs="Arial"/>
          <w:sz w:val="22"/>
          <w:szCs w:val="22"/>
          <w:lang w:val="en-GB"/>
        </w:rPr>
        <w:t>child-on-child</w:t>
      </w:r>
      <w:r w:rsidRPr="008F1A3C">
        <w:rPr>
          <w:rFonts w:ascii="Arial" w:hAnsi="Arial" w:cs="Arial"/>
          <w:sz w:val="22"/>
          <w:szCs w:val="22"/>
          <w:lang w:val="en-GB"/>
        </w:rPr>
        <w:t xml:space="preserve"> abuse can take many forms, including but not limited to:</w:t>
      </w:r>
    </w:p>
    <w:p w14:paraId="1644A313" w14:textId="77777777" w:rsidR="00E86D43" w:rsidRPr="008F1A3C" w:rsidRDefault="00E86D43" w:rsidP="00E86D43">
      <w:pPr>
        <w:numPr>
          <w:ilvl w:val="1"/>
          <w:numId w:val="47"/>
        </w:numPr>
        <w:ind w:left="1080"/>
        <w:rPr>
          <w:rFonts w:ascii="Arial" w:hAnsi="Arial" w:cs="Arial"/>
          <w:sz w:val="22"/>
          <w:szCs w:val="22"/>
          <w:lang w:val="en-GB"/>
        </w:rPr>
      </w:pPr>
      <w:r w:rsidRPr="008F1A3C">
        <w:rPr>
          <w:rFonts w:ascii="Arial" w:hAnsi="Arial" w:cs="Arial"/>
          <w:sz w:val="22"/>
          <w:szCs w:val="22"/>
          <w:lang w:val="en-GB"/>
        </w:rPr>
        <w:t>Bullying, including cyberbullying, prejudice-based and discriminatory bullying</w:t>
      </w:r>
    </w:p>
    <w:p w14:paraId="6230CD7E" w14:textId="77777777" w:rsidR="00E86D43" w:rsidRPr="008F1A3C" w:rsidRDefault="00E86D43" w:rsidP="00E86D43">
      <w:pPr>
        <w:numPr>
          <w:ilvl w:val="1"/>
          <w:numId w:val="47"/>
        </w:numPr>
        <w:ind w:left="1080"/>
        <w:rPr>
          <w:rFonts w:ascii="Arial" w:hAnsi="Arial" w:cs="Arial"/>
          <w:sz w:val="22"/>
          <w:szCs w:val="22"/>
          <w:lang w:val="en-GB"/>
        </w:rPr>
      </w:pPr>
      <w:r w:rsidRPr="008F1A3C">
        <w:rPr>
          <w:rFonts w:ascii="Arial" w:hAnsi="Arial" w:cs="Arial"/>
          <w:sz w:val="22"/>
          <w:szCs w:val="22"/>
          <w:lang w:val="en-GB"/>
        </w:rPr>
        <w:t>abuse in intimate pers</w:t>
      </w:r>
      <w:r>
        <w:rPr>
          <w:rFonts w:ascii="Arial" w:hAnsi="Arial" w:cs="Arial"/>
          <w:sz w:val="22"/>
          <w:szCs w:val="22"/>
          <w:lang w:val="en-GB"/>
        </w:rPr>
        <w:t>onal relationships between children</w:t>
      </w:r>
    </w:p>
    <w:p w14:paraId="05484074" w14:textId="77777777" w:rsidR="00E86D43" w:rsidRPr="008F1A3C" w:rsidRDefault="00E86D43" w:rsidP="00E86D43">
      <w:pPr>
        <w:numPr>
          <w:ilvl w:val="1"/>
          <w:numId w:val="47"/>
        </w:numPr>
        <w:ind w:left="1080"/>
        <w:rPr>
          <w:rFonts w:ascii="Arial" w:hAnsi="Arial" w:cs="Arial"/>
          <w:sz w:val="22"/>
          <w:szCs w:val="22"/>
          <w:lang w:val="en-GB"/>
        </w:rPr>
      </w:pPr>
      <w:r w:rsidRPr="008F1A3C">
        <w:rPr>
          <w:rFonts w:ascii="Arial" w:hAnsi="Arial" w:cs="Arial"/>
          <w:sz w:val="22"/>
          <w:szCs w:val="22"/>
          <w:lang w:val="en-GB"/>
        </w:rPr>
        <w:t>physical abuse which can include hitting, kicking, shaking, biting, hair pulling, or otherwise causing physical harm</w:t>
      </w:r>
    </w:p>
    <w:p w14:paraId="3FDD6846" w14:textId="77777777" w:rsidR="00E86D43" w:rsidRPr="008F1A3C" w:rsidRDefault="00E86D43" w:rsidP="00E86D43">
      <w:pPr>
        <w:numPr>
          <w:ilvl w:val="1"/>
          <w:numId w:val="47"/>
        </w:numPr>
        <w:ind w:left="1080"/>
        <w:rPr>
          <w:rFonts w:ascii="Arial" w:hAnsi="Arial" w:cs="Arial"/>
          <w:sz w:val="22"/>
          <w:szCs w:val="22"/>
          <w:lang w:val="en-GB"/>
        </w:rPr>
      </w:pPr>
      <w:r w:rsidRPr="008F1A3C">
        <w:rPr>
          <w:rFonts w:ascii="Arial" w:hAnsi="Arial" w:cs="Arial"/>
          <w:sz w:val="22"/>
          <w:szCs w:val="22"/>
          <w:lang w:val="en-GB"/>
        </w:rPr>
        <w:t>sexual violence and sexual harassment</w:t>
      </w:r>
    </w:p>
    <w:p w14:paraId="2BF61FDF" w14:textId="77777777" w:rsidR="00E86D43" w:rsidRPr="008F1A3C" w:rsidRDefault="00E86D43" w:rsidP="00E86D43">
      <w:pPr>
        <w:numPr>
          <w:ilvl w:val="1"/>
          <w:numId w:val="47"/>
        </w:numPr>
        <w:ind w:left="1080"/>
        <w:rPr>
          <w:rFonts w:ascii="Arial" w:hAnsi="Arial" w:cs="Arial"/>
          <w:sz w:val="22"/>
          <w:szCs w:val="22"/>
          <w:lang w:val="en-GB"/>
        </w:rPr>
      </w:pPr>
      <w:r w:rsidRPr="008F1A3C">
        <w:rPr>
          <w:rFonts w:ascii="Arial" w:hAnsi="Arial" w:cs="Arial"/>
          <w:sz w:val="22"/>
          <w:szCs w:val="22"/>
          <w:lang w:val="en-GB"/>
        </w:rPr>
        <w:t>consensual and non-consensual sharing of nudes and semi-nude images and/or videos (also known as sexting or youth produced sexual imagery)</w:t>
      </w:r>
    </w:p>
    <w:p w14:paraId="1C316AB5" w14:textId="77777777" w:rsidR="00E86D43" w:rsidRPr="008F1A3C" w:rsidRDefault="00E86D43" w:rsidP="00E86D43">
      <w:pPr>
        <w:numPr>
          <w:ilvl w:val="1"/>
          <w:numId w:val="47"/>
        </w:numPr>
        <w:ind w:left="1080"/>
        <w:rPr>
          <w:rFonts w:ascii="Arial" w:hAnsi="Arial" w:cs="Arial"/>
          <w:sz w:val="22"/>
          <w:szCs w:val="22"/>
          <w:lang w:val="en-GB"/>
        </w:rPr>
      </w:pPr>
      <w:r w:rsidRPr="008F1A3C">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2ED75A2D" w14:textId="77777777" w:rsidR="00E86D43" w:rsidRPr="008F1A3C" w:rsidRDefault="00E86D43" w:rsidP="00E86D43">
      <w:pPr>
        <w:numPr>
          <w:ilvl w:val="1"/>
          <w:numId w:val="47"/>
        </w:numPr>
        <w:ind w:left="1080"/>
        <w:rPr>
          <w:rFonts w:ascii="Arial" w:hAnsi="Arial" w:cs="Arial"/>
          <w:sz w:val="22"/>
          <w:szCs w:val="22"/>
          <w:lang w:val="en-GB"/>
        </w:rPr>
      </w:pPr>
      <w:proofErr w:type="spellStart"/>
      <w:r w:rsidRPr="008F1A3C">
        <w:rPr>
          <w:rFonts w:ascii="Arial" w:hAnsi="Arial" w:cs="Arial"/>
          <w:sz w:val="22"/>
          <w:szCs w:val="22"/>
          <w:lang w:val="en-GB"/>
        </w:rPr>
        <w:t>upskirting</w:t>
      </w:r>
      <w:proofErr w:type="spellEnd"/>
      <w:r w:rsidRPr="008F1A3C">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16AB4193" w14:textId="77777777" w:rsidR="00E86D43" w:rsidRDefault="00E86D43" w:rsidP="00E86D43">
      <w:pPr>
        <w:numPr>
          <w:ilvl w:val="1"/>
          <w:numId w:val="47"/>
        </w:numPr>
        <w:ind w:left="1080"/>
        <w:rPr>
          <w:rFonts w:ascii="Arial" w:hAnsi="Arial" w:cs="Arial"/>
          <w:sz w:val="22"/>
          <w:szCs w:val="22"/>
          <w:lang w:val="en-GB"/>
        </w:rPr>
      </w:pPr>
      <w:r w:rsidRPr="008F1A3C">
        <w:rPr>
          <w:rFonts w:ascii="Arial" w:hAnsi="Arial" w:cs="Arial"/>
          <w:sz w:val="22"/>
          <w:szCs w:val="22"/>
          <w:lang w:val="en-GB"/>
        </w:rPr>
        <w:t>initiation/hazing type violence and rituals</w:t>
      </w:r>
    </w:p>
    <w:p w14:paraId="42FF53FB" w14:textId="77777777" w:rsidR="00E86D43" w:rsidRPr="00041414" w:rsidRDefault="00E86D43" w:rsidP="00E86D43">
      <w:pPr>
        <w:numPr>
          <w:ilvl w:val="0"/>
          <w:numId w:val="47"/>
        </w:numPr>
        <w:ind w:left="360"/>
        <w:rPr>
          <w:rFonts w:ascii="Arial" w:hAnsi="Arial" w:cs="Arial"/>
          <w:sz w:val="22"/>
          <w:szCs w:val="22"/>
          <w:lang w:val="en-GB"/>
        </w:rPr>
      </w:pPr>
      <w:r w:rsidRPr="00041414">
        <w:rPr>
          <w:rFonts w:ascii="Arial" w:hAnsi="Arial" w:cs="Arial"/>
          <w:sz w:val="22"/>
          <w:szCs w:val="22"/>
          <w:lang w:val="en-GB"/>
        </w:rPr>
        <w:t xml:space="preserve">Any allegations </w:t>
      </w:r>
      <w:r w:rsidRPr="00041414">
        <w:rPr>
          <w:rFonts w:ascii="Arial" w:hAnsi="Arial" w:cs="Arial"/>
          <w:sz w:val="22"/>
          <w:szCs w:val="22"/>
        </w:rPr>
        <w:t>of child-on-child abuse will be recorded, investigated, and dealt with in line with this child protection policy and KCSIE 2022 (in particular, part two and five).</w:t>
      </w:r>
    </w:p>
    <w:p w14:paraId="5845AB22" w14:textId="77777777" w:rsidR="00E86D43" w:rsidRPr="008F1A3C" w:rsidRDefault="00E86D43" w:rsidP="00E86D43">
      <w:pPr>
        <w:pStyle w:val="ListParagraph"/>
        <w:ind w:left="0"/>
        <w:rPr>
          <w:rFonts w:ascii="Arial" w:hAnsi="Arial" w:cs="Arial"/>
          <w:sz w:val="22"/>
          <w:szCs w:val="22"/>
          <w:lang w:val="en-GB"/>
        </w:rPr>
      </w:pPr>
    </w:p>
    <w:p w14:paraId="03C32739" w14:textId="245E7E94" w:rsidR="00E86D43" w:rsidRPr="008F1A3C" w:rsidRDefault="00E86D43" w:rsidP="00E86D43">
      <w:pPr>
        <w:numPr>
          <w:ilvl w:val="0"/>
          <w:numId w:val="32"/>
        </w:numPr>
        <w:ind w:left="360"/>
        <w:rPr>
          <w:rFonts w:ascii="Arial" w:hAnsi="Arial" w:cs="Arial"/>
          <w:sz w:val="22"/>
          <w:szCs w:val="22"/>
          <w:lang w:val="en-GB"/>
        </w:rPr>
      </w:pPr>
      <w:r w:rsidRPr="008F1A3C">
        <w:rPr>
          <w:rFonts w:ascii="Arial" w:hAnsi="Arial" w:cs="Arial"/>
          <w:sz w:val="22"/>
          <w:szCs w:val="22"/>
          <w:lang w:val="en-GB"/>
        </w:rPr>
        <w:t>The</w:t>
      </w:r>
      <w:r w:rsidR="00532BDA" w:rsidRPr="00532BDA">
        <w:rPr>
          <w:rFonts w:ascii="Arial" w:hAnsi="Arial" w:cs="Arial"/>
          <w:sz w:val="22"/>
          <w:szCs w:val="22"/>
          <w:lang w:val="en-GB"/>
        </w:rPr>
        <w:t xml:space="preserve"> </w:t>
      </w:r>
      <w:r w:rsidR="00532BDA">
        <w:rPr>
          <w:rFonts w:ascii="Arial" w:hAnsi="Arial" w:cs="Arial"/>
          <w:sz w:val="22"/>
          <w:szCs w:val="22"/>
          <w:lang w:val="en-GB"/>
        </w:rPr>
        <w:t>Maidstone &amp; Malling Alternative Provision</w:t>
      </w:r>
      <w:r w:rsidRPr="008F1A3C">
        <w:rPr>
          <w:rFonts w:ascii="Arial" w:hAnsi="Arial" w:cs="Arial"/>
          <w:sz w:val="22"/>
          <w:szCs w:val="22"/>
          <w:lang w:val="en-GB"/>
        </w:rPr>
        <w:t xml:space="preserve"> </w:t>
      </w:r>
      <w:r>
        <w:rPr>
          <w:rFonts w:ascii="Arial" w:hAnsi="Arial" w:cs="Arial"/>
          <w:sz w:val="22"/>
          <w:szCs w:val="22"/>
          <w:lang w:val="en-GB"/>
        </w:rPr>
        <w:t>adopts a zero-tolerance approach to child-on-child abuse</w:t>
      </w:r>
      <w:r w:rsidRPr="008F1A3C">
        <w:rPr>
          <w:rFonts w:ascii="Arial" w:hAnsi="Arial" w:cs="Arial"/>
          <w:sz w:val="22"/>
          <w:szCs w:val="22"/>
          <w:lang w:val="en-GB"/>
        </w:rPr>
        <w:t xml:space="preserve"> and it will never be tolerated</w:t>
      </w:r>
      <w:r w:rsidRPr="008F1A3C">
        <w:rPr>
          <w:rFonts w:ascii="Arial" w:hAnsi="Arial" w:cs="Arial"/>
          <w:sz w:val="22"/>
          <w:szCs w:val="22"/>
        </w:rPr>
        <w:t xml:space="preserve"> or dismissed as “banter”, “just having a laugh”, “part of </w:t>
      </w:r>
      <w:r w:rsidRPr="008F1A3C">
        <w:rPr>
          <w:rFonts w:ascii="Arial" w:hAnsi="Arial" w:cs="Arial"/>
          <w:sz w:val="22"/>
          <w:szCs w:val="22"/>
          <w:lang w:val="en-GB"/>
        </w:rPr>
        <w:t xml:space="preserve">growing up” or “boys being boys” </w:t>
      </w:r>
      <w:r>
        <w:rPr>
          <w:rFonts w:ascii="Arial" w:hAnsi="Arial" w:cs="Arial"/>
          <w:sz w:val="22"/>
          <w:szCs w:val="22"/>
          <w:lang w:val="en-GB"/>
        </w:rPr>
        <w:t xml:space="preserve">this can lead to a culture </w:t>
      </w:r>
      <w:r w:rsidRPr="008F1A3C">
        <w:rPr>
          <w:rFonts w:ascii="Arial" w:hAnsi="Arial" w:cs="Arial"/>
          <w:sz w:val="22"/>
          <w:szCs w:val="22"/>
          <w:lang w:val="en-GB"/>
        </w:rPr>
        <w:t xml:space="preserve">of unacceptable behaviours and </w:t>
      </w:r>
      <w:r>
        <w:rPr>
          <w:rFonts w:ascii="Arial" w:hAnsi="Arial" w:cs="Arial"/>
          <w:sz w:val="22"/>
          <w:szCs w:val="22"/>
          <w:lang w:val="en-GB"/>
        </w:rPr>
        <w:t xml:space="preserve">can create </w:t>
      </w:r>
      <w:r w:rsidRPr="008F1A3C">
        <w:rPr>
          <w:rFonts w:ascii="Arial" w:hAnsi="Arial" w:cs="Arial"/>
          <w:sz w:val="22"/>
          <w:szCs w:val="22"/>
          <w:lang w:val="en-GB"/>
        </w:rPr>
        <w:t xml:space="preserve">an unsafe </w:t>
      </w:r>
      <w:r w:rsidRPr="008F1A3C">
        <w:rPr>
          <w:rFonts w:ascii="Arial" w:hAnsi="Arial" w:cs="Arial"/>
          <w:sz w:val="22"/>
          <w:szCs w:val="22"/>
          <w:lang w:val="en-GB"/>
        </w:rPr>
        <w:lastRenderedPageBreak/>
        <w:t>environment for children</w:t>
      </w:r>
      <w:r>
        <w:rPr>
          <w:rFonts w:ascii="Arial" w:hAnsi="Arial" w:cs="Arial"/>
          <w:sz w:val="22"/>
          <w:szCs w:val="22"/>
        </w:rPr>
        <w:t xml:space="preserve"> and a culture that </w:t>
      </w:r>
      <w:proofErr w:type="spellStart"/>
      <w:r>
        <w:rPr>
          <w:rFonts w:ascii="Arial" w:hAnsi="Arial" w:cs="Arial"/>
          <w:sz w:val="22"/>
          <w:szCs w:val="22"/>
        </w:rPr>
        <w:t>normali</w:t>
      </w:r>
      <w:r w:rsidR="00532BDA">
        <w:rPr>
          <w:rFonts w:ascii="Arial" w:hAnsi="Arial" w:cs="Arial"/>
          <w:sz w:val="22"/>
          <w:szCs w:val="22"/>
        </w:rPr>
        <w:t>s</w:t>
      </w:r>
      <w:r>
        <w:rPr>
          <w:rFonts w:ascii="Arial" w:hAnsi="Arial" w:cs="Arial"/>
          <w:sz w:val="22"/>
          <w:szCs w:val="22"/>
        </w:rPr>
        <w:t>es</w:t>
      </w:r>
      <w:proofErr w:type="spellEnd"/>
      <w:r>
        <w:rPr>
          <w:rFonts w:ascii="Arial" w:hAnsi="Arial" w:cs="Arial"/>
          <w:sz w:val="22"/>
          <w:szCs w:val="22"/>
        </w:rPr>
        <w:t xml:space="preserve"> abuse, which can prevent children coming forward to report it.</w:t>
      </w:r>
      <w:r w:rsidRPr="008F1A3C">
        <w:rPr>
          <w:rFonts w:ascii="Arial" w:hAnsi="Arial" w:cs="Arial"/>
          <w:sz w:val="22"/>
          <w:szCs w:val="22"/>
        </w:rPr>
        <w:t xml:space="preserve"> </w:t>
      </w:r>
    </w:p>
    <w:p w14:paraId="70C47073" w14:textId="77777777" w:rsidR="00E86D43" w:rsidRPr="008F1A3C" w:rsidRDefault="00E86D43" w:rsidP="00E86D43">
      <w:pPr>
        <w:ind w:left="360"/>
        <w:rPr>
          <w:rFonts w:ascii="Arial" w:hAnsi="Arial" w:cs="Arial"/>
          <w:sz w:val="22"/>
          <w:szCs w:val="22"/>
          <w:lang w:val="en-GB"/>
        </w:rPr>
      </w:pPr>
    </w:p>
    <w:p w14:paraId="3B1AD534" w14:textId="77777777" w:rsidR="00E86D43" w:rsidRPr="008F1A3C" w:rsidRDefault="00E86D43" w:rsidP="00E86D43">
      <w:pPr>
        <w:pStyle w:val="ListParagraph"/>
        <w:rPr>
          <w:rFonts w:ascii="Arial" w:hAnsi="Arial" w:cs="Arial"/>
          <w:sz w:val="22"/>
          <w:szCs w:val="22"/>
          <w:lang w:val="en-GB"/>
        </w:rPr>
      </w:pPr>
    </w:p>
    <w:p w14:paraId="0F71F540" w14:textId="77777777" w:rsidR="00E86D43" w:rsidRDefault="00E86D43" w:rsidP="00E86D43">
      <w:pPr>
        <w:numPr>
          <w:ilvl w:val="0"/>
          <w:numId w:val="32"/>
        </w:numPr>
        <w:ind w:left="360"/>
        <w:rPr>
          <w:rFonts w:ascii="Arial" w:hAnsi="Arial" w:cs="Arial"/>
          <w:sz w:val="22"/>
          <w:szCs w:val="22"/>
          <w:lang w:val="en-GB"/>
        </w:rPr>
      </w:pPr>
      <w:r w:rsidRPr="008F1A3C">
        <w:rPr>
          <w:rFonts w:ascii="Arial" w:hAnsi="Arial" w:cs="Arial"/>
          <w:sz w:val="22"/>
          <w:szCs w:val="22"/>
          <w:lang w:val="en-GB"/>
        </w:rPr>
        <w:t xml:space="preserve">All staff have a role to play in challenging inappropriate behaviours between peers. Staff recognise that that some </w:t>
      </w:r>
      <w:r>
        <w:rPr>
          <w:rFonts w:ascii="Arial" w:hAnsi="Arial" w:cs="Arial"/>
          <w:sz w:val="22"/>
          <w:szCs w:val="22"/>
          <w:lang w:val="en-GB"/>
        </w:rPr>
        <w:t>child-on-child</w:t>
      </w:r>
      <w:r w:rsidRPr="008F1A3C">
        <w:rPr>
          <w:rFonts w:ascii="Arial" w:hAnsi="Arial" w:cs="Arial"/>
          <w:sz w:val="22"/>
          <w:szCs w:val="22"/>
          <w:lang w:val="en-GB"/>
        </w:rPr>
        <w:t xml:space="preserve"> abuse issues may be affected by gender, age, ability and culture of those involved, i.e. for </w:t>
      </w:r>
      <w:proofErr w:type="gramStart"/>
      <w:r w:rsidRPr="008F1A3C">
        <w:rPr>
          <w:rFonts w:ascii="Arial" w:hAnsi="Arial" w:cs="Arial"/>
          <w:sz w:val="22"/>
          <w:szCs w:val="22"/>
          <w:lang w:val="en-GB"/>
        </w:rPr>
        <w:t>gender based</w:t>
      </w:r>
      <w:proofErr w:type="gramEnd"/>
      <w:r w:rsidRPr="008F1A3C">
        <w:rPr>
          <w:rFonts w:ascii="Arial" w:hAnsi="Arial" w:cs="Arial"/>
          <w:sz w:val="22"/>
          <w:szCs w:val="22"/>
          <w:lang w:val="en-GB"/>
        </w:rPr>
        <w:t xml:space="preserve"> abuse, girls are more likely to be victims and boys more likely to be perpetrators.</w:t>
      </w:r>
    </w:p>
    <w:p w14:paraId="21DA450F" w14:textId="7AC5C002" w:rsidR="00E86D43" w:rsidRPr="008F1A3C" w:rsidRDefault="00E86D43" w:rsidP="00E86D43">
      <w:pPr>
        <w:numPr>
          <w:ilvl w:val="0"/>
          <w:numId w:val="32"/>
        </w:numPr>
        <w:ind w:left="360"/>
        <w:rPr>
          <w:rFonts w:ascii="Arial" w:hAnsi="Arial" w:cs="Arial"/>
          <w:sz w:val="22"/>
          <w:szCs w:val="22"/>
          <w:lang w:val="en-GB"/>
        </w:rPr>
      </w:pPr>
      <w:r w:rsidRPr="008F1A3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Pr="008F1A3C">
        <w:rPr>
          <w:rFonts w:ascii="Arial" w:hAnsi="Arial" w:cs="Arial"/>
          <w:sz w:val="22"/>
          <w:szCs w:val="22"/>
          <w:lang w:val="en-GB"/>
        </w:rPr>
        <w:t xml:space="preserve">recognises that even if there are no reported cases of </w:t>
      </w:r>
      <w:r>
        <w:rPr>
          <w:rFonts w:ascii="Arial" w:hAnsi="Arial" w:cs="Arial"/>
          <w:sz w:val="22"/>
          <w:szCs w:val="22"/>
          <w:lang w:val="en-GB"/>
        </w:rPr>
        <w:t>child-on-child</w:t>
      </w:r>
      <w:r w:rsidRPr="008F1A3C">
        <w:rPr>
          <w:rFonts w:ascii="Arial" w:hAnsi="Arial" w:cs="Arial"/>
          <w:sz w:val="22"/>
          <w:szCs w:val="22"/>
          <w:lang w:val="en-GB"/>
        </w:rPr>
        <w:t xml:space="preserve"> abuse</w:t>
      </w:r>
      <w:r>
        <w:rPr>
          <w:rFonts w:ascii="Arial" w:hAnsi="Arial" w:cs="Arial"/>
          <w:sz w:val="22"/>
          <w:szCs w:val="22"/>
          <w:lang w:val="en-GB"/>
        </w:rPr>
        <w:t xml:space="preserve"> that such abuse is still </w:t>
      </w:r>
      <w:r w:rsidRPr="008F1A3C">
        <w:rPr>
          <w:rFonts w:ascii="Arial" w:hAnsi="Arial" w:cs="Arial"/>
          <w:sz w:val="22"/>
          <w:szCs w:val="22"/>
          <w:lang w:val="en-GB"/>
        </w:rPr>
        <w:t>likely to</w:t>
      </w:r>
      <w:r>
        <w:rPr>
          <w:rFonts w:ascii="Arial" w:hAnsi="Arial" w:cs="Arial"/>
          <w:sz w:val="22"/>
          <w:szCs w:val="22"/>
          <w:lang w:val="en-GB"/>
        </w:rPr>
        <w:t xml:space="preserve"> be taking place and it may be the case that it is just not being reported.  As such, it is important that staff speak to the DSL (or deputies) about any concerns regarding child-on-child abuse.</w:t>
      </w:r>
    </w:p>
    <w:p w14:paraId="4D981BC0" w14:textId="77777777" w:rsidR="00E86D43" w:rsidRPr="005604B3" w:rsidRDefault="00E86D43" w:rsidP="00E86D43">
      <w:pPr>
        <w:ind w:left="360"/>
        <w:rPr>
          <w:rFonts w:ascii="Arial" w:hAnsi="Arial" w:cs="Arial"/>
          <w:sz w:val="22"/>
          <w:szCs w:val="22"/>
          <w:lang w:val="en-GB"/>
        </w:rPr>
      </w:pPr>
    </w:p>
    <w:p w14:paraId="5F6D83A4" w14:textId="738FB31E" w:rsidR="00E86D43" w:rsidRPr="008F1A3C" w:rsidRDefault="00E86D43" w:rsidP="00E86D43">
      <w:pPr>
        <w:numPr>
          <w:ilvl w:val="0"/>
          <w:numId w:val="32"/>
        </w:numPr>
        <w:ind w:left="360"/>
        <w:rPr>
          <w:rFonts w:ascii="Arial" w:hAnsi="Arial" w:cs="Arial"/>
          <w:sz w:val="22"/>
          <w:szCs w:val="22"/>
          <w:lang w:val="en-GB"/>
        </w:rPr>
      </w:pPr>
      <w:r w:rsidRPr="008F1A3C">
        <w:rPr>
          <w:rFonts w:ascii="Arial" w:hAnsi="Arial" w:cs="Arial"/>
          <w:sz w:val="22"/>
          <w:szCs w:val="22"/>
          <w:lang w:val="en-GB"/>
        </w:rPr>
        <w:t xml:space="preserve">In order to minimise the risk of </w:t>
      </w:r>
      <w:r>
        <w:rPr>
          <w:rFonts w:ascii="Arial" w:hAnsi="Arial" w:cs="Arial"/>
          <w:sz w:val="22"/>
          <w:szCs w:val="22"/>
          <w:lang w:val="en-GB"/>
        </w:rPr>
        <w:t>child-on-child</w:t>
      </w:r>
      <w:r w:rsidRPr="008F1A3C">
        <w:rPr>
          <w:rFonts w:ascii="Arial" w:hAnsi="Arial" w:cs="Arial"/>
          <w:sz w:val="22"/>
          <w:szCs w:val="22"/>
          <w:lang w:val="en-GB"/>
        </w:rPr>
        <w:t xml:space="preserve"> abuse,</w:t>
      </w:r>
      <w:r w:rsidR="00532BDA" w:rsidRPr="00532BDA">
        <w:rPr>
          <w:rFonts w:ascii="Arial" w:hAnsi="Arial" w:cs="Arial"/>
          <w:sz w:val="22"/>
          <w:szCs w:val="22"/>
          <w:lang w:val="en-GB"/>
        </w:rPr>
        <w:t xml:space="preserve"> </w:t>
      </w:r>
      <w:r w:rsidR="00532BDA">
        <w:rPr>
          <w:rFonts w:ascii="Arial" w:hAnsi="Arial" w:cs="Arial"/>
          <w:sz w:val="22"/>
          <w:szCs w:val="22"/>
          <w:lang w:val="en-GB"/>
        </w:rPr>
        <w:t>Maidstone &amp; Malling Alternative Provision</w:t>
      </w:r>
      <w:r w:rsidRPr="008F1A3C">
        <w:rPr>
          <w:rFonts w:ascii="Arial" w:hAnsi="Arial" w:cs="Arial"/>
          <w:sz w:val="22"/>
          <w:szCs w:val="22"/>
          <w:lang w:val="en-GB"/>
        </w:rPr>
        <w:t xml:space="preserve"> </w:t>
      </w:r>
      <w:r w:rsidRPr="008F1A3C">
        <w:rPr>
          <w:rFonts w:ascii="Arial" w:hAnsi="Arial" w:cs="Arial"/>
          <w:sz w:val="22"/>
          <w:szCs w:val="22"/>
        </w:rPr>
        <w:t>will:</w:t>
      </w:r>
      <w:r w:rsidRPr="008F1A3C">
        <w:rPr>
          <w:rFonts w:ascii="Arial" w:hAnsi="Arial" w:cs="Arial"/>
          <w:sz w:val="22"/>
          <w:szCs w:val="22"/>
        </w:rPr>
        <w:tab/>
      </w:r>
    </w:p>
    <w:p w14:paraId="07602431" w14:textId="77777777" w:rsidR="00E86D43" w:rsidRPr="005604B3"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Regularly review the anti-bullying policy</w:t>
      </w:r>
    </w:p>
    <w:p w14:paraId="0E5917B6" w14:textId="77777777" w:rsidR="00E86D43" w:rsidRPr="008F1A3C" w:rsidRDefault="00E86D43" w:rsidP="00E86D43">
      <w:pPr>
        <w:numPr>
          <w:ilvl w:val="1"/>
          <w:numId w:val="32"/>
        </w:numPr>
        <w:ind w:left="1080"/>
        <w:rPr>
          <w:rFonts w:ascii="Arial" w:hAnsi="Arial" w:cs="Arial"/>
          <w:bCs/>
          <w:i/>
          <w:iCs/>
          <w:sz w:val="22"/>
          <w:szCs w:val="22"/>
        </w:rPr>
      </w:pPr>
      <w:r>
        <w:rPr>
          <w:rFonts w:ascii="Arial" w:hAnsi="Arial" w:cs="Arial"/>
          <w:bCs/>
          <w:sz w:val="22"/>
          <w:szCs w:val="22"/>
          <w:lang w:val="en-GB"/>
        </w:rPr>
        <w:t>Create a child friendly child protection policy</w:t>
      </w:r>
    </w:p>
    <w:p w14:paraId="0AEF6588"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Provide an age/ability PSHE and RSE curriculum</w:t>
      </w:r>
    </w:p>
    <w:p w14:paraId="1D16BFAA"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Remind pupils of the worry box facility that is on our website</w:t>
      </w:r>
    </w:p>
    <w:p w14:paraId="0CC3AB83" w14:textId="77777777" w:rsidR="00E86D43" w:rsidRPr="008F1A3C" w:rsidRDefault="00E86D43" w:rsidP="00E86D43">
      <w:pPr>
        <w:rPr>
          <w:rFonts w:ascii="Arial" w:hAnsi="Arial" w:cs="Arial"/>
          <w:b/>
          <w:bCs/>
          <w:i/>
          <w:iCs/>
          <w:sz w:val="22"/>
          <w:szCs w:val="22"/>
        </w:rPr>
      </w:pPr>
    </w:p>
    <w:p w14:paraId="49977065" w14:textId="68A52C2C" w:rsidR="00E86D43" w:rsidRPr="008F1A3C" w:rsidRDefault="00E86D43" w:rsidP="00E86D43">
      <w:pPr>
        <w:numPr>
          <w:ilvl w:val="0"/>
          <w:numId w:val="32"/>
        </w:numPr>
        <w:ind w:left="360"/>
        <w:rPr>
          <w:rFonts w:ascii="Arial" w:hAnsi="Arial" w:cs="Arial"/>
          <w:sz w:val="22"/>
          <w:szCs w:val="22"/>
        </w:rPr>
      </w:pPr>
      <w:r w:rsidRPr="008F1A3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Pr="008F1A3C">
        <w:rPr>
          <w:rFonts w:ascii="Arial" w:hAnsi="Arial" w:cs="Arial"/>
          <w:sz w:val="22"/>
          <w:szCs w:val="22"/>
          <w:lang w:val="en-GB"/>
        </w:rPr>
        <w:t>want children to feel able to confidently report abuse and know their concerns will be treated seriously</w:t>
      </w:r>
      <w:r w:rsidRPr="008F1A3C">
        <w:rPr>
          <w:rFonts w:ascii="Arial" w:hAnsi="Arial" w:cs="Arial"/>
          <w:sz w:val="22"/>
          <w:szCs w:val="22"/>
        </w:rPr>
        <w:t xml:space="preserve">. All allegations of </w:t>
      </w:r>
      <w:r>
        <w:rPr>
          <w:rFonts w:ascii="Arial" w:hAnsi="Arial" w:cs="Arial"/>
          <w:sz w:val="22"/>
          <w:szCs w:val="22"/>
        </w:rPr>
        <w:t>child-on-child</w:t>
      </w:r>
      <w:r w:rsidRPr="008F1A3C">
        <w:rPr>
          <w:rFonts w:ascii="Arial" w:hAnsi="Arial" w:cs="Arial"/>
          <w:sz w:val="22"/>
          <w:szCs w:val="22"/>
        </w:rPr>
        <w:t xml:space="preserve"> abuse will be reported to the DSL and will be recorded, investigated, and dealt with in line with associated </w:t>
      </w:r>
      <w:r w:rsidRPr="008F1A3C">
        <w:rPr>
          <w:rFonts w:ascii="Arial" w:hAnsi="Arial" w:cs="Arial"/>
          <w:sz w:val="22"/>
          <w:szCs w:val="22"/>
          <w:lang w:val="en-GB"/>
        </w:rPr>
        <w:t>school</w:t>
      </w:r>
      <w:r w:rsidRPr="008F1A3C">
        <w:rPr>
          <w:rFonts w:ascii="Arial" w:hAnsi="Arial" w:cs="Arial"/>
          <w:sz w:val="22"/>
          <w:szCs w:val="22"/>
        </w:rPr>
        <w:t xml:space="preserve">policies, including child protection, anti-bullying and behaviour. </w:t>
      </w:r>
      <w:r>
        <w:rPr>
          <w:rFonts w:ascii="Arial" w:hAnsi="Arial" w:cs="Arial"/>
          <w:sz w:val="22"/>
          <w:szCs w:val="22"/>
          <w:lang w:val="en-GB"/>
        </w:rPr>
        <w:t>Pupils/students</w:t>
      </w:r>
      <w:r w:rsidRPr="008F1A3C">
        <w:rPr>
          <w:rFonts w:ascii="Arial" w:hAnsi="Arial" w:cs="Arial"/>
          <w:sz w:val="22"/>
          <w:szCs w:val="22"/>
          <w:lang w:val="en-GB"/>
        </w:rPr>
        <w:t xml:space="preserve"> who experience abuse will be offered appropriate support, regardless of where the abuse takes place. </w:t>
      </w:r>
    </w:p>
    <w:p w14:paraId="51BFA82F" w14:textId="77777777" w:rsidR="00E86D43" w:rsidRDefault="00E86D43" w:rsidP="00E86D43">
      <w:pPr>
        <w:rPr>
          <w:rFonts w:ascii="Arial" w:hAnsi="Arial" w:cs="Arial"/>
          <w:sz w:val="22"/>
          <w:szCs w:val="22"/>
        </w:rPr>
      </w:pPr>
    </w:p>
    <w:p w14:paraId="40A3F694" w14:textId="77777777" w:rsidR="00E86D43" w:rsidRDefault="00E86D43" w:rsidP="00E86D43">
      <w:pPr>
        <w:pStyle w:val="ListParagraph"/>
        <w:numPr>
          <w:ilvl w:val="0"/>
          <w:numId w:val="93"/>
        </w:numPr>
        <w:rPr>
          <w:rFonts w:ascii="Arial" w:hAnsi="Arial" w:cs="Arial"/>
          <w:sz w:val="22"/>
          <w:szCs w:val="22"/>
        </w:rPr>
      </w:pPr>
      <w:r w:rsidRPr="005604B3">
        <w:rPr>
          <w:rFonts w:ascii="Arial" w:hAnsi="Arial" w:cs="Arial"/>
          <w:sz w:val="22"/>
          <w:szCs w:val="22"/>
        </w:rPr>
        <w:t xml:space="preserve">Concerns about pupils/students’ behaviour, including child-on-child abuse taking place offsite will be responded to as part of a partnership approach with pupils/students’ and parents/carers. Offsite behaviour concerns will be recorded and responded to in line with existing appropriate policies, for example anti-bullying, acceptable use, behaviour and child protection policies. </w:t>
      </w:r>
    </w:p>
    <w:p w14:paraId="6D376DFF" w14:textId="77777777" w:rsidR="00E86D43" w:rsidRPr="005604B3" w:rsidRDefault="00E86D43" w:rsidP="00E86D43">
      <w:pPr>
        <w:pStyle w:val="ListParagraph"/>
        <w:ind w:left="360"/>
        <w:rPr>
          <w:rFonts w:ascii="Arial" w:hAnsi="Arial" w:cs="Arial"/>
          <w:sz w:val="22"/>
          <w:szCs w:val="22"/>
        </w:rPr>
      </w:pPr>
    </w:p>
    <w:p w14:paraId="0283AE80" w14:textId="77777777" w:rsidR="00E86D43" w:rsidRPr="005604B3" w:rsidRDefault="00E86D43" w:rsidP="00E86D43">
      <w:pPr>
        <w:pStyle w:val="ListParagraph"/>
        <w:numPr>
          <w:ilvl w:val="0"/>
          <w:numId w:val="93"/>
        </w:numPr>
        <w:rPr>
          <w:rFonts w:ascii="Arial" w:hAnsi="Arial" w:cs="Arial"/>
          <w:sz w:val="22"/>
          <w:szCs w:val="22"/>
        </w:rPr>
      </w:pPr>
      <w:r w:rsidRPr="005604B3">
        <w:rPr>
          <w:rFonts w:ascii="Arial" w:hAnsi="Arial" w:cs="Arial"/>
          <w:sz w:val="22"/>
          <w:szCs w:val="22"/>
        </w:rPr>
        <w:t>Alleged victims, alleged perpetrators and any other child affected by child-on-child abuse will be supported by:</w:t>
      </w:r>
    </w:p>
    <w:p w14:paraId="10CA167B" w14:textId="77777777" w:rsidR="00E86D43" w:rsidRDefault="00E86D43" w:rsidP="00E86D43">
      <w:pPr>
        <w:rPr>
          <w:rFonts w:ascii="Arial" w:hAnsi="Arial" w:cs="Arial"/>
          <w:sz w:val="22"/>
          <w:szCs w:val="22"/>
        </w:rPr>
      </w:pPr>
    </w:p>
    <w:p w14:paraId="33CD2615"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taking reports seriously</w:t>
      </w:r>
    </w:p>
    <w:p w14:paraId="603AC35A"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listening carefully</w:t>
      </w:r>
    </w:p>
    <w:p w14:paraId="496537B9"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avoiding victim blaming</w:t>
      </w:r>
    </w:p>
    <w:p w14:paraId="4B17A0DA"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providing appropriate pastoral support</w:t>
      </w:r>
    </w:p>
    <w:p w14:paraId="6482B392"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working with parents/carers</w:t>
      </w:r>
    </w:p>
    <w:p w14:paraId="052FC2DB"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reviewing educational approaches</w:t>
      </w:r>
    </w:p>
    <w:p w14:paraId="145304BB"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following procedures as identified in other policies e.g. the school anti-bullying, behaviour and child protection policy, and where necessary and appropriate, informing the police</w:t>
      </w:r>
    </w:p>
    <w:p w14:paraId="2D889DB5" w14:textId="08F27D6E" w:rsidR="002A78B5" w:rsidRPr="00FC5D64" w:rsidRDefault="00C229FE" w:rsidP="00811331">
      <w:pPr>
        <w:numPr>
          <w:ilvl w:val="0"/>
          <w:numId w:val="32"/>
        </w:numPr>
        <w:ind w:left="360"/>
        <w:rPr>
          <w:rFonts w:ascii="Arial" w:hAnsi="Arial" w:cs="Arial"/>
          <w:sz w:val="22"/>
          <w:szCs w:val="22"/>
        </w:rPr>
      </w:pPr>
      <w:r w:rsidRPr="00FC5D64">
        <w:rPr>
          <w:rFonts w:ascii="Arial" w:hAnsi="Arial" w:cs="Arial"/>
          <w:bCs/>
          <w:sz w:val="22"/>
          <w:szCs w:val="22"/>
          <w:lang w:val="en-GB"/>
        </w:rPr>
        <w:t>S</w:t>
      </w:r>
      <w:proofErr w:type="spellStart"/>
      <w:r w:rsidR="002A78B5" w:rsidRPr="00FC5D64">
        <w:rPr>
          <w:rFonts w:ascii="Arial" w:hAnsi="Arial" w:cs="Arial"/>
          <w:sz w:val="22"/>
          <w:szCs w:val="22"/>
        </w:rPr>
        <w:t>ection</w:t>
      </w:r>
      <w:proofErr w:type="spellEnd"/>
      <w:r w:rsidR="002A78B5" w:rsidRPr="00FC5D64">
        <w:rPr>
          <w:rFonts w:ascii="Arial" w:hAnsi="Arial" w:cs="Arial"/>
          <w:sz w:val="22"/>
          <w:szCs w:val="22"/>
        </w:rPr>
        <w:t xml:space="preserve"> 89(5) of the Education and Inspections Act 2006 gives headteachers a statutory power to discipline pupils for poor behaviour outside of the school premises</w:t>
      </w:r>
      <w:r w:rsidR="00056DBC" w:rsidRPr="00FC5D64">
        <w:rPr>
          <w:rFonts w:ascii="Arial" w:hAnsi="Arial" w:cs="Arial"/>
          <w:sz w:val="22"/>
          <w:szCs w:val="22"/>
        </w:rPr>
        <w:t>, for example,</w:t>
      </w:r>
      <w:r w:rsidR="002A78B5" w:rsidRPr="00FC5D64">
        <w:rPr>
          <w:rFonts w:ascii="Arial" w:hAnsi="Arial" w:cs="Arial"/>
          <w:sz w:val="22"/>
          <w:szCs w:val="22"/>
        </w:rPr>
        <w:t xml:space="preserve"> when children are not under the lawful control or charge of a member of school staff, to such extent as is reasonable. </w:t>
      </w:r>
      <w:r w:rsidR="007F2BF5" w:rsidRPr="00FC5D64">
        <w:rPr>
          <w:rFonts w:ascii="Arial" w:hAnsi="Arial" w:cs="Arial"/>
          <w:sz w:val="22"/>
          <w:szCs w:val="22"/>
        </w:rPr>
        <w:t xml:space="preserve">This </w:t>
      </w:r>
      <w:r w:rsidR="002A78B5" w:rsidRPr="00FC5D64">
        <w:rPr>
          <w:rFonts w:ascii="Arial" w:hAnsi="Arial" w:cs="Arial"/>
          <w:sz w:val="22"/>
          <w:szCs w:val="22"/>
        </w:rPr>
        <w:t xml:space="preserve">legislation is for schools only and is not applicable to independent schools. </w:t>
      </w:r>
    </w:p>
    <w:p w14:paraId="086ED2C3" w14:textId="77777777" w:rsidR="00CF17F5" w:rsidRPr="00B018A2" w:rsidRDefault="00CF17F5" w:rsidP="00CF17F5">
      <w:pPr>
        <w:rPr>
          <w:rFonts w:ascii="Arial" w:hAnsi="Arial" w:cs="Arial"/>
          <w:b/>
          <w:color w:val="FF0000"/>
          <w:sz w:val="22"/>
          <w:szCs w:val="22"/>
        </w:rPr>
      </w:pPr>
    </w:p>
    <w:p w14:paraId="514C281F" w14:textId="6E58BCF5" w:rsidR="002D18D4" w:rsidRPr="00B018A2" w:rsidRDefault="002D18D4" w:rsidP="00D27786">
      <w:pPr>
        <w:numPr>
          <w:ilvl w:val="0"/>
          <w:numId w:val="32"/>
        </w:numPr>
        <w:ind w:left="360" w:hanging="357"/>
        <w:rPr>
          <w:rFonts w:ascii="Arial" w:hAnsi="Arial" w:cs="Arial"/>
          <w:sz w:val="22"/>
          <w:szCs w:val="22"/>
        </w:rPr>
      </w:pPr>
      <w:r w:rsidRPr="00B018A2">
        <w:rPr>
          <w:rFonts w:ascii="Arial" w:hAnsi="Arial" w:cs="Arial"/>
          <w:sz w:val="22"/>
          <w:szCs w:val="22"/>
        </w:rPr>
        <w:t xml:space="preserve">Alleged victims, </w:t>
      </w:r>
      <w:r w:rsidR="007266C3" w:rsidRPr="00B018A2">
        <w:rPr>
          <w:rFonts w:ascii="Arial" w:hAnsi="Arial" w:cs="Arial"/>
          <w:sz w:val="22"/>
          <w:szCs w:val="22"/>
        </w:rPr>
        <w:t xml:space="preserve">alleged </w:t>
      </w:r>
      <w:r w:rsidRPr="00B018A2">
        <w:rPr>
          <w:rFonts w:ascii="Arial" w:hAnsi="Arial" w:cs="Arial"/>
          <w:sz w:val="22"/>
          <w:szCs w:val="22"/>
        </w:rPr>
        <w:t xml:space="preserve">perpetrators and any other child affected by </w:t>
      </w:r>
      <w:r w:rsidR="00A478D8" w:rsidRPr="00B018A2">
        <w:rPr>
          <w:rFonts w:ascii="Arial" w:hAnsi="Arial" w:cs="Arial"/>
          <w:sz w:val="22"/>
          <w:szCs w:val="22"/>
          <w:lang w:val="en-GB"/>
        </w:rPr>
        <w:t xml:space="preserve">child-on-child </w:t>
      </w:r>
      <w:r w:rsidRPr="00B018A2">
        <w:rPr>
          <w:rFonts w:ascii="Arial" w:hAnsi="Arial" w:cs="Arial"/>
          <w:sz w:val="22"/>
          <w:szCs w:val="22"/>
        </w:rPr>
        <w:t>abuse will be supported by:</w:t>
      </w:r>
    </w:p>
    <w:p w14:paraId="37CD90AB" w14:textId="77777777" w:rsidR="00E86D43" w:rsidRDefault="00E86D43" w:rsidP="00E86D43">
      <w:pPr>
        <w:rPr>
          <w:rFonts w:ascii="Arial" w:hAnsi="Arial" w:cs="Arial"/>
          <w:sz w:val="22"/>
          <w:szCs w:val="22"/>
        </w:rPr>
      </w:pPr>
    </w:p>
    <w:p w14:paraId="6433C5C3"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taking reports seriously</w:t>
      </w:r>
    </w:p>
    <w:p w14:paraId="3136BB48"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listening carefully</w:t>
      </w:r>
    </w:p>
    <w:p w14:paraId="1BBB9326"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avoiding victim blaming</w:t>
      </w:r>
    </w:p>
    <w:p w14:paraId="0608D20E"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providing appropriate pastoral support</w:t>
      </w:r>
    </w:p>
    <w:p w14:paraId="1B6F0DDF"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working with parents/carers</w:t>
      </w:r>
    </w:p>
    <w:p w14:paraId="0E73F2FD"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lastRenderedPageBreak/>
        <w:t>reviewing educational approaches</w:t>
      </w:r>
    </w:p>
    <w:p w14:paraId="113D989F" w14:textId="77777777" w:rsidR="00E86D43" w:rsidRPr="008F1A3C" w:rsidRDefault="00E86D43" w:rsidP="00E86D43">
      <w:pPr>
        <w:numPr>
          <w:ilvl w:val="1"/>
          <w:numId w:val="32"/>
        </w:numPr>
        <w:ind w:left="1080"/>
        <w:rPr>
          <w:rFonts w:ascii="Arial" w:hAnsi="Arial" w:cs="Arial"/>
          <w:bCs/>
          <w:i/>
          <w:iCs/>
          <w:sz w:val="22"/>
          <w:szCs w:val="22"/>
        </w:rPr>
      </w:pPr>
      <w:r w:rsidRPr="008F1A3C">
        <w:rPr>
          <w:rFonts w:ascii="Arial" w:hAnsi="Arial" w:cs="Arial"/>
          <w:bCs/>
          <w:sz w:val="22"/>
          <w:szCs w:val="22"/>
          <w:lang w:val="en-GB"/>
        </w:rPr>
        <w:t>following procedures as identified in other policies e.g. the school anti-bullying, behaviour and child protection policy, and where necessary and appropriate, informing the police</w:t>
      </w:r>
    </w:p>
    <w:p w14:paraId="72B29E6C" w14:textId="77777777" w:rsidR="002D18D4" w:rsidRPr="00B018A2" w:rsidRDefault="002D18D4" w:rsidP="002D18D4">
      <w:pPr>
        <w:rPr>
          <w:rFonts w:ascii="Arial" w:hAnsi="Arial" w:cs="Arial"/>
          <w:sz w:val="22"/>
          <w:szCs w:val="22"/>
        </w:rPr>
      </w:pPr>
    </w:p>
    <w:p w14:paraId="49747C43" w14:textId="24A815BB" w:rsidR="002D18D4" w:rsidRPr="00B018A2" w:rsidRDefault="009F7FAF" w:rsidP="009F7FAF">
      <w:pPr>
        <w:pStyle w:val="Heading2"/>
        <w:rPr>
          <w:rFonts w:cs="Arial"/>
          <w:b/>
          <w:bCs/>
        </w:rPr>
      </w:pPr>
      <w:bookmarkStart w:id="37" w:name="_Toc148603608"/>
      <w:r w:rsidRPr="00B018A2">
        <w:rPr>
          <w:rFonts w:cs="Arial"/>
          <w:b/>
          <w:bCs/>
        </w:rPr>
        <w:t xml:space="preserve">4.2 </w:t>
      </w:r>
      <w:r w:rsidR="002D18D4" w:rsidRPr="00B018A2">
        <w:rPr>
          <w:rFonts w:cs="Arial"/>
          <w:b/>
          <w:bCs/>
        </w:rPr>
        <w:t>Child</w:t>
      </w:r>
      <w:r w:rsidR="00B32497" w:rsidRPr="00B018A2">
        <w:rPr>
          <w:rFonts w:cs="Arial"/>
          <w:b/>
          <w:bCs/>
        </w:rPr>
        <w:t>-</w:t>
      </w:r>
      <w:r w:rsidR="002D18D4" w:rsidRPr="00B018A2">
        <w:rPr>
          <w:rFonts w:cs="Arial"/>
          <w:b/>
          <w:bCs/>
        </w:rPr>
        <w:t>on</w:t>
      </w:r>
      <w:r w:rsidR="00B32497" w:rsidRPr="00B018A2">
        <w:rPr>
          <w:rFonts w:cs="Arial"/>
          <w:b/>
          <w:bCs/>
        </w:rPr>
        <w:t>-child sexual violence and sexual harassment</w:t>
      </w:r>
      <w:bookmarkEnd w:id="37"/>
    </w:p>
    <w:p w14:paraId="14CFE6E4" w14:textId="77777777" w:rsidR="002D18D4" w:rsidRPr="00B018A2" w:rsidRDefault="002D18D4" w:rsidP="002D18D4">
      <w:pPr>
        <w:rPr>
          <w:rFonts w:ascii="Arial" w:hAnsi="Arial" w:cs="Arial"/>
          <w:sz w:val="22"/>
          <w:szCs w:val="22"/>
        </w:rPr>
      </w:pPr>
    </w:p>
    <w:p w14:paraId="78DF77B8" w14:textId="77777777" w:rsidR="00E86D43" w:rsidRPr="00A472E0" w:rsidRDefault="00E86D43" w:rsidP="00E86D43">
      <w:pPr>
        <w:rPr>
          <w:rFonts w:ascii="Arial" w:hAnsi="Arial" w:cs="Arial"/>
          <w:sz w:val="22"/>
          <w:szCs w:val="22"/>
        </w:rPr>
      </w:pPr>
    </w:p>
    <w:p w14:paraId="3000B732" w14:textId="73FCD2B7" w:rsidR="00E86D43" w:rsidRPr="001E0D29" w:rsidRDefault="00E86D43" w:rsidP="00E86D43">
      <w:pPr>
        <w:numPr>
          <w:ilvl w:val="0"/>
          <w:numId w:val="32"/>
        </w:numPr>
        <w:ind w:left="284"/>
        <w:rPr>
          <w:rFonts w:ascii="Arial" w:hAnsi="Arial" w:cs="Arial"/>
          <w:lang w:val="en-GB"/>
        </w:rPr>
      </w:pPr>
      <w:r w:rsidRPr="001E0D29">
        <w:rPr>
          <w:rFonts w:ascii="Arial" w:hAnsi="Arial" w:cs="Arial"/>
          <w:sz w:val="22"/>
          <w:szCs w:val="22"/>
        </w:rPr>
        <w:t xml:space="preserve">When responding to concerns relating to child-on-child sexual violence or harassment, </w:t>
      </w:r>
      <w:r w:rsidR="00532BDA">
        <w:rPr>
          <w:rFonts w:ascii="Arial" w:hAnsi="Arial" w:cs="Arial"/>
          <w:sz w:val="22"/>
          <w:szCs w:val="22"/>
          <w:lang w:val="en-GB"/>
        </w:rPr>
        <w:t>MMAP</w:t>
      </w:r>
      <w:r w:rsidRPr="001E0D29">
        <w:rPr>
          <w:rFonts w:ascii="Arial" w:hAnsi="Arial" w:cs="Arial"/>
          <w:sz w:val="22"/>
          <w:szCs w:val="22"/>
        </w:rPr>
        <w:t xml:space="preserve"> </w:t>
      </w:r>
      <w:r w:rsidRPr="001E0D29">
        <w:rPr>
          <w:rFonts w:ascii="Arial" w:hAnsi="Arial" w:cs="Arial"/>
          <w:sz w:val="22"/>
          <w:szCs w:val="22"/>
          <w:lang w:val="en-GB"/>
        </w:rPr>
        <w:t>will follow the guidance out</w:t>
      </w:r>
      <w:r w:rsidR="00FC5D64">
        <w:rPr>
          <w:rFonts w:ascii="Arial" w:hAnsi="Arial" w:cs="Arial"/>
          <w:sz w:val="22"/>
          <w:szCs w:val="22"/>
          <w:lang w:val="en-GB"/>
        </w:rPr>
        <w:t>lined in Part five of KCSIE 2023</w:t>
      </w:r>
      <w:r w:rsidRPr="001E0D29">
        <w:rPr>
          <w:rFonts w:ascii="Arial" w:hAnsi="Arial" w:cs="Arial"/>
          <w:sz w:val="22"/>
          <w:szCs w:val="22"/>
        </w:rPr>
        <w:t>.</w:t>
      </w:r>
    </w:p>
    <w:p w14:paraId="2680BBA1" w14:textId="77777777" w:rsidR="00E86D43" w:rsidRPr="001E0D29" w:rsidRDefault="00E86D43" w:rsidP="00E86D43">
      <w:pPr>
        <w:ind w:left="1080"/>
        <w:rPr>
          <w:rFonts w:ascii="Arial" w:hAnsi="Arial" w:cs="Arial"/>
          <w:lang w:val="en-GB"/>
        </w:rPr>
      </w:pPr>
      <w:r w:rsidRPr="001E0D29">
        <w:rPr>
          <w:rFonts w:ascii="Arial" w:hAnsi="Arial" w:cs="Arial"/>
          <w:sz w:val="22"/>
          <w:szCs w:val="22"/>
        </w:rPr>
        <w:t xml:space="preserve">  </w:t>
      </w:r>
    </w:p>
    <w:p w14:paraId="33AAC763" w14:textId="26DE4258" w:rsidR="00E86D43" w:rsidRPr="001E0D29" w:rsidRDefault="00532BDA" w:rsidP="00E86D43">
      <w:pPr>
        <w:numPr>
          <w:ilvl w:val="0"/>
          <w:numId w:val="32"/>
        </w:numPr>
        <w:ind w:left="284"/>
        <w:rPr>
          <w:rFonts w:ascii="Arial" w:hAnsi="Arial" w:cs="Arial"/>
          <w:sz w:val="22"/>
          <w:szCs w:val="22"/>
        </w:rPr>
      </w:pPr>
      <w:r w:rsidRPr="00532BDA">
        <w:rPr>
          <w:rFonts w:ascii="Arial" w:hAnsi="Arial" w:cs="Arial"/>
          <w:sz w:val="22"/>
          <w:szCs w:val="22"/>
          <w:shd w:val="clear" w:color="auto" w:fill="E6E6E6"/>
          <w:lang w:val="en-GB"/>
        </w:rPr>
        <w:t>MMAP</w:t>
      </w:r>
      <w:r w:rsidR="00E86D43" w:rsidRPr="001E0D29">
        <w:rPr>
          <w:rFonts w:ascii="Arial" w:hAnsi="Arial" w:cs="Arial"/>
          <w:sz w:val="22"/>
          <w:szCs w:val="22"/>
        </w:rPr>
        <w:t xml:space="preserve"> recognises that sexual violence and sexual abuse can happen anywhere, and all staff will maintain an attitude of ‘it could happen here.’ </w:t>
      </w:r>
      <w:r>
        <w:rPr>
          <w:rFonts w:ascii="Arial" w:hAnsi="Arial" w:cs="Arial"/>
          <w:sz w:val="22"/>
          <w:szCs w:val="22"/>
        </w:rPr>
        <w:t xml:space="preserve">MMAP </w:t>
      </w:r>
      <w:r w:rsidR="00E86D43" w:rsidRPr="001E0D29">
        <w:rPr>
          <w:rFonts w:ascii="Arial" w:hAnsi="Arial" w:cs="Arial"/>
          <w:sz w:val="22"/>
          <w:szCs w:val="22"/>
        </w:rPr>
        <w:t xml:space="preserve">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w:t>
      </w:r>
      <w:proofErr w:type="gramStart"/>
      <w:r w:rsidR="00E86D43" w:rsidRPr="001E0D29">
        <w:rPr>
          <w:rFonts w:ascii="Arial" w:hAnsi="Arial" w:cs="Arial"/>
          <w:sz w:val="22"/>
          <w:szCs w:val="22"/>
        </w:rPr>
        <w:t>is</w:t>
      </w:r>
      <w:proofErr w:type="gramEnd"/>
      <w:r w:rsidR="00E86D43" w:rsidRPr="001E0D29">
        <w:rPr>
          <w:rFonts w:ascii="Arial" w:hAnsi="Arial" w:cs="Arial"/>
          <w:sz w:val="22"/>
          <w:szCs w:val="22"/>
        </w:rPr>
        <w:t xml:space="preserve"> never acceptable.</w:t>
      </w:r>
    </w:p>
    <w:p w14:paraId="39AFE7C6" w14:textId="77777777" w:rsidR="00E86D43" w:rsidRPr="001E0D29" w:rsidRDefault="00E86D43" w:rsidP="00E86D43">
      <w:pPr>
        <w:pStyle w:val="ListParagraph"/>
        <w:rPr>
          <w:rFonts w:ascii="Arial" w:hAnsi="Arial" w:cs="Arial"/>
          <w:b/>
          <w:bCs/>
          <w:sz w:val="22"/>
          <w:szCs w:val="22"/>
          <w:u w:val="single"/>
        </w:rPr>
      </w:pPr>
    </w:p>
    <w:p w14:paraId="2C5B635C" w14:textId="77777777" w:rsidR="00E86D43" w:rsidRPr="001E0D29" w:rsidRDefault="00E86D43" w:rsidP="00E86D43">
      <w:pPr>
        <w:numPr>
          <w:ilvl w:val="0"/>
          <w:numId w:val="32"/>
        </w:numPr>
        <w:ind w:left="284"/>
        <w:rPr>
          <w:rFonts w:ascii="Arial" w:hAnsi="Arial" w:cs="Arial"/>
          <w:sz w:val="22"/>
          <w:szCs w:val="22"/>
        </w:rPr>
      </w:pPr>
      <w:r w:rsidRPr="001E0D29">
        <w:rPr>
          <w:rFonts w:ascii="Arial" w:hAnsi="Arial" w:cs="Arial"/>
          <w:b/>
          <w:bCs/>
          <w:sz w:val="22"/>
          <w:szCs w:val="22"/>
          <w:u w:val="single"/>
        </w:rPr>
        <w:t>All</w:t>
      </w:r>
      <w:r w:rsidRPr="001E0D29">
        <w:rPr>
          <w:rFonts w:ascii="Arial" w:hAnsi="Arial" w:cs="Arial"/>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48FF7E63" w14:textId="77777777" w:rsidR="00E86D43" w:rsidRPr="001E0D29" w:rsidRDefault="00E86D43" w:rsidP="00E86D43">
      <w:pPr>
        <w:pStyle w:val="ListParagraph"/>
        <w:rPr>
          <w:rFonts w:ascii="Arial" w:hAnsi="Arial" w:cs="Arial"/>
          <w:sz w:val="22"/>
          <w:szCs w:val="22"/>
        </w:rPr>
      </w:pPr>
    </w:p>
    <w:p w14:paraId="0CA07E20" w14:textId="28306506" w:rsidR="00E86D43" w:rsidRPr="001E0D29" w:rsidRDefault="00E86D43" w:rsidP="00E86D43">
      <w:pPr>
        <w:numPr>
          <w:ilvl w:val="0"/>
          <w:numId w:val="32"/>
        </w:numPr>
        <w:ind w:left="284"/>
        <w:rPr>
          <w:rFonts w:ascii="Arial" w:hAnsi="Arial" w:cs="Arial"/>
          <w:sz w:val="22"/>
          <w:szCs w:val="22"/>
        </w:rPr>
      </w:pPr>
      <w:r w:rsidRPr="001E0D29">
        <w:rPr>
          <w:rFonts w:ascii="Arial" w:hAnsi="Arial" w:cs="Arial"/>
          <w:sz w:val="22"/>
          <w:szCs w:val="22"/>
        </w:rPr>
        <w:t xml:space="preserve">Abuse that occurs online or outside of 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Pr="001E0D29">
        <w:rPr>
          <w:rFonts w:ascii="Arial" w:hAnsi="Arial" w:cs="Arial"/>
          <w:sz w:val="22"/>
          <w:szCs w:val="22"/>
        </w:rPr>
        <w:t xml:space="preserve">will not be dismissed or downplayed and will be treated equally seriously and in line with relevant policies/procedures, for example </w:t>
      </w:r>
      <w:r w:rsidRPr="001E0D29">
        <w:rPr>
          <w:rFonts w:ascii="Arial" w:hAnsi="Arial" w:cs="Arial"/>
          <w:sz w:val="22"/>
          <w:szCs w:val="22"/>
          <w:lang w:val="en-GB"/>
        </w:rPr>
        <w:t>anti-bullying, behaviour, child protection, online safety.</w:t>
      </w:r>
      <w:r w:rsidRPr="001E0D29">
        <w:rPr>
          <w:rFonts w:ascii="Arial" w:hAnsi="Arial" w:cs="Arial"/>
          <w:b/>
          <w:sz w:val="22"/>
          <w:szCs w:val="22"/>
          <w:lang w:val="en-GB"/>
        </w:rPr>
        <w:t xml:space="preserve"> </w:t>
      </w:r>
    </w:p>
    <w:p w14:paraId="04134328" w14:textId="77777777" w:rsidR="00E86D43" w:rsidRPr="001E0D29" w:rsidRDefault="00E86D43" w:rsidP="00E86D43">
      <w:pPr>
        <w:pStyle w:val="ListParagraph"/>
        <w:rPr>
          <w:rFonts w:ascii="Arial" w:hAnsi="Arial" w:cs="Arial"/>
          <w:color w:val="009EFF"/>
          <w:sz w:val="22"/>
          <w:szCs w:val="22"/>
          <w:lang w:val="en-GB"/>
        </w:rPr>
      </w:pPr>
    </w:p>
    <w:p w14:paraId="72040B7A" w14:textId="5930B763" w:rsidR="00E86D43" w:rsidRPr="001E0D29" w:rsidRDefault="00532BDA" w:rsidP="00E86D43">
      <w:pPr>
        <w:numPr>
          <w:ilvl w:val="0"/>
          <w:numId w:val="32"/>
        </w:numPr>
        <w:ind w:left="284"/>
        <w:rPr>
          <w:rFonts w:ascii="Arial" w:hAnsi="Arial" w:cs="Arial"/>
          <w:sz w:val="22"/>
          <w:szCs w:val="22"/>
        </w:rPr>
      </w:pPr>
      <w:r>
        <w:rPr>
          <w:rFonts w:ascii="Arial" w:hAnsi="Arial" w:cs="Arial"/>
          <w:sz w:val="22"/>
          <w:szCs w:val="22"/>
          <w:lang w:val="en-GB"/>
        </w:rPr>
        <w:t>Maidstone &amp; Malling Alternative Provision</w:t>
      </w:r>
      <w:r w:rsidRPr="008F1A3C">
        <w:rPr>
          <w:rFonts w:ascii="Arial" w:hAnsi="Arial" w:cs="Arial"/>
          <w:sz w:val="22"/>
          <w:szCs w:val="22"/>
          <w:lang w:val="en-GB"/>
        </w:rPr>
        <w:t xml:space="preserve"> </w:t>
      </w:r>
      <w:r w:rsidR="00E86D43" w:rsidRPr="001E0D29">
        <w:rPr>
          <w:rFonts w:ascii="Arial" w:hAnsi="Arial" w:cs="Arial"/>
          <w:sz w:val="22"/>
          <w:szCs w:val="22"/>
        </w:rPr>
        <w:t>recognises that the law is in place to protect children and young people rather than criminalise them, and this will be explained in such a way to pupils/students that avoids alarming or distressing them.</w:t>
      </w:r>
    </w:p>
    <w:p w14:paraId="20393F22" w14:textId="77777777" w:rsidR="00E86D43" w:rsidRPr="001E0D29" w:rsidRDefault="00E86D43" w:rsidP="00E86D43">
      <w:pPr>
        <w:ind w:left="360"/>
        <w:rPr>
          <w:rFonts w:ascii="Arial" w:hAnsi="Arial" w:cs="Arial"/>
          <w:sz w:val="22"/>
          <w:szCs w:val="22"/>
        </w:rPr>
      </w:pPr>
    </w:p>
    <w:p w14:paraId="4F37BFE9" w14:textId="31871BA4" w:rsidR="00E86D43" w:rsidRPr="001E0D29" w:rsidRDefault="00532BDA" w:rsidP="00E86D43">
      <w:pPr>
        <w:numPr>
          <w:ilvl w:val="0"/>
          <w:numId w:val="32"/>
        </w:numPr>
        <w:ind w:left="360"/>
        <w:rPr>
          <w:rFonts w:ascii="Arial" w:hAnsi="Arial" w:cs="Arial"/>
          <w:sz w:val="22"/>
          <w:szCs w:val="22"/>
        </w:rPr>
      </w:pPr>
      <w:r>
        <w:rPr>
          <w:rFonts w:ascii="Arial" w:hAnsi="Arial" w:cs="Arial"/>
          <w:sz w:val="22"/>
          <w:szCs w:val="22"/>
          <w:lang w:val="en-GB"/>
        </w:rPr>
        <w:t>MMAP</w:t>
      </w:r>
      <w:r w:rsidR="00E86D43" w:rsidRPr="001E0D29">
        <w:rPr>
          <w:rFonts w:ascii="Arial" w:hAnsi="Arial" w:cs="Arial"/>
          <w:sz w:val="22"/>
          <w:szCs w:val="22"/>
          <w:lang w:val="en-GB"/>
        </w:rPr>
        <w:t xml:space="preserve"> </w:t>
      </w:r>
      <w:r w:rsidR="00E86D43" w:rsidRPr="001E0D29">
        <w:rPr>
          <w:rFonts w:ascii="Arial" w:hAnsi="Arial" w:cs="Arial"/>
          <w:sz w:val="22"/>
          <w:szCs w:val="22"/>
        </w:rPr>
        <w:t>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28CA2F34" w14:textId="77777777" w:rsidR="00E86D43" w:rsidRPr="001E0D29" w:rsidRDefault="00E86D43" w:rsidP="00E86D43">
      <w:pPr>
        <w:pStyle w:val="ListParagraph"/>
        <w:rPr>
          <w:rFonts w:ascii="Arial" w:hAnsi="Arial" w:cs="Arial"/>
          <w:sz w:val="22"/>
          <w:szCs w:val="22"/>
        </w:rPr>
      </w:pPr>
    </w:p>
    <w:p w14:paraId="6F81A465" w14:textId="77777777" w:rsidR="00E86D43" w:rsidRPr="001E0D29" w:rsidRDefault="00E86D43" w:rsidP="00E86D43">
      <w:pPr>
        <w:numPr>
          <w:ilvl w:val="0"/>
          <w:numId w:val="32"/>
        </w:numPr>
        <w:ind w:left="360"/>
        <w:rPr>
          <w:rFonts w:ascii="Arial" w:hAnsi="Arial" w:cs="Arial"/>
          <w:sz w:val="22"/>
          <w:szCs w:val="22"/>
        </w:rPr>
      </w:pPr>
      <w:r w:rsidRPr="001E0D29">
        <w:rPr>
          <w:rFonts w:ascii="Arial" w:hAnsi="Arial" w:cs="Arial"/>
          <w:sz w:val="22"/>
          <w:szCs w:val="22"/>
        </w:rPr>
        <w:t xml:space="preserve">The DSL (or deputy) is likely to have a complete safeguarding picture and will be the most appropriate person to advise on the initial response. </w:t>
      </w:r>
    </w:p>
    <w:p w14:paraId="5B8CB3F8" w14:textId="77777777" w:rsidR="00E86D43" w:rsidRPr="001E0D29" w:rsidRDefault="00E86D43" w:rsidP="00E86D43">
      <w:pPr>
        <w:numPr>
          <w:ilvl w:val="1"/>
          <w:numId w:val="32"/>
        </w:numPr>
        <w:ind w:left="1134"/>
        <w:rPr>
          <w:rFonts w:ascii="Arial" w:hAnsi="Arial" w:cs="Arial"/>
          <w:sz w:val="22"/>
          <w:szCs w:val="22"/>
        </w:rPr>
      </w:pPr>
      <w:r w:rsidRPr="001E0D29">
        <w:rPr>
          <w:rFonts w:ascii="Arial" w:hAnsi="Arial" w:cs="Arial"/>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39" w:history="1">
        <w:r w:rsidRPr="001E0D29">
          <w:rPr>
            <w:rStyle w:val="Hyperlink"/>
            <w:rFonts w:ascii="Arial" w:hAnsi="Arial" w:cs="Arial"/>
            <w:sz w:val="22"/>
            <w:szCs w:val="22"/>
          </w:rPr>
          <w:t>KSCMP</w:t>
        </w:r>
      </w:hyperlink>
      <w:r w:rsidRPr="001E0D29">
        <w:rPr>
          <w:rFonts w:ascii="Arial" w:hAnsi="Arial" w:cs="Arial"/>
          <w:sz w:val="22"/>
          <w:szCs w:val="22"/>
        </w:rPr>
        <w:t xml:space="preserve"> procedures and support from the </w:t>
      </w:r>
      <w:hyperlink r:id="rId40" w:history="1">
        <w:r w:rsidRPr="001E0D29">
          <w:rPr>
            <w:rStyle w:val="Hyperlink"/>
            <w:rFonts w:ascii="Arial" w:hAnsi="Arial" w:cs="Arial"/>
            <w:sz w:val="22"/>
            <w:szCs w:val="22"/>
          </w:rPr>
          <w:t>Education Safeguarding Service</w:t>
        </w:r>
      </w:hyperlink>
      <w:r w:rsidRPr="001E0D29">
        <w:rPr>
          <w:rFonts w:ascii="Arial" w:hAnsi="Arial" w:cs="Arial"/>
          <w:sz w:val="22"/>
          <w:szCs w:val="22"/>
        </w:rPr>
        <w:t xml:space="preserve">. </w:t>
      </w:r>
    </w:p>
    <w:p w14:paraId="3FE125E8" w14:textId="77777777" w:rsidR="00E86D43" w:rsidRPr="001E0D29" w:rsidRDefault="00E86D43" w:rsidP="00E86D43">
      <w:pPr>
        <w:numPr>
          <w:ilvl w:val="1"/>
          <w:numId w:val="32"/>
        </w:numPr>
        <w:ind w:left="1134"/>
        <w:rPr>
          <w:rFonts w:ascii="Arial" w:hAnsi="Arial" w:cs="Arial"/>
          <w:sz w:val="22"/>
          <w:szCs w:val="22"/>
        </w:rPr>
      </w:pPr>
      <w:r w:rsidRPr="001E0D29">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3B7815F0" w14:textId="77777777" w:rsidR="00E86D43" w:rsidRPr="001E0D29" w:rsidRDefault="00E86D43" w:rsidP="00E86D43">
      <w:pPr>
        <w:numPr>
          <w:ilvl w:val="1"/>
          <w:numId w:val="32"/>
        </w:numPr>
        <w:ind w:left="1134"/>
        <w:rPr>
          <w:rFonts w:ascii="Arial" w:hAnsi="Arial" w:cs="Arial"/>
          <w:sz w:val="22"/>
          <w:szCs w:val="22"/>
        </w:rPr>
      </w:pPr>
      <w:r w:rsidRPr="001E0D29">
        <w:rPr>
          <w:rFonts w:ascii="Arial" w:hAnsi="Arial" w:cs="Arial"/>
          <w:sz w:val="22"/>
          <w:szCs w:val="22"/>
        </w:rPr>
        <w:t>Any concerns involving an online element will take place in accordance with relevant local/national guidance and advice.</w:t>
      </w:r>
    </w:p>
    <w:p w14:paraId="08EE7E2B" w14:textId="77777777" w:rsidR="00E86D43" w:rsidRPr="001E0D29" w:rsidRDefault="00E86D43" w:rsidP="00E86D43">
      <w:pPr>
        <w:ind w:left="1134"/>
        <w:rPr>
          <w:rFonts w:ascii="Arial" w:hAnsi="Arial" w:cs="Arial"/>
          <w:sz w:val="22"/>
          <w:szCs w:val="22"/>
        </w:rPr>
      </w:pPr>
    </w:p>
    <w:p w14:paraId="406AF344" w14:textId="67F5DB2E" w:rsidR="00E86D43" w:rsidRPr="001E0D29" w:rsidRDefault="00E86D43" w:rsidP="00E86D43">
      <w:pPr>
        <w:numPr>
          <w:ilvl w:val="0"/>
          <w:numId w:val="32"/>
        </w:numPr>
        <w:ind w:left="284"/>
        <w:rPr>
          <w:rFonts w:ascii="Arial" w:hAnsi="Arial" w:cs="Arial"/>
          <w:sz w:val="22"/>
          <w:szCs w:val="22"/>
        </w:rPr>
      </w:pPr>
      <w:r w:rsidRPr="001E0D29">
        <w:rPr>
          <w:rFonts w:ascii="Arial" w:hAnsi="Arial" w:cs="Arial"/>
          <w:sz w:val="22"/>
          <w:szCs w:val="22"/>
        </w:rPr>
        <w:t xml:space="preserve">Reports will initially be managed internally by the </w:t>
      </w:r>
      <w:r w:rsidR="00532BDA">
        <w:rPr>
          <w:rFonts w:ascii="Arial" w:hAnsi="Arial" w:cs="Arial"/>
          <w:sz w:val="22"/>
          <w:szCs w:val="22"/>
          <w:lang w:val="en-GB"/>
        </w:rPr>
        <w:t>MMAP</w:t>
      </w:r>
      <w:r w:rsidRPr="001E0D29">
        <w:rPr>
          <w:rFonts w:ascii="Arial" w:hAnsi="Arial" w:cs="Arial"/>
          <w:sz w:val="22"/>
          <w:szCs w:val="22"/>
        </w:rPr>
        <w:t xml:space="preserve"> and where necessary will be referred to </w:t>
      </w:r>
      <w:hyperlink r:id="rId41" w:history="1">
        <w:r w:rsidRPr="001E0D29">
          <w:rPr>
            <w:rStyle w:val="Hyperlink"/>
            <w:rFonts w:ascii="Arial" w:hAnsi="Arial" w:cs="Arial"/>
            <w:sz w:val="22"/>
            <w:szCs w:val="22"/>
          </w:rPr>
          <w:t>Integrated Children’s Services</w:t>
        </w:r>
      </w:hyperlink>
      <w:r w:rsidRPr="001E0D29">
        <w:rPr>
          <w:rFonts w:ascii="Arial" w:hAnsi="Arial" w:cs="Arial"/>
          <w:sz w:val="22"/>
          <w:szCs w:val="22"/>
        </w:rPr>
        <w:t xml:space="preserve"> (Early Help and/or Children’s Social Work Service) and/or the police. Important considerations which may influence this decision include: </w:t>
      </w:r>
    </w:p>
    <w:p w14:paraId="620341A8"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 xml:space="preserve">the wishes of the victim in terms of how they want to proceed. </w:t>
      </w:r>
    </w:p>
    <w:p w14:paraId="31FAAE96"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the nature of the alleged incident(s), including whether a crime may have been committed and/or whether Harmful Sexual Behavior has been displayed.</w:t>
      </w:r>
    </w:p>
    <w:p w14:paraId="79088130"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lastRenderedPageBreak/>
        <w:t xml:space="preserve">the ages of the children involved. </w:t>
      </w:r>
    </w:p>
    <w:p w14:paraId="56510054"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the developmental stages of the children involved.</w:t>
      </w:r>
    </w:p>
    <w:p w14:paraId="7C8673F3"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 xml:space="preserve">any power imbalance between the children. </w:t>
      </w:r>
    </w:p>
    <w:p w14:paraId="4D1B1E86"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 xml:space="preserve">if the alleged incident is a one-off or a sustained pattern of abuse - sexual abuse can be accompanied by other forms of abuse and a sustained pattern may not just be of a sexual nature. </w:t>
      </w:r>
    </w:p>
    <w:p w14:paraId="246ECE3A"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that sexual violence and sexual harassment can take place within intimate personal relationships between children.</w:t>
      </w:r>
    </w:p>
    <w:p w14:paraId="49EA4EDA"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 xml:space="preserve">understanding intra familial harms and any necessary support for siblings following incidents. </w:t>
      </w:r>
    </w:p>
    <w:p w14:paraId="3CDFDB7C"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 xml:space="preserve">whether there are any ongoing risks to the victim, other children, adult students, or </w:t>
      </w:r>
      <w:r w:rsidRPr="001E0D29">
        <w:rPr>
          <w:rFonts w:ascii="Arial" w:hAnsi="Arial" w:cs="Arial"/>
          <w:color w:val="009EFF"/>
          <w:sz w:val="22"/>
          <w:szCs w:val="22"/>
          <w:lang w:val="en-GB"/>
        </w:rPr>
        <w:t>school</w:t>
      </w:r>
      <w:r w:rsidRPr="001E0D29">
        <w:rPr>
          <w:rFonts w:ascii="Arial" w:hAnsi="Arial" w:cs="Arial"/>
          <w:sz w:val="22"/>
          <w:szCs w:val="22"/>
        </w:rPr>
        <w:t xml:space="preserve"> staff.</w:t>
      </w:r>
    </w:p>
    <w:p w14:paraId="72F3F92A" w14:textId="77777777" w:rsidR="00E86D43" w:rsidRPr="001E0D29" w:rsidRDefault="00E86D43" w:rsidP="00E86D43">
      <w:pPr>
        <w:numPr>
          <w:ilvl w:val="1"/>
          <w:numId w:val="32"/>
        </w:numPr>
        <w:ind w:left="1134" w:hanging="425"/>
        <w:rPr>
          <w:rFonts w:ascii="Arial" w:hAnsi="Arial" w:cs="Arial"/>
          <w:sz w:val="22"/>
          <w:szCs w:val="22"/>
        </w:rPr>
      </w:pPr>
      <w:r w:rsidRPr="001E0D29">
        <w:rPr>
          <w:rFonts w:ascii="Arial" w:hAnsi="Arial" w:cs="Arial"/>
          <w:sz w:val="22"/>
          <w:szCs w:val="22"/>
        </w:rPr>
        <w:t>any other related issues and wider context, including any links to child sexual exploitation and child criminal exploitation.</w:t>
      </w:r>
    </w:p>
    <w:p w14:paraId="14AAA74A" w14:textId="77777777" w:rsidR="00E86D43" w:rsidRPr="001E0D29" w:rsidRDefault="00E86D43" w:rsidP="00E86D43">
      <w:pPr>
        <w:rPr>
          <w:rFonts w:ascii="Arial" w:hAnsi="Arial" w:cs="Arial"/>
          <w:sz w:val="22"/>
          <w:szCs w:val="22"/>
        </w:rPr>
      </w:pPr>
    </w:p>
    <w:p w14:paraId="71E06C11" w14:textId="77777777" w:rsidR="00E86D43" w:rsidRPr="001E0D29" w:rsidRDefault="00E86D43" w:rsidP="00E86D43">
      <w:pPr>
        <w:numPr>
          <w:ilvl w:val="0"/>
          <w:numId w:val="32"/>
        </w:numPr>
        <w:ind w:left="284"/>
        <w:rPr>
          <w:rFonts w:ascii="Arial" w:hAnsi="Arial" w:cs="Arial"/>
          <w:sz w:val="22"/>
          <w:szCs w:val="22"/>
        </w:rPr>
      </w:pPr>
      <w:r w:rsidRPr="001E0D29">
        <w:rPr>
          <w:rFonts w:ascii="Arial" w:hAnsi="Arial" w:cs="Arial"/>
          <w:sz w:val="22"/>
          <w:szCs w:val="22"/>
        </w:rPr>
        <w:t xml:space="preserve">The </w:t>
      </w:r>
      <w:r w:rsidRPr="001E0D29">
        <w:rPr>
          <w:rFonts w:ascii="Arial" w:hAnsi="Arial" w:cs="Arial"/>
          <w:sz w:val="22"/>
          <w:szCs w:val="22"/>
          <w:lang w:val="en-GB"/>
        </w:rPr>
        <w:t>school</w:t>
      </w:r>
      <w:r w:rsidRPr="001E0D29">
        <w:rPr>
          <w:rFonts w:ascii="Arial" w:hAnsi="Arial" w:cs="Arial"/>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499EAC21" w14:textId="77777777" w:rsidR="00E86D43" w:rsidRPr="00A472E0" w:rsidRDefault="00E86D43" w:rsidP="00E86D43">
      <w:pPr>
        <w:ind w:left="284"/>
        <w:rPr>
          <w:rFonts w:ascii="Arial" w:hAnsi="Arial" w:cs="Arial"/>
          <w:lang w:val="en-GB"/>
        </w:rPr>
      </w:pPr>
    </w:p>
    <w:p w14:paraId="673E53D0" w14:textId="77777777" w:rsidR="00E86D43" w:rsidRPr="00633E30" w:rsidRDefault="00E86D43" w:rsidP="00E86D43">
      <w:pPr>
        <w:numPr>
          <w:ilvl w:val="0"/>
          <w:numId w:val="32"/>
        </w:numPr>
        <w:ind w:left="284"/>
        <w:rPr>
          <w:rFonts w:ascii="Arial" w:hAnsi="Arial" w:cs="Arial"/>
          <w:lang w:val="en-GB"/>
        </w:rPr>
      </w:pPr>
      <w:r w:rsidRPr="00DE27EE">
        <w:rPr>
          <w:rFonts w:ascii="Arial" w:hAnsi="Arial" w:cs="Arial"/>
          <w:sz w:val="22"/>
          <w:szCs w:val="22"/>
        </w:rPr>
        <w:t xml:space="preserve">If at any stage the DSL is unsure how to proceed, advice will be sought from the </w:t>
      </w:r>
      <w:hyperlink r:id="rId42"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48E2490" w14:textId="77777777" w:rsidR="00860F38" w:rsidRDefault="00860F38" w:rsidP="00860F38">
      <w:pPr>
        <w:pStyle w:val="ListParagraph"/>
        <w:rPr>
          <w:rFonts w:ascii="Arial" w:hAnsi="Arial" w:cs="Arial"/>
          <w:lang w:val="en-GB"/>
        </w:rPr>
      </w:pPr>
    </w:p>
    <w:p w14:paraId="20032AD0" w14:textId="77777777" w:rsidR="00860F38" w:rsidRPr="00B018A2" w:rsidRDefault="00860F38" w:rsidP="00860F38">
      <w:pPr>
        <w:ind w:left="284"/>
        <w:rPr>
          <w:rFonts w:ascii="Arial" w:hAnsi="Arial" w:cs="Arial"/>
          <w:lang w:val="en-GB"/>
        </w:rPr>
      </w:pPr>
    </w:p>
    <w:p w14:paraId="64FA5D94" w14:textId="1739F6CA" w:rsidR="002D18D4" w:rsidRPr="00B018A2" w:rsidRDefault="009F7FAF" w:rsidP="009F7FAF">
      <w:pPr>
        <w:pStyle w:val="Heading2"/>
        <w:rPr>
          <w:rFonts w:cs="Arial"/>
          <w:b/>
          <w:bCs/>
        </w:rPr>
      </w:pPr>
      <w:bookmarkStart w:id="38" w:name="_Toc148603609"/>
      <w:r w:rsidRPr="00B018A2">
        <w:rPr>
          <w:rFonts w:cs="Arial"/>
          <w:b/>
          <w:bCs/>
        </w:rPr>
        <w:t xml:space="preserve">4.3 </w:t>
      </w:r>
      <w:r w:rsidR="002D18D4" w:rsidRPr="00B018A2">
        <w:rPr>
          <w:rFonts w:cs="Arial"/>
          <w:b/>
          <w:bCs/>
        </w:rPr>
        <w:t xml:space="preserve">Nude and/or </w:t>
      </w:r>
      <w:r w:rsidR="00B32497" w:rsidRPr="00B018A2">
        <w:rPr>
          <w:rFonts w:cs="Arial"/>
          <w:b/>
          <w:bCs/>
        </w:rPr>
        <w:t>semi-nude image sharing by children</w:t>
      </w:r>
      <w:bookmarkEnd w:id="38"/>
      <w:r w:rsidR="00B32497" w:rsidRPr="00B018A2">
        <w:rPr>
          <w:rFonts w:cs="Arial"/>
          <w:b/>
          <w:bCs/>
        </w:rPr>
        <w:t xml:space="preserve"> </w:t>
      </w:r>
    </w:p>
    <w:p w14:paraId="73E4D7F2" w14:textId="77777777" w:rsidR="002D18D4" w:rsidRPr="00B018A2" w:rsidRDefault="002D18D4" w:rsidP="002D18D4">
      <w:pPr>
        <w:rPr>
          <w:rFonts w:ascii="Arial" w:hAnsi="Arial" w:cs="Arial"/>
          <w:b/>
          <w:bCs/>
          <w:sz w:val="22"/>
          <w:szCs w:val="22"/>
        </w:rPr>
      </w:pPr>
    </w:p>
    <w:p w14:paraId="2D3D4F4F" w14:textId="4A0A2C44" w:rsidR="002D18D4" w:rsidRPr="00305A8C" w:rsidRDefault="002D18D4" w:rsidP="00E93BEC">
      <w:pPr>
        <w:pStyle w:val="NormalWeb"/>
        <w:shd w:val="clear" w:color="auto" w:fill="FFFFFF"/>
        <w:spacing w:before="0" w:beforeAutospacing="0" w:after="0" w:afterAutospacing="0"/>
        <w:textAlignment w:val="baseline"/>
        <w:rPr>
          <w:rFonts w:ascii="Arial" w:eastAsiaTheme="minorHAnsi" w:hAnsi="Arial" w:cs="Arial"/>
          <w:bCs/>
          <w:sz w:val="22"/>
          <w:szCs w:val="22"/>
          <w:bdr w:val="none" w:sz="0" w:space="0" w:color="auto" w:frame="1"/>
          <w:lang w:eastAsia="en-US"/>
        </w:rPr>
      </w:pPr>
      <w:r w:rsidRPr="00305A8C">
        <w:rPr>
          <w:rFonts w:ascii="Arial" w:eastAsiaTheme="minorHAnsi" w:hAnsi="Arial" w:cs="Arial"/>
          <w:bCs/>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305A8C">
        <w:rPr>
          <w:rFonts w:ascii="Arial" w:eastAsiaTheme="minorHAnsi" w:hAnsi="Arial" w:cs="Arial"/>
          <w:bCs/>
          <w:sz w:val="22"/>
          <w:szCs w:val="22"/>
          <w:bdr w:val="none" w:sz="0" w:space="0" w:color="auto" w:frame="1"/>
          <w:lang w:eastAsia="en-US"/>
        </w:rPr>
        <w:t>eighteen</w:t>
      </w:r>
      <w:r w:rsidRPr="00305A8C">
        <w:rPr>
          <w:rFonts w:ascii="Arial" w:eastAsiaTheme="minorHAnsi" w:hAnsi="Arial" w:cs="Arial"/>
          <w:bCs/>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43" w:history="1">
        <w:r w:rsidRPr="00305A8C">
          <w:rPr>
            <w:rStyle w:val="Hyperlink"/>
            <w:rFonts w:ascii="Arial" w:hAnsi="Arial" w:cs="Arial"/>
            <w:bCs/>
            <w:color w:val="auto"/>
            <w:sz w:val="22"/>
            <w:szCs w:val="22"/>
          </w:rPr>
          <w:t xml:space="preserve">UKCIS </w:t>
        </w:r>
        <w:hyperlink r:id="rId44" w:history="1">
          <w:r w:rsidRPr="00305A8C">
            <w:rPr>
              <w:rStyle w:val="Hyperlink"/>
              <w:rFonts w:ascii="Arial" w:hAnsi="Arial" w:cs="Arial"/>
              <w:bCs/>
              <w:color w:val="auto"/>
              <w:sz w:val="22"/>
              <w:szCs w:val="22"/>
            </w:rPr>
            <w:t>Sharing nudes and semi-nudes: advice for education settings working with children and young people</w:t>
          </w:r>
        </w:hyperlink>
        <w:r w:rsidRPr="00305A8C">
          <w:rPr>
            <w:rStyle w:val="Hyperlink"/>
            <w:rFonts w:ascii="Arial" w:hAnsi="Arial" w:cs="Arial"/>
            <w:bCs/>
            <w:color w:val="auto"/>
          </w:rPr>
          <w:t>’</w:t>
        </w:r>
        <w:r w:rsidR="00A478D8" w:rsidRPr="00305A8C">
          <w:rPr>
            <w:rStyle w:val="Hyperlink"/>
            <w:rFonts w:ascii="Arial" w:hAnsi="Arial" w:cs="Arial"/>
            <w:bCs/>
            <w:color w:val="auto"/>
          </w:rPr>
          <w:t xml:space="preserve"> </w:t>
        </w:r>
        <w:r w:rsidRPr="00305A8C">
          <w:rPr>
            <w:rStyle w:val="Hyperlink"/>
            <w:rFonts w:ascii="Arial" w:hAnsi="Arial" w:cs="Arial"/>
            <w:bCs/>
            <w:color w:val="auto"/>
            <w:sz w:val="22"/>
            <w:szCs w:val="22"/>
          </w:rPr>
          <w:t>guidance</w:t>
        </w:r>
      </w:hyperlink>
      <w:r w:rsidRPr="00305A8C">
        <w:rPr>
          <w:rFonts w:ascii="Arial" w:eastAsiaTheme="minorHAnsi" w:hAnsi="Arial" w:cs="Arial"/>
          <w:bCs/>
          <w:sz w:val="22"/>
          <w:szCs w:val="22"/>
          <w:bdr w:val="none" w:sz="0" w:space="0" w:color="auto" w:frame="1"/>
          <w:lang w:eastAsia="en-US"/>
        </w:rPr>
        <w:t xml:space="preserve"> outlines how schools</w:t>
      </w:r>
      <w:r w:rsidR="00AF61D7" w:rsidRPr="00305A8C">
        <w:rPr>
          <w:rFonts w:ascii="Arial" w:eastAsiaTheme="minorHAnsi" w:hAnsi="Arial" w:cs="Arial"/>
          <w:bCs/>
          <w:sz w:val="22"/>
          <w:szCs w:val="22"/>
          <w:bdr w:val="none" w:sz="0" w:space="0" w:color="auto" w:frame="1"/>
          <w:lang w:eastAsia="en-US"/>
        </w:rPr>
        <w:t xml:space="preserve"> and </w:t>
      </w:r>
      <w:r w:rsidRPr="00305A8C">
        <w:rPr>
          <w:rFonts w:ascii="Arial" w:eastAsiaTheme="minorHAnsi" w:hAnsi="Arial" w:cs="Arial"/>
          <w:bCs/>
          <w:sz w:val="22"/>
          <w:szCs w:val="22"/>
          <w:bdr w:val="none" w:sz="0" w:space="0" w:color="auto" w:frame="1"/>
          <w:lang w:eastAsia="en-US"/>
        </w:rPr>
        <w:t>colleges should respond to all incidents</w:t>
      </w:r>
      <w:r w:rsidR="00576114" w:rsidRPr="00305A8C">
        <w:rPr>
          <w:rFonts w:ascii="Arial" w:eastAsiaTheme="minorHAnsi" w:hAnsi="Arial" w:cs="Arial"/>
          <w:bCs/>
          <w:sz w:val="22"/>
          <w:szCs w:val="22"/>
          <w:bdr w:val="none" w:sz="0" w:space="0" w:color="auto" w:frame="1"/>
          <w:lang w:eastAsia="en-US"/>
        </w:rPr>
        <w:t xml:space="preserve"> of</w:t>
      </w:r>
      <w:r w:rsidR="00AF61D7" w:rsidRPr="00305A8C">
        <w:rPr>
          <w:rFonts w:ascii="Arial" w:eastAsiaTheme="minorHAnsi" w:hAnsi="Arial" w:cs="Arial"/>
          <w:bCs/>
          <w:sz w:val="22"/>
          <w:szCs w:val="22"/>
          <w:bdr w:val="none" w:sz="0" w:space="0" w:color="auto" w:frame="1"/>
          <w:lang w:eastAsia="en-US"/>
        </w:rPr>
        <w:t xml:space="preserve"> </w:t>
      </w:r>
      <w:r w:rsidR="008D7D66" w:rsidRPr="00305A8C">
        <w:rPr>
          <w:rFonts w:ascii="Arial" w:eastAsiaTheme="minorHAnsi" w:hAnsi="Arial" w:cs="Arial"/>
          <w:bCs/>
          <w:sz w:val="22"/>
          <w:szCs w:val="22"/>
          <w:bdr w:val="none" w:sz="0" w:space="0" w:color="auto" w:frame="1"/>
          <w:lang w:eastAsia="en-US"/>
        </w:rPr>
        <w:t xml:space="preserve">consensual and non-consensual </w:t>
      </w:r>
      <w:r w:rsidR="00915657" w:rsidRPr="00305A8C">
        <w:rPr>
          <w:rFonts w:ascii="Arial" w:eastAsiaTheme="minorHAnsi" w:hAnsi="Arial" w:cs="Arial"/>
          <w:bCs/>
          <w:sz w:val="22"/>
          <w:szCs w:val="22"/>
          <w:bdr w:val="none" w:sz="0" w:space="0" w:color="auto" w:frame="1"/>
          <w:lang w:eastAsia="en-US"/>
        </w:rPr>
        <w:t>image sharing</w:t>
      </w:r>
      <w:r w:rsidR="00A402C4" w:rsidRPr="00305A8C">
        <w:rPr>
          <w:rFonts w:ascii="Arial" w:eastAsiaTheme="minorHAnsi" w:hAnsi="Arial" w:cs="Arial"/>
          <w:bCs/>
          <w:sz w:val="22"/>
          <w:szCs w:val="22"/>
          <w:bdr w:val="none" w:sz="0" w:space="0" w:color="auto" w:frame="1"/>
          <w:lang w:eastAsia="en-US"/>
        </w:rPr>
        <w:t>; it</w:t>
      </w:r>
      <w:r w:rsidRPr="00305A8C">
        <w:rPr>
          <w:rFonts w:ascii="Arial" w:eastAsiaTheme="minorHAnsi" w:hAnsi="Arial" w:cs="Arial"/>
          <w:bCs/>
          <w:sz w:val="22"/>
          <w:szCs w:val="22"/>
          <w:bdr w:val="none" w:sz="0" w:space="0" w:color="auto" w:frame="1"/>
          <w:lang w:eastAsia="en-US"/>
        </w:rPr>
        <w:t xml:space="preserve"> should be read and understood by</w:t>
      </w:r>
      <w:r w:rsidR="00A402C4" w:rsidRPr="00305A8C">
        <w:rPr>
          <w:rFonts w:ascii="Arial" w:eastAsiaTheme="minorHAnsi" w:hAnsi="Arial" w:cs="Arial"/>
          <w:bCs/>
          <w:sz w:val="22"/>
          <w:szCs w:val="22"/>
          <w:bdr w:val="none" w:sz="0" w:space="0" w:color="auto" w:frame="1"/>
          <w:lang w:eastAsia="en-US"/>
        </w:rPr>
        <w:t xml:space="preserve"> all</w:t>
      </w:r>
      <w:r w:rsidRPr="00305A8C">
        <w:rPr>
          <w:rFonts w:ascii="Arial" w:eastAsiaTheme="minorHAnsi" w:hAnsi="Arial" w:cs="Arial"/>
          <w:bCs/>
          <w:sz w:val="22"/>
          <w:szCs w:val="22"/>
          <w:bdr w:val="none" w:sz="0" w:space="0" w:color="auto" w:frame="1"/>
          <w:lang w:eastAsia="en-US"/>
        </w:rPr>
        <w:t xml:space="preserve"> DSLs working wi</w:t>
      </w:r>
      <w:r w:rsidR="00A402C4" w:rsidRPr="00305A8C">
        <w:rPr>
          <w:rFonts w:ascii="Arial" w:eastAsiaTheme="minorHAnsi" w:hAnsi="Arial" w:cs="Arial"/>
          <w:bCs/>
          <w:sz w:val="22"/>
          <w:szCs w:val="22"/>
          <w:bdr w:val="none" w:sz="0" w:space="0" w:color="auto" w:frame="1"/>
          <w:lang w:eastAsia="en-US"/>
        </w:rPr>
        <w:t>th</w:t>
      </w:r>
      <w:r w:rsidRPr="00305A8C">
        <w:rPr>
          <w:rFonts w:ascii="Arial" w:eastAsiaTheme="minorHAnsi" w:hAnsi="Arial" w:cs="Arial"/>
          <w:bCs/>
          <w:sz w:val="22"/>
          <w:szCs w:val="22"/>
          <w:bdr w:val="none" w:sz="0" w:space="0" w:color="auto" w:frame="1"/>
          <w:lang w:eastAsia="en-US"/>
        </w:rPr>
        <w:t xml:space="preserve"> all age groups.</w:t>
      </w:r>
    </w:p>
    <w:p w14:paraId="24184EDC" w14:textId="77777777" w:rsidR="002D18D4" w:rsidRPr="00B018A2" w:rsidRDefault="002D18D4" w:rsidP="002D18D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14:paraId="53961A7F" w14:textId="7F1EFD3B" w:rsidR="002D18D4" w:rsidRPr="00B018A2" w:rsidRDefault="00305A8C" w:rsidP="00811331">
      <w:pPr>
        <w:numPr>
          <w:ilvl w:val="0"/>
          <w:numId w:val="32"/>
        </w:numPr>
        <w:ind w:left="360"/>
        <w:rPr>
          <w:rFonts w:ascii="Arial" w:hAnsi="Arial" w:cs="Arial"/>
          <w:sz w:val="22"/>
          <w:szCs w:val="22"/>
          <w:lang w:val="en-GB"/>
        </w:rPr>
      </w:pP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2D18D4" w:rsidRPr="00B018A2">
        <w:rPr>
          <w:rFonts w:ascii="Arial" w:hAnsi="Arial" w:cs="Arial"/>
          <w:sz w:val="22"/>
          <w:szCs w:val="22"/>
        </w:rPr>
        <w:t xml:space="preserve">recognises that </w:t>
      </w:r>
      <w:r w:rsidR="002D18D4" w:rsidRPr="00B018A2">
        <w:rPr>
          <w:rFonts w:ascii="Arial" w:hAnsi="Arial" w:cs="Arial"/>
          <w:sz w:val="22"/>
          <w:szCs w:val="22"/>
          <w:lang w:val="en-GB"/>
        </w:rPr>
        <w:t xml:space="preserve">consensual and non-consensual sharing of nudes and semi-nude images and/or videos </w:t>
      </w:r>
      <w:r w:rsidR="002D18D4" w:rsidRPr="00B018A2">
        <w:rPr>
          <w:rFonts w:ascii="Arial" w:hAnsi="Arial" w:cs="Arial"/>
          <w:sz w:val="22"/>
          <w:szCs w:val="22"/>
        </w:rPr>
        <w:t xml:space="preserve">(also known as youth produced/involved sexual imagery or “sexting”) </w:t>
      </w:r>
      <w:r w:rsidR="00DD17F3" w:rsidRPr="00B018A2">
        <w:rPr>
          <w:rFonts w:ascii="Arial" w:hAnsi="Arial" w:cs="Arial"/>
          <w:sz w:val="22"/>
          <w:szCs w:val="22"/>
        </w:rPr>
        <w:t>can be</w:t>
      </w:r>
      <w:r w:rsidR="002D18D4" w:rsidRPr="00B018A2">
        <w:rPr>
          <w:rFonts w:ascii="Arial" w:hAnsi="Arial" w:cs="Arial"/>
          <w:sz w:val="22"/>
          <w:szCs w:val="22"/>
        </w:rPr>
        <w:t xml:space="preserve"> a safeguarding issue; all concerns will be reported to and dealt with by the DSL (or deputy)</w:t>
      </w:r>
      <w:r w:rsidR="00EB5A0D" w:rsidRPr="00B018A2">
        <w:rPr>
          <w:rFonts w:ascii="Arial" w:hAnsi="Arial" w:cs="Arial"/>
          <w:sz w:val="22"/>
          <w:szCs w:val="22"/>
        </w:rPr>
        <w:t xml:space="preserve">. </w:t>
      </w:r>
    </w:p>
    <w:p w14:paraId="40836C67" w14:textId="77777777" w:rsidR="002D18D4" w:rsidRPr="00B018A2" w:rsidRDefault="002D18D4" w:rsidP="00DC310E">
      <w:pPr>
        <w:ind w:left="360"/>
        <w:rPr>
          <w:rFonts w:ascii="Arial" w:hAnsi="Arial" w:cs="Arial"/>
          <w:sz w:val="22"/>
          <w:szCs w:val="22"/>
          <w:lang w:val="en-GB"/>
        </w:rPr>
      </w:pPr>
    </w:p>
    <w:p w14:paraId="0CE28556" w14:textId="2B194B80" w:rsidR="002D18D4" w:rsidRPr="00B018A2" w:rsidRDefault="002D18D4" w:rsidP="00811331">
      <w:pPr>
        <w:numPr>
          <w:ilvl w:val="0"/>
          <w:numId w:val="32"/>
        </w:numPr>
        <w:ind w:left="360"/>
        <w:rPr>
          <w:rFonts w:ascii="Arial" w:hAnsi="Arial" w:cs="Arial"/>
          <w:sz w:val="22"/>
          <w:szCs w:val="22"/>
        </w:rPr>
      </w:pPr>
      <w:r w:rsidRPr="00B018A2">
        <w:rPr>
          <w:rFonts w:ascii="Arial" w:hAnsi="Arial" w:cs="Arial"/>
          <w:sz w:val="22"/>
          <w:szCs w:val="22"/>
        </w:rPr>
        <w:t xml:space="preserve">When made aware of concerns involving </w:t>
      </w:r>
      <w:r w:rsidRPr="00B018A2">
        <w:rPr>
          <w:rFonts w:ascii="Arial" w:hAnsi="Arial" w:cs="Arial"/>
          <w:sz w:val="22"/>
          <w:szCs w:val="22"/>
          <w:lang w:val="en-GB"/>
        </w:rPr>
        <w:t>consensual and non-consensual sharing of nudes and semi-nude images and/or videos</w:t>
      </w:r>
      <w:r w:rsidRPr="00B018A2">
        <w:rPr>
          <w:rFonts w:ascii="Arial" w:hAnsi="Arial" w:cs="Arial"/>
          <w:sz w:val="22"/>
          <w:szCs w:val="22"/>
        </w:rPr>
        <w:t xml:space="preserve"> by children, staff are advised:</w:t>
      </w:r>
    </w:p>
    <w:p w14:paraId="6921E684" w14:textId="7DA743DB" w:rsidR="002D18D4" w:rsidRPr="00B018A2"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 xml:space="preserve">to report any concerns to the DSL immediately. </w:t>
      </w:r>
    </w:p>
    <w:p w14:paraId="54955195" w14:textId="34081BCC" w:rsidR="002D18D4" w:rsidRPr="00B018A2"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never to view, copy, print, share,</w:t>
      </w:r>
      <w:r w:rsidR="004B5B78" w:rsidRPr="00B018A2">
        <w:rPr>
          <w:rFonts w:ascii="Arial" w:hAnsi="Arial" w:cs="Arial"/>
          <w:sz w:val="22"/>
          <w:szCs w:val="22"/>
          <w:lang w:val="en-US"/>
        </w:rPr>
        <w:t xml:space="preserve"> forward,</w:t>
      </w:r>
      <w:r w:rsidRPr="00B018A2">
        <w:rPr>
          <w:rFonts w:ascii="Arial" w:hAnsi="Arial" w:cs="Arial"/>
          <w:sz w:val="22"/>
          <w:szCs w:val="22"/>
          <w:lang w:val="en-US"/>
        </w:rPr>
        <w:t xml:space="preserve"> store or save the imagery, or ask a child to share or download it – this may be illegal. If staff have already inadvertently viewed </w:t>
      </w:r>
      <w:r w:rsidR="009A5698" w:rsidRPr="00B018A2">
        <w:rPr>
          <w:rFonts w:ascii="Arial" w:hAnsi="Arial" w:cs="Arial"/>
          <w:sz w:val="22"/>
          <w:szCs w:val="22"/>
          <w:lang w:val="en-US"/>
        </w:rPr>
        <w:t>imagery,</w:t>
      </w:r>
      <w:r w:rsidRPr="00B018A2">
        <w:rPr>
          <w:rFonts w:ascii="Arial" w:hAnsi="Arial" w:cs="Arial"/>
          <w:sz w:val="22"/>
          <w:szCs w:val="22"/>
          <w:lang w:val="en-US"/>
        </w:rPr>
        <w:t xml:space="preserve"> this will be immediately reported to the DSL.</w:t>
      </w:r>
    </w:p>
    <w:p w14:paraId="7F67B617" w14:textId="048991CF" w:rsidR="002D18D4" w:rsidRPr="00B018A2"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not </w:t>
      </w:r>
      <w:r w:rsidR="69A52FE3" w:rsidRPr="00B018A2">
        <w:rPr>
          <w:rFonts w:ascii="Arial" w:hAnsi="Arial" w:cs="Arial"/>
          <w:sz w:val="22"/>
          <w:szCs w:val="22"/>
          <w:lang w:val="en-US"/>
        </w:rPr>
        <w:t xml:space="preserve">to </w:t>
      </w:r>
      <w:r w:rsidRPr="00B018A2">
        <w:rPr>
          <w:rFonts w:ascii="Arial" w:hAnsi="Arial" w:cs="Arial"/>
          <w:sz w:val="22"/>
          <w:szCs w:val="22"/>
          <w:lang w:val="en-US"/>
        </w:rPr>
        <w:t>delete the imagery or ask the child to delete it.</w:t>
      </w:r>
    </w:p>
    <w:p w14:paraId="48C17EF3" w14:textId="67AB149C" w:rsidR="002D18D4" w:rsidRPr="00B018A2"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 xml:space="preserve">to </w:t>
      </w:r>
      <w:r w:rsidR="009A5698" w:rsidRPr="00B018A2">
        <w:rPr>
          <w:rFonts w:ascii="Arial" w:hAnsi="Arial" w:cs="Arial"/>
          <w:sz w:val="22"/>
          <w:szCs w:val="22"/>
          <w:lang w:val="en-US"/>
        </w:rPr>
        <w:t>avoid saying</w:t>
      </w:r>
      <w:r w:rsidR="002D18D4" w:rsidRPr="00B018A2">
        <w:rPr>
          <w:rFonts w:ascii="Arial" w:hAnsi="Arial" w:cs="Arial"/>
          <w:sz w:val="22"/>
          <w:szCs w:val="22"/>
          <w:lang w:val="en-US"/>
        </w:rPr>
        <w:t xml:space="preserve"> or </w:t>
      </w:r>
      <w:r w:rsidRPr="00B018A2">
        <w:rPr>
          <w:rFonts w:ascii="Arial" w:hAnsi="Arial" w:cs="Arial"/>
          <w:sz w:val="22"/>
          <w:szCs w:val="22"/>
          <w:lang w:val="en-US"/>
        </w:rPr>
        <w:t>doing</w:t>
      </w:r>
      <w:r w:rsidR="002D18D4" w:rsidRPr="00B018A2">
        <w:rPr>
          <w:rFonts w:ascii="Arial" w:hAnsi="Arial" w:cs="Arial"/>
          <w:sz w:val="22"/>
          <w:szCs w:val="22"/>
          <w:lang w:val="en-US"/>
        </w:rPr>
        <w:t xml:space="preserve"> anything to blame or shame any children involved.</w:t>
      </w:r>
    </w:p>
    <w:p w14:paraId="42300E03" w14:textId="74429E78" w:rsidR="002D18D4" w:rsidRPr="00B018A2" w:rsidRDefault="009A5698"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to reassure</w:t>
      </w:r>
      <w:r w:rsidR="002D18D4" w:rsidRPr="00B018A2">
        <w:rPr>
          <w:rFonts w:ascii="Arial" w:hAnsi="Arial" w:cs="Arial"/>
          <w:sz w:val="22"/>
          <w:szCs w:val="22"/>
          <w:lang w:val="en-US"/>
        </w:rPr>
        <w:t xml:space="preserve"> the child(ren) involved and explain that the DSL will be informed so they </w:t>
      </w:r>
      <w:r w:rsidRPr="00B018A2">
        <w:rPr>
          <w:rFonts w:ascii="Arial" w:hAnsi="Arial" w:cs="Arial"/>
          <w:sz w:val="22"/>
          <w:szCs w:val="22"/>
          <w:lang w:val="en-US"/>
        </w:rPr>
        <w:t>can receive</w:t>
      </w:r>
      <w:r w:rsidR="002D18D4" w:rsidRPr="00B018A2">
        <w:rPr>
          <w:rFonts w:ascii="Arial" w:hAnsi="Arial" w:cs="Arial"/>
          <w:sz w:val="22"/>
          <w:szCs w:val="22"/>
          <w:lang w:val="en-US"/>
        </w:rPr>
        <w:t xml:space="preserve"> appropriate support and help. Do not promise confidentiality, as other agencies may need to be informed and be involved. </w:t>
      </w:r>
    </w:p>
    <w:p w14:paraId="38E19889" w14:textId="77777777" w:rsidR="00957D2E" w:rsidRPr="00B018A2"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not to investigate or ask the child(ren) involved to disclose information regarding the imagery</w:t>
      </w:r>
    </w:p>
    <w:p w14:paraId="48966BD8" w14:textId="4E985B23" w:rsidR="002D18D4" w:rsidRPr="00B018A2"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lastRenderedPageBreak/>
        <w:t>to</w:t>
      </w:r>
      <w:r w:rsidR="002D18D4" w:rsidRPr="00B018A2">
        <w:rPr>
          <w:rFonts w:ascii="Arial" w:hAnsi="Arial" w:cs="Arial"/>
          <w:sz w:val="22"/>
          <w:szCs w:val="22"/>
          <w:lang w:val="en-US"/>
        </w:rPr>
        <w:t xml:space="preserve"> not share information about the incident with other members of staff, </w:t>
      </w:r>
      <w:r w:rsidR="0009068D" w:rsidRPr="00B018A2">
        <w:rPr>
          <w:rFonts w:ascii="Arial" w:hAnsi="Arial" w:cs="Arial"/>
          <w:sz w:val="22"/>
          <w:szCs w:val="22"/>
          <w:lang w:val="en-US"/>
        </w:rPr>
        <w:t>children/young people</w:t>
      </w:r>
      <w:r w:rsidR="00EB5A0D" w:rsidRPr="00B018A2">
        <w:rPr>
          <w:rFonts w:ascii="Arial" w:hAnsi="Arial" w:cs="Arial"/>
          <w:sz w:val="22"/>
          <w:szCs w:val="22"/>
          <w:lang w:val="en-US"/>
        </w:rPr>
        <w:t>,</w:t>
      </w:r>
      <w:r w:rsidR="002D18D4" w:rsidRPr="00B018A2">
        <w:rPr>
          <w:rFonts w:ascii="Arial" w:hAnsi="Arial" w:cs="Arial"/>
          <w:sz w:val="22"/>
          <w:szCs w:val="22"/>
          <w:lang w:val="en-US"/>
        </w:rPr>
        <w:t xml:space="preserve"> or parents/carers, including the families and child(ren) involved in the </w:t>
      </w:r>
      <w:r w:rsidR="009A5698" w:rsidRPr="00B018A2">
        <w:rPr>
          <w:rFonts w:ascii="Arial" w:hAnsi="Arial" w:cs="Arial"/>
          <w:sz w:val="22"/>
          <w:szCs w:val="22"/>
          <w:lang w:val="en-US"/>
        </w:rPr>
        <w:t>incident; this</w:t>
      </w:r>
      <w:r w:rsidR="002D18D4" w:rsidRPr="00B018A2">
        <w:rPr>
          <w:rFonts w:ascii="Arial" w:hAnsi="Arial" w:cs="Arial"/>
          <w:sz w:val="22"/>
          <w:szCs w:val="22"/>
          <w:lang w:val="en-US"/>
        </w:rPr>
        <w:t xml:space="preserve"> is the responsibility of the DSL.</w:t>
      </w:r>
    </w:p>
    <w:p w14:paraId="4DB426BE" w14:textId="77777777" w:rsidR="002D18D4" w:rsidRPr="00B018A2"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B018A2" w:rsidRDefault="002D18D4" w:rsidP="00811331">
      <w:pPr>
        <w:numPr>
          <w:ilvl w:val="0"/>
          <w:numId w:val="32"/>
        </w:numPr>
        <w:ind w:left="360"/>
        <w:rPr>
          <w:rFonts w:ascii="Arial" w:hAnsi="Arial" w:cs="Arial"/>
          <w:lang w:val="en-GB"/>
        </w:rPr>
      </w:pPr>
      <w:r w:rsidRPr="00B018A2">
        <w:rPr>
          <w:rFonts w:ascii="Arial" w:hAnsi="Arial" w:cs="Arial"/>
          <w:sz w:val="22"/>
          <w:szCs w:val="22"/>
        </w:rPr>
        <w:t xml:space="preserve">DSLs will respond to concerns </w:t>
      </w:r>
      <w:r w:rsidR="00EF79FA" w:rsidRPr="00B018A2">
        <w:rPr>
          <w:rFonts w:ascii="Arial" w:hAnsi="Arial" w:cs="Arial"/>
          <w:sz w:val="22"/>
          <w:szCs w:val="22"/>
        </w:rPr>
        <w:t>in line with</w:t>
      </w:r>
      <w:r w:rsidRPr="00B018A2">
        <w:rPr>
          <w:rFonts w:ascii="Arial" w:hAnsi="Arial" w:cs="Arial"/>
          <w:sz w:val="22"/>
          <w:szCs w:val="22"/>
        </w:rPr>
        <w:t xml:space="preserve"> the non-statutory UKCIS guidance: </w:t>
      </w:r>
      <w:r w:rsidR="00EF79FA" w:rsidRPr="00B018A2">
        <w:rPr>
          <w:rFonts w:ascii="Arial" w:hAnsi="Arial" w:cs="Arial"/>
          <w:sz w:val="22"/>
          <w:szCs w:val="22"/>
        </w:rPr>
        <w:t>‘</w:t>
      </w:r>
      <w:hyperlink r:id="rId45" w:history="1">
        <w:r w:rsidRPr="00B018A2">
          <w:rPr>
            <w:rStyle w:val="Hyperlink"/>
            <w:rFonts w:ascii="Arial" w:hAnsi="Arial" w:cs="Arial"/>
            <w:sz w:val="22"/>
            <w:szCs w:val="22"/>
          </w:rPr>
          <w:t>Sharing nudes and semi-nudes: advice for education settings working with children and young people</w:t>
        </w:r>
      </w:hyperlink>
      <w:r w:rsidRPr="00B018A2">
        <w:rPr>
          <w:rFonts w:ascii="Arial" w:hAnsi="Arial" w:cs="Arial"/>
          <w:sz w:val="22"/>
          <w:szCs w:val="22"/>
        </w:rPr>
        <w:t xml:space="preserve">’ and the local </w:t>
      </w:r>
      <w:hyperlink r:id="rId46" w:history="1">
        <w:r w:rsidRPr="00B018A2">
          <w:rPr>
            <w:rStyle w:val="Hyperlink"/>
            <w:rFonts w:ascii="Arial" w:hAnsi="Arial" w:cs="Arial"/>
            <w:sz w:val="22"/>
            <w:szCs w:val="22"/>
          </w:rPr>
          <w:t>KSCMP</w:t>
        </w:r>
      </w:hyperlink>
      <w:r w:rsidRPr="00B018A2">
        <w:rPr>
          <w:rFonts w:ascii="Arial" w:hAnsi="Arial" w:cs="Arial"/>
          <w:sz w:val="22"/>
          <w:szCs w:val="22"/>
        </w:rPr>
        <w:t xml:space="preserve"> guidance</w:t>
      </w:r>
      <w:r w:rsidR="0079618A" w:rsidRPr="00B018A2">
        <w:rPr>
          <w:rFonts w:ascii="Arial" w:hAnsi="Arial" w:cs="Arial"/>
          <w:sz w:val="22"/>
          <w:szCs w:val="22"/>
        </w:rPr>
        <w:t>.</w:t>
      </w:r>
      <w:r w:rsidRPr="00B018A2">
        <w:rPr>
          <w:rFonts w:ascii="Arial" w:hAnsi="Arial" w:cs="Arial"/>
          <w:sz w:val="22"/>
          <w:szCs w:val="22"/>
        </w:rPr>
        <w:t xml:space="preserve"> </w:t>
      </w:r>
      <w:r w:rsidR="002033B6" w:rsidRPr="00B018A2">
        <w:rPr>
          <w:rFonts w:ascii="Arial" w:hAnsi="Arial" w:cs="Arial"/>
          <w:sz w:val="22"/>
          <w:szCs w:val="22"/>
        </w:rPr>
        <w:t xml:space="preserve">When made aware of a concern involving </w:t>
      </w:r>
      <w:r w:rsidR="00FB034C" w:rsidRPr="00B018A2">
        <w:rPr>
          <w:rFonts w:ascii="Arial" w:hAnsi="Arial" w:cs="Arial"/>
          <w:sz w:val="22"/>
          <w:szCs w:val="22"/>
        </w:rPr>
        <w:t xml:space="preserve">consensual </w:t>
      </w:r>
      <w:r w:rsidR="002033B6" w:rsidRPr="00B018A2">
        <w:rPr>
          <w:rFonts w:ascii="Arial" w:hAnsi="Arial" w:cs="Arial"/>
          <w:sz w:val="22"/>
          <w:szCs w:val="22"/>
          <w:lang w:val="en-GB"/>
        </w:rPr>
        <w:t>and non-consensual sharing of nudes and semi-nude images and/or videos:</w:t>
      </w:r>
    </w:p>
    <w:p w14:paraId="790A6260" w14:textId="067C7FC9"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T</w:t>
      </w:r>
      <w:r w:rsidR="002D18D4" w:rsidRPr="00B018A2">
        <w:rPr>
          <w:rFonts w:ascii="Arial" w:hAnsi="Arial" w:cs="Arial"/>
          <w:sz w:val="22"/>
          <w:szCs w:val="22"/>
        </w:rPr>
        <w:t xml:space="preserve">he DSL will hold an initial review meeting </w:t>
      </w:r>
      <w:r w:rsidR="00DB687E" w:rsidRPr="00B018A2">
        <w:rPr>
          <w:rFonts w:ascii="Arial" w:hAnsi="Arial" w:cs="Arial"/>
          <w:sz w:val="22"/>
          <w:szCs w:val="22"/>
        </w:rPr>
        <w:t>to explore the context and ensure appropriate and proportionate safeguarding action is taken</w:t>
      </w:r>
      <w:r w:rsidR="00FB034C" w:rsidRPr="00B018A2">
        <w:rPr>
          <w:rFonts w:ascii="Arial" w:hAnsi="Arial" w:cs="Arial"/>
          <w:sz w:val="22"/>
          <w:szCs w:val="22"/>
          <w:lang w:val="en-GB"/>
        </w:rPr>
        <w:t xml:space="preserve"> in the best interests of any child involved</w:t>
      </w:r>
      <w:r w:rsidR="002D18D4" w:rsidRPr="00B018A2">
        <w:rPr>
          <w:rFonts w:ascii="Arial" w:hAnsi="Arial" w:cs="Arial"/>
          <w:sz w:val="22"/>
          <w:szCs w:val="22"/>
        </w:rPr>
        <w:t>.</w:t>
      </w:r>
      <w:r w:rsidR="00FC0381" w:rsidRPr="00B018A2">
        <w:rPr>
          <w:rFonts w:ascii="Arial" w:hAnsi="Arial" w:cs="Arial"/>
          <w:sz w:val="22"/>
          <w:szCs w:val="22"/>
        </w:rPr>
        <w:t xml:space="preserve"> This may mean speaking with relevant staff and the children involved as appropriate.</w:t>
      </w:r>
    </w:p>
    <w:p w14:paraId="1E6CF1EA" w14:textId="57D04152"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P</w:t>
      </w:r>
      <w:r w:rsidR="002D18D4" w:rsidRPr="00B018A2">
        <w:rPr>
          <w:rFonts w:ascii="Arial" w:hAnsi="Arial" w:cs="Arial"/>
          <w:sz w:val="22"/>
          <w:szCs w:val="22"/>
        </w:rPr>
        <w:t>arents</w:t>
      </w:r>
      <w:r w:rsidRPr="00B018A2">
        <w:rPr>
          <w:rFonts w:ascii="Arial" w:hAnsi="Arial" w:cs="Arial"/>
          <w:sz w:val="22"/>
          <w:szCs w:val="22"/>
        </w:rPr>
        <w:t>/</w:t>
      </w:r>
      <w:r w:rsidR="002D18D4" w:rsidRPr="00B018A2">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B018A2" w:rsidRDefault="00FB034C" w:rsidP="00811331">
      <w:pPr>
        <w:numPr>
          <w:ilvl w:val="1"/>
          <w:numId w:val="32"/>
        </w:numPr>
        <w:ind w:left="1134"/>
        <w:rPr>
          <w:rFonts w:ascii="Arial" w:hAnsi="Arial" w:cs="Arial"/>
          <w:lang w:val="en-GB"/>
        </w:rPr>
      </w:pPr>
      <w:r w:rsidRPr="00B018A2">
        <w:rPr>
          <w:rFonts w:ascii="Arial" w:hAnsi="Arial" w:cs="Arial"/>
          <w:sz w:val="22"/>
          <w:szCs w:val="22"/>
          <w:lang w:val="en-GB"/>
        </w:rPr>
        <w:t xml:space="preserve">All decisions and action taken will be recorded in line with our child protection procedures. </w:t>
      </w:r>
    </w:p>
    <w:p w14:paraId="54896D5B" w14:textId="62A4D361"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A</w:t>
      </w:r>
      <w:r w:rsidR="002D18D4" w:rsidRPr="00B018A2">
        <w:rPr>
          <w:rFonts w:ascii="Arial" w:hAnsi="Arial" w:cs="Arial"/>
          <w:sz w:val="22"/>
          <w:szCs w:val="22"/>
        </w:rPr>
        <w:t xml:space="preserve"> referral will be made to ICS and/or the police immediately if:</w:t>
      </w:r>
    </w:p>
    <w:p w14:paraId="3735239C" w14:textId="77777777"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rPr>
        <w:t>t</w:t>
      </w:r>
      <w:r w:rsidRPr="00B018A2">
        <w:rPr>
          <w:rFonts w:ascii="Arial" w:hAnsi="Arial" w:cs="Arial"/>
          <w:sz w:val="22"/>
          <w:szCs w:val="22"/>
          <w:lang w:val="en-GB"/>
        </w:rPr>
        <w:t>he incident involves an adult (over 18).</w:t>
      </w:r>
      <w:r w:rsidRPr="00B018A2">
        <w:rPr>
          <w:rFonts w:ascii="Arial" w:hAnsi="Arial" w:cs="Arial"/>
          <w:sz w:val="22"/>
          <w:szCs w:val="22"/>
        </w:rPr>
        <w:t xml:space="preserve"> </w:t>
      </w:r>
    </w:p>
    <w:p w14:paraId="0CA3F290" w14:textId="77777777"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rPr>
        <w:t>t</w:t>
      </w:r>
      <w:r w:rsidRPr="00B018A2">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lang w:val="en-GB"/>
        </w:rPr>
        <w:t xml:space="preserve">the image/videos involve sexual acts and a child under the age of </w:t>
      </w:r>
      <w:r w:rsidR="00FD634E" w:rsidRPr="00B018A2">
        <w:rPr>
          <w:rFonts w:ascii="Arial" w:hAnsi="Arial" w:cs="Arial"/>
          <w:sz w:val="22"/>
          <w:szCs w:val="22"/>
          <w:lang w:val="en-GB"/>
        </w:rPr>
        <w:t>thirteen</w:t>
      </w:r>
      <w:r w:rsidRPr="00B018A2">
        <w:rPr>
          <w:rFonts w:ascii="Arial" w:hAnsi="Arial" w:cs="Arial"/>
          <w:sz w:val="22"/>
          <w:szCs w:val="22"/>
          <w:lang w:val="en-GB"/>
        </w:rPr>
        <w:t xml:space="preserve">, depict sexual acts which are unusual for the child’s developmental stage, or are violent. </w:t>
      </w:r>
    </w:p>
    <w:p w14:paraId="1371AE34" w14:textId="77777777" w:rsidR="002D18D4" w:rsidRPr="00B018A2" w:rsidRDefault="002D18D4" w:rsidP="00811331">
      <w:pPr>
        <w:numPr>
          <w:ilvl w:val="2"/>
          <w:numId w:val="32"/>
        </w:numPr>
        <w:ind w:left="1800"/>
        <w:rPr>
          <w:rFonts w:ascii="Arial" w:hAnsi="Arial" w:cs="Arial"/>
          <w:sz w:val="22"/>
          <w:szCs w:val="22"/>
        </w:rPr>
      </w:pPr>
      <w:r w:rsidRPr="00B018A2">
        <w:rPr>
          <w:rFonts w:ascii="Arial" w:hAnsi="Arial" w:cs="Arial"/>
          <w:sz w:val="22"/>
          <w:szCs w:val="22"/>
        </w:rPr>
        <w:t xml:space="preserve">a </w:t>
      </w:r>
      <w:r w:rsidRPr="00B018A2">
        <w:rPr>
          <w:rFonts w:ascii="Arial" w:hAnsi="Arial" w:cs="Arial"/>
          <w:sz w:val="22"/>
          <w:szCs w:val="22"/>
          <w:lang w:val="en-GB"/>
        </w:rPr>
        <w:t>child is at immediate risk of harm owing to the sharing of nudes and semi-nudes.</w:t>
      </w:r>
    </w:p>
    <w:p w14:paraId="7F03F6CF" w14:textId="77777777" w:rsidR="002D18D4" w:rsidRPr="00B018A2" w:rsidRDefault="002D18D4" w:rsidP="00811331">
      <w:pPr>
        <w:numPr>
          <w:ilvl w:val="1"/>
          <w:numId w:val="32"/>
        </w:numPr>
        <w:ind w:left="1134"/>
        <w:rPr>
          <w:rFonts w:ascii="Arial" w:hAnsi="Arial" w:cs="Arial"/>
          <w:lang w:val="en-GB"/>
        </w:rPr>
      </w:pPr>
      <w:r w:rsidRPr="00B018A2">
        <w:rPr>
          <w:rFonts w:ascii="Arial" w:hAnsi="Arial" w:cs="Arial"/>
          <w:sz w:val="22"/>
          <w:szCs w:val="22"/>
          <w:lang w:val="en-GB"/>
        </w:rPr>
        <w:t>The DSL may choose to involve other agencies at any time if further information/concerns are disclosed at a later date.</w:t>
      </w:r>
    </w:p>
    <w:p w14:paraId="562067F9" w14:textId="1F345097" w:rsidR="002D18D4" w:rsidRPr="00B018A2" w:rsidRDefault="002D18D4" w:rsidP="00811331">
      <w:pPr>
        <w:numPr>
          <w:ilvl w:val="1"/>
          <w:numId w:val="32"/>
        </w:numPr>
        <w:ind w:left="1134"/>
        <w:rPr>
          <w:rFonts w:ascii="Arial" w:hAnsi="Arial" w:cs="Arial"/>
          <w:lang w:val="en-GB"/>
        </w:rPr>
      </w:pPr>
      <w:r w:rsidRPr="00B018A2">
        <w:rPr>
          <w:rFonts w:ascii="Arial" w:hAnsi="Arial" w:cs="Arial"/>
          <w:sz w:val="22"/>
          <w:szCs w:val="22"/>
          <w:lang w:val="en-GB"/>
        </w:rPr>
        <w:t xml:space="preserve">If DSLs are unsure how to proceed, advice will be sought from the </w:t>
      </w:r>
      <w:r w:rsidRPr="00860F38">
        <w:rPr>
          <w:rFonts w:ascii="Arial" w:hAnsi="Arial" w:cs="Arial"/>
          <w:sz w:val="22"/>
          <w:szCs w:val="22"/>
        </w:rPr>
        <w:t>Education Safeguarding Service</w:t>
      </w:r>
      <w:r w:rsidRPr="00B018A2">
        <w:rPr>
          <w:rFonts w:ascii="Arial" w:hAnsi="Arial" w:cs="Arial"/>
          <w:sz w:val="22"/>
          <w:szCs w:val="22"/>
          <w:lang w:val="en-GB"/>
        </w:rPr>
        <w:t>.</w:t>
      </w:r>
      <w:r w:rsidRPr="00B018A2">
        <w:rPr>
          <w:rFonts w:ascii="Arial" w:hAnsi="Arial" w:cs="Arial"/>
          <w:color w:val="2B579A"/>
          <w:sz w:val="22"/>
          <w:szCs w:val="22"/>
          <w:shd w:val="clear" w:color="auto" w:fill="E6E6E6"/>
        </w:rPr>
        <w:t xml:space="preserve">   </w:t>
      </w:r>
    </w:p>
    <w:p w14:paraId="34419034" w14:textId="77777777" w:rsidR="002D18D4" w:rsidRPr="00B018A2" w:rsidRDefault="002D18D4" w:rsidP="002D18D4">
      <w:pPr>
        <w:rPr>
          <w:rFonts w:ascii="Arial" w:hAnsi="Arial" w:cs="Arial"/>
          <w:b/>
          <w:bCs/>
          <w:sz w:val="28"/>
          <w:szCs w:val="28"/>
          <w:lang w:val="en-GB"/>
        </w:rPr>
      </w:pPr>
    </w:p>
    <w:p w14:paraId="5D8BC0FB" w14:textId="4CE79451" w:rsidR="002D18D4" w:rsidRPr="00B018A2" w:rsidRDefault="009F7FAF" w:rsidP="00CF17F5">
      <w:pPr>
        <w:pStyle w:val="Heading2"/>
        <w:rPr>
          <w:rFonts w:cs="Arial"/>
          <w:b/>
          <w:bCs/>
        </w:rPr>
      </w:pPr>
      <w:bookmarkStart w:id="39" w:name="_Toc148603610"/>
      <w:r w:rsidRPr="00B018A2">
        <w:rPr>
          <w:rFonts w:cs="Arial"/>
          <w:b/>
          <w:bCs/>
        </w:rPr>
        <w:t xml:space="preserve">4.4 </w:t>
      </w:r>
      <w:r w:rsidR="002D18D4" w:rsidRPr="00B018A2">
        <w:rPr>
          <w:rFonts w:cs="Arial"/>
          <w:b/>
          <w:bCs/>
        </w:rPr>
        <w:t>Child Sexual Exploitation (CSE) and Child Criminal Exploitation (CCE)</w:t>
      </w:r>
      <w:bookmarkEnd w:id="39"/>
    </w:p>
    <w:p w14:paraId="6F711821" w14:textId="77777777" w:rsidR="00CF17F5" w:rsidRPr="00B018A2" w:rsidRDefault="00CF17F5" w:rsidP="00CF17F5">
      <w:pPr>
        <w:rPr>
          <w:rFonts w:ascii="Arial" w:hAnsi="Arial" w:cs="Arial"/>
          <w:lang w:val="en-GB"/>
        </w:rPr>
      </w:pPr>
    </w:p>
    <w:p w14:paraId="5577384C" w14:textId="22F0E0D4" w:rsidR="002D18D4" w:rsidRPr="00B018A2" w:rsidRDefault="00305A8C" w:rsidP="00811331">
      <w:pPr>
        <w:numPr>
          <w:ilvl w:val="0"/>
          <w:numId w:val="55"/>
        </w:numPr>
        <w:ind w:left="360"/>
        <w:rPr>
          <w:rFonts w:ascii="Arial" w:hAnsi="Arial" w:cs="Arial"/>
          <w:sz w:val="22"/>
          <w:szCs w:val="22"/>
        </w:rPr>
      </w:pP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131767" w:rsidRPr="00B018A2">
        <w:rPr>
          <w:rFonts w:ascii="Arial" w:hAnsi="Arial" w:cs="Arial"/>
          <w:sz w:val="22"/>
          <w:szCs w:val="22"/>
        </w:rPr>
        <w:t>recognises that</w:t>
      </w:r>
      <w:r w:rsidR="002D18D4" w:rsidRPr="00B018A2">
        <w:rPr>
          <w:rFonts w:ascii="Arial" w:hAnsi="Arial" w:cs="Arial"/>
          <w:sz w:val="22"/>
          <w:szCs w:val="22"/>
        </w:rPr>
        <w:t xml:space="preserve"> </w:t>
      </w:r>
      <w:r w:rsidR="00B1013A" w:rsidRPr="00B018A2">
        <w:rPr>
          <w:rFonts w:ascii="Arial" w:hAnsi="Arial" w:cs="Arial"/>
          <w:sz w:val="22"/>
          <w:szCs w:val="22"/>
        </w:rPr>
        <w:t xml:space="preserve">both </w:t>
      </w:r>
      <w:r w:rsidR="002D18D4" w:rsidRPr="00B018A2">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305A8C" w:rsidRDefault="00C5253A" w:rsidP="00C5253A">
      <w:pPr>
        <w:ind w:left="360"/>
        <w:rPr>
          <w:rFonts w:ascii="Arial" w:hAnsi="Arial" w:cs="Arial"/>
          <w:sz w:val="22"/>
          <w:szCs w:val="22"/>
        </w:rPr>
      </w:pPr>
    </w:p>
    <w:p w14:paraId="58DD7129" w14:textId="7C09A3BD" w:rsidR="00C5253A" w:rsidRPr="00B018A2" w:rsidRDefault="00305A8C" w:rsidP="00811331">
      <w:pPr>
        <w:numPr>
          <w:ilvl w:val="0"/>
          <w:numId w:val="55"/>
        </w:numPr>
        <w:ind w:left="360"/>
        <w:rPr>
          <w:rFonts w:ascii="Arial" w:hAnsi="Arial" w:cs="Arial"/>
          <w:sz w:val="22"/>
          <w:szCs w:val="22"/>
        </w:rPr>
      </w:pP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5B2865" w:rsidRPr="00B018A2">
        <w:rPr>
          <w:rFonts w:ascii="Arial" w:hAnsi="Arial" w:cs="Arial"/>
          <w:sz w:val="22"/>
          <w:szCs w:val="22"/>
        </w:rPr>
        <w:t>recognises that c</w:t>
      </w:r>
      <w:r w:rsidR="00940D60" w:rsidRPr="00B018A2">
        <w:rPr>
          <w:rFonts w:ascii="Arial" w:hAnsi="Arial" w:cs="Arial"/>
          <w:sz w:val="22"/>
          <w:szCs w:val="22"/>
        </w:rPr>
        <w:t>hildren can become trapped in CCE as perpetrators can threaten victims and their families with violence or entrap and coerce them into debt</w:t>
      </w:r>
      <w:r w:rsidR="005B2865" w:rsidRPr="00B018A2">
        <w:rPr>
          <w:rFonts w:ascii="Arial" w:hAnsi="Arial" w:cs="Arial"/>
          <w:sz w:val="22"/>
          <w:szCs w:val="22"/>
        </w:rPr>
        <w:t>.</w:t>
      </w:r>
      <w:r w:rsidR="00940D60" w:rsidRPr="00B018A2">
        <w:rPr>
          <w:rFonts w:ascii="Arial" w:hAnsi="Arial" w:cs="Arial"/>
          <w:sz w:val="22"/>
          <w:szCs w:val="22"/>
        </w:rPr>
        <w:t xml:space="preserve"> </w:t>
      </w:r>
      <w:r w:rsidR="00C5253A" w:rsidRPr="00B018A2">
        <w:rPr>
          <w:rFonts w:ascii="Arial" w:hAnsi="Arial" w:cs="Arial"/>
          <w:sz w:val="22"/>
          <w:szCs w:val="22"/>
        </w:rPr>
        <w:t>Children involved in criminal exploitation often commit crimes themselves</w:t>
      </w:r>
      <w:r w:rsidR="000E3744" w:rsidRPr="00B018A2">
        <w:rPr>
          <w:rFonts w:ascii="Arial" w:hAnsi="Arial" w:cs="Arial"/>
          <w:sz w:val="22"/>
          <w:szCs w:val="22"/>
        </w:rPr>
        <w:t xml:space="preserve"> which can mean</w:t>
      </w:r>
      <w:r w:rsidR="00C5253A" w:rsidRPr="00B018A2">
        <w:rPr>
          <w:rFonts w:ascii="Arial" w:hAnsi="Arial" w:cs="Arial"/>
          <w:sz w:val="22"/>
          <w:szCs w:val="22"/>
        </w:rPr>
        <w:t xml:space="preserve"> their vulnerability as victims is not always recognised (particularly older children) and they are not treated as victims</w:t>
      </w:r>
      <w:r w:rsidR="000E3744" w:rsidRPr="00B018A2">
        <w:rPr>
          <w:rFonts w:ascii="Arial" w:hAnsi="Arial" w:cs="Arial"/>
          <w:sz w:val="22"/>
          <w:szCs w:val="22"/>
        </w:rPr>
        <w:t>,</w:t>
      </w:r>
      <w:r w:rsidR="007529A0" w:rsidRPr="00B018A2">
        <w:rPr>
          <w:rFonts w:ascii="Arial" w:hAnsi="Arial" w:cs="Arial"/>
          <w:sz w:val="22"/>
          <w:szCs w:val="22"/>
        </w:rPr>
        <w:t xml:space="preserve"> despite the harm they have experienced. </w:t>
      </w:r>
      <w:r w:rsidR="0047254D" w:rsidRPr="00B018A2">
        <w:rPr>
          <w:rFonts w:ascii="Arial" w:hAnsi="Arial" w:cs="Arial"/>
          <w:sz w:val="22"/>
          <w:szCs w:val="22"/>
        </w:rPr>
        <w:t xml:space="preserve">The experience of girls who are criminally exploited can </w:t>
      </w:r>
      <w:r w:rsidR="000E3744" w:rsidRPr="00B018A2">
        <w:rPr>
          <w:rFonts w:ascii="Arial" w:hAnsi="Arial" w:cs="Arial"/>
          <w:sz w:val="22"/>
          <w:szCs w:val="22"/>
        </w:rPr>
        <w:t xml:space="preserve">also </w:t>
      </w:r>
      <w:r w:rsidR="0047254D" w:rsidRPr="00B018A2">
        <w:rPr>
          <w:rFonts w:ascii="Arial" w:hAnsi="Arial" w:cs="Arial"/>
          <w:sz w:val="22"/>
          <w:szCs w:val="22"/>
        </w:rPr>
        <w:t xml:space="preserve">be very different to that of boys. </w:t>
      </w:r>
      <w:r w:rsidR="00905F83" w:rsidRPr="00B018A2">
        <w:rPr>
          <w:rFonts w:ascii="Arial" w:hAnsi="Arial" w:cs="Arial"/>
          <w:sz w:val="22"/>
          <w:szCs w:val="22"/>
        </w:rPr>
        <w:t xml:space="preserve">We also </w:t>
      </w:r>
      <w:r w:rsidR="0029642A" w:rsidRPr="00B018A2">
        <w:rPr>
          <w:rFonts w:ascii="Arial" w:hAnsi="Arial" w:cs="Arial"/>
          <w:sz w:val="22"/>
          <w:szCs w:val="22"/>
        </w:rPr>
        <w:t xml:space="preserve">recognise that </w:t>
      </w:r>
      <w:r w:rsidR="0047254D" w:rsidRPr="00B018A2">
        <w:rPr>
          <w:rFonts w:ascii="Arial" w:hAnsi="Arial" w:cs="Arial"/>
          <w:sz w:val="22"/>
          <w:szCs w:val="22"/>
        </w:rPr>
        <w:t xml:space="preserve">boys and girls being criminally exploited may be at higher risk of </w:t>
      </w:r>
      <w:r w:rsidR="0029642A" w:rsidRPr="00B018A2">
        <w:rPr>
          <w:rFonts w:ascii="Arial" w:hAnsi="Arial" w:cs="Arial"/>
          <w:sz w:val="22"/>
          <w:szCs w:val="22"/>
        </w:rPr>
        <w:t xml:space="preserve">child </w:t>
      </w:r>
      <w:r w:rsidR="0047254D" w:rsidRPr="00B018A2">
        <w:rPr>
          <w:rFonts w:ascii="Arial" w:hAnsi="Arial" w:cs="Arial"/>
          <w:sz w:val="22"/>
          <w:szCs w:val="22"/>
        </w:rPr>
        <w:t>sexual exploitation</w:t>
      </w:r>
      <w:r w:rsidR="0029642A" w:rsidRPr="00B018A2">
        <w:rPr>
          <w:rFonts w:ascii="Arial" w:hAnsi="Arial" w:cs="Arial"/>
          <w:sz w:val="22"/>
          <w:szCs w:val="22"/>
        </w:rPr>
        <w:t xml:space="preserve"> (CSE)</w:t>
      </w:r>
      <w:r w:rsidR="0047254D" w:rsidRPr="00B018A2">
        <w:rPr>
          <w:rFonts w:ascii="Arial" w:hAnsi="Arial" w:cs="Arial"/>
          <w:sz w:val="22"/>
          <w:szCs w:val="22"/>
        </w:rPr>
        <w:t>.</w:t>
      </w:r>
    </w:p>
    <w:p w14:paraId="43A52E3C" w14:textId="732CC7E2" w:rsidR="00305A8C" w:rsidRPr="00305A8C" w:rsidRDefault="00305A8C" w:rsidP="00305A8C">
      <w:pPr>
        <w:rPr>
          <w:rFonts w:ascii="Arial" w:hAnsi="Arial" w:cs="Arial"/>
          <w:sz w:val="22"/>
          <w:szCs w:val="22"/>
        </w:rPr>
      </w:pPr>
    </w:p>
    <w:p w14:paraId="145680FA" w14:textId="39531450" w:rsidR="0068696D" w:rsidRPr="00B018A2" w:rsidRDefault="00305A8C" w:rsidP="00305A8C">
      <w:pPr>
        <w:numPr>
          <w:ilvl w:val="0"/>
          <w:numId w:val="55"/>
        </w:numPr>
        <w:ind w:left="360"/>
        <w:rPr>
          <w:rFonts w:ascii="Arial" w:hAnsi="Arial" w:cs="Arial"/>
          <w:sz w:val="22"/>
          <w:szCs w:val="22"/>
        </w:rPr>
      </w:pP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68696D" w:rsidRPr="00B018A2">
        <w:rPr>
          <w:rFonts w:ascii="Arial" w:hAnsi="Arial" w:cs="Arial"/>
          <w:sz w:val="22"/>
          <w:szCs w:val="22"/>
        </w:rPr>
        <w:t xml:space="preserve">recognises that CSE can occur over time or be a one-off </w:t>
      </w:r>
      <w:r w:rsidR="004F21CA" w:rsidRPr="00B018A2">
        <w:rPr>
          <w:rFonts w:ascii="Arial" w:hAnsi="Arial" w:cs="Arial"/>
          <w:sz w:val="22"/>
          <w:szCs w:val="22"/>
        </w:rPr>
        <w:t>occurrence and</w:t>
      </w:r>
      <w:r w:rsidR="0068696D" w:rsidRPr="00B018A2">
        <w:rPr>
          <w:rFonts w:ascii="Arial" w:hAnsi="Arial" w:cs="Arial"/>
          <w:sz w:val="22"/>
          <w:szCs w:val="22"/>
        </w:rPr>
        <w:t xml:space="preserve"> may happen without the child’s immediate knowledge</w:t>
      </w:r>
      <w:r w:rsidR="004F21CA" w:rsidRPr="00B018A2">
        <w:rPr>
          <w:rFonts w:ascii="Arial" w:hAnsi="Arial" w:cs="Arial"/>
          <w:sz w:val="22"/>
          <w:szCs w:val="22"/>
        </w:rPr>
        <w:t>,</w:t>
      </w:r>
      <w:r w:rsidR="0068696D" w:rsidRPr="00B018A2">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2A444C" w:rsidRPr="00B018A2">
        <w:rPr>
          <w:rFonts w:ascii="Arial" w:hAnsi="Arial" w:cs="Arial"/>
          <w:sz w:val="22"/>
          <w:szCs w:val="22"/>
        </w:rPr>
        <w:t>16- and 17-year-olds</w:t>
      </w:r>
      <w:r w:rsidR="0068696D" w:rsidRPr="00B018A2">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B018A2" w:rsidRDefault="002D18D4" w:rsidP="00DC310E">
      <w:pPr>
        <w:pStyle w:val="ListParagraph"/>
        <w:ind w:left="360"/>
        <w:rPr>
          <w:rFonts w:ascii="Arial" w:hAnsi="Arial" w:cs="Arial"/>
          <w:sz w:val="22"/>
          <w:szCs w:val="22"/>
        </w:rPr>
      </w:pPr>
    </w:p>
    <w:p w14:paraId="723536B9" w14:textId="77777777" w:rsidR="002D18D4" w:rsidRPr="00B018A2" w:rsidRDefault="002D18D4" w:rsidP="00811331">
      <w:pPr>
        <w:numPr>
          <w:ilvl w:val="0"/>
          <w:numId w:val="37"/>
        </w:numPr>
        <w:ind w:left="360"/>
        <w:rPr>
          <w:rFonts w:ascii="Arial" w:hAnsi="Arial" w:cs="Arial"/>
          <w:sz w:val="22"/>
          <w:szCs w:val="22"/>
        </w:rPr>
      </w:pPr>
      <w:r w:rsidRPr="00B018A2">
        <w:rPr>
          <w:rFonts w:ascii="Arial" w:hAnsi="Arial" w:cs="Arial"/>
          <w:sz w:val="22"/>
          <w:szCs w:val="22"/>
        </w:rPr>
        <w:lastRenderedPageBreak/>
        <w:t>If staff are concerned that a child may be at risk of CSE or CCE, immediate action should be taken by speaking to the DSL or a deputy.</w:t>
      </w:r>
    </w:p>
    <w:p w14:paraId="7E815229" w14:textId="77777777" w:rsidR="002D18D4" w:rsidRPr="00B018A2" w:rsidRDefault="002D18D4" w:rsidP="002D18D4">
      <w:pPr>
        <w:rPr>
          <w:rFonts w:ascii="Arial" w:hAnsi="Arial" w:cs="Arial"/>
          <w:b/>
          <w:bCs/>
          <w:sz w:val="28"/>
          <w:szCs w:val="28"/>
          <w:lang w:val="en-GB"/>
        </w:rPr>
      </w:pPr>
    </w:p>
    <w:p w14:paraId="44039EEA" w14:textId="13102EB4" w:rsidR="002D18D4" w:rsidRPr="00B018A2" w:rsidRDefault="009F7FAF" w:rsidP="00CF17F5">
      <w:pPr>
        <w:pStyle w:val="Heading2"/>
        <w:rPr>
          <w:rFonts w:cs="Arial"/>
          <w:b/>
          <w:bCs/>
        </w:rPr>
      </w:pPr>
      <w:bookmarkStart w:id="40" w:name="_Toc148603611"/>
      <w:r w:rsidRPr="00B018A2">
        <w:rPr>
          <w:rFonts w:cs="Arial"/>
          <w:b/>
          <w:bCs/>
        </w:rPr>
        <w:t xml:space="preserve">4.5 </w:t>
      </w:r>
      <w:r w:rsidR="002D18D4" w:rsidRPr="00B018A2">
        <w:rPr>
          <w:rFonts w:cs="Arial"/>
          <w:b/>
          <w:bCs/>
        </w:rPr>
        <w:t xml:space="preserve">Serious </w:t>
      </w:r>
      <w:r w:rsidR="00B32497" w:rsidRPr="00B018A2">
        <w:rPr>
          <w:rFonts w:cs="Arial"/>
          <w:b/>
          <w:bCs/>
        </w:rPr>
        <w:t>v</w:t>
      </w:r>
      <w:r w:rsidR="002D18D4" w:rsidRPr="00B018A2">
        <w:rPr>
          <w:rFonts w:cs="Arial"/>
          <w:b/>
          <w:bCs/>
        </w:rPr>
        <w:t>iolence</w:t>
      </w:r>
      <w:bookmarkEnd w:id="40"/>
    </w:p>
    <w:p w14:paraId="26223AFB" w14:textId="77777777" w:rsidR="00CF17F5" w:rsidRPr="00B018A2" w:rsidRDefault="00CF17F5" w:rsidP="00CF17F5">
      <w:pPr>
        <w:rPr>
          <w:rFonts w:ascii="Arial" w:hAnsi="Arial" w:cs="Arial"/>
          <w:lang w:val="en-GB"/>
        </w:rPr>
      </w:pPr>
    </w:p>
    <w:p w14:paraId="59F45438" w14:textId="2C068A69" w:rsidR="002D18D4" w:rsidRPr="00B018A2" w:rsidRDefault="002D18D4" w:rsidP="547C178D">
      <w:pPr>
        <w:numPr>
          <w:ilvl w:val="0"/>
          <w:numId w:val="33"/>
        </w:numPr>
        <w:ind w:left="360"/>
        <w:rPr>
          <w:rFonts w:ascii="Arial" w:hAnsi="Arial" w:cs="Arial"/>
          <w:b/>
          <w:bCs/>
          <w:sz w:val="28"/>
          <w:szCs w:val="28"/>
          <w:lang w:val="en-GB"/>
        </w:rPr>
      </w:pPr>
      <w:r w:rsidRPr="547C178D">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w:t>
      </w:r>
      <w:bookmarkStart w:id="41" w:name="_Int_z5yuvIdH"/>
      <w:r w:rsidRPr="547C178D">
        <w:rPr>
          <w:rFonts w:ascii="Arial" w:hAnsi="Arial" w:cs="Arial"/>
          <w:sz w:val="22"/>
          <w:szCs w:val="22"/>
          <w:lang w:val="en-GB"/>
        </w:rPr>
        <w:t>significant change</w:t>
      </w:r>
      <w:bookmarkEnd w:id="41"/>
      <w:r w:rsidRPr="547C178D">
        <w:rPr>
          <w:rFonts w:ascii="Arial" w:hAnsi="Arial" w:cs="Arial"/>
          <w:sz w:val="22"/>
          <w:szCs w:val="22"/>
          <w:lang w:val="en-GB"/>
        </w:rPr>
        <w:t xml:space="preserve"> in wellbeing, or signs of assault or unexplained injuries. </w:t>
      </w:r>
      <w:r w:rsidR="007C750C" w:rsidRPr="547C178D">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B018A2" w:rsidRDefault="002D18D4" w:rsidP="00DC310E">
      <w:pPr>
        <w:ind w:left="360"/>
        <w:rPr>
          <w:rFonts w:ascii="Arial" w:hAnsi="Arial" w:cs="Arial"/>
          <w:b/>
          <w:sz w:val="28"/>
          <w:szCs w:val="28"/>
          <w:lang w:val="en-GB"/>
        </w:rPr>
      </w:pPr>
    </w:p>
    <w:p w14:paraId="729E36BF" w14:textId="3EC9E31A" w:rsidR="00253FCF" w:rsidRPr="00AA5A32" w:rsidRDefault="002D18D4" w:rsidP="007F2BF5">
      <w:pPr>
        <w:numPr>
          <w:ilvl w:val="0"/>
          <w:numId w:val="33"/>
        </w:numPr>
        <w:ind w:left="360"/>
        <w:rPr>
          <w:rFonts w:ascii="Arial" w:hAnsi="Arial" w:cs="Arial"/>
          <w:b/>
          <w:sz w:val="28"/>
          <w:szCs w:val="28"/>
          <w:lang w:val="en-GB"/>
        </w:rPr>
      </w:pPr>
      <w:r w:rsidRPr="00B018A2">
        <w:rPr>
          <w:rFonts w:ascii="Arial" w:hAnsi="Arial" w:cs="Arial"/>
          <w:sz w:val="22"/>
          <w:szCs w:val="22"/>
          <w:lang w:val="en-GB"/>
        </w:rPr>
        <w:t>Any concerns regarding serious violence</w:t>
      </w:r>
      <w:r w:rsidRPr="00B018A2">
        <w:rPr>
          <w:rFonts w:ascii="Arial" w:hAnsi="Arial" w:cs="Arial"/>
          <w:b/>
          <w:bCs/>
          <w:sz w:val="22"/>
          <w:szCs w:val="22"/>
          <w:lang w:val="en-GB"/>
        </w:rPr>
        <w:t xml:space="preserve"> </w:t>
      </w:r>
      <w:r w:rsidRPr="00B018A2">
        <w:rPr>
          <w:rFonts w:ascii="Arial" w:hAnsi="Arial" w:cs="Arial"/>
          <w:sz w:val="22"/>
          <w:szCs w:val="22"/>
          <w:lang w:val="en-GB"/>
        </w:rPr>
        <w:t>will be reported and responded to in line with other child protection concerns</w:t>
      </w:r>
      <w:r w:rsidR="00F551AE" w:rsidRPr="00B018A2">
        <w:rPr>
          <w:rFonts w:ascii="Arial" w:hAnsi="Arial" w:cs="Arial"/>
          <w:sz w:val="22"/>
          <w:szCs w:val="22"/>
          <w:lang w:val="en-GB"/>
        </w:rPr>
        <w:t xml:space="preserve"> by speaking with a DSL or deputy. </w:t>
      </w:r>
      <w:r w:rsidRPr="00B018A2">
        <w:rPr>
          <w:rFonts w:ascii="Arial" w:hAnsi="Arial" w:cs="Arial"/>
          <w:sz w:val="22"/>
          <w:szCs w:val="22"/>
          <w:lang w:val="en-GB"/>
        </w:rPr>
        <w:t>The initial response to child victims is important and staff will take any allegations seriously and work in ways that support children and keep them safe.</w:t>
      </w:r>
    </w:p>
    <w:p w14:paraId="7FE8F5E3" w14:textId="1BDFAB8C" w:rsidR="00E13D66" w:rsidRPr="00B018A2" w:rsidRDefault="00E13D66" w:rsidP="009A5698">
      <w:pPr>
        <w:rPr>
          <w:rFonts w:ascii="Arial" w:hAnsi="Arial" w:cs="Arial"/>
          <w:b/>
          <w:sz w:val="24"/>
          <w:szCs w:val="24"/>
          <w:lang w:val="en-GB"/>
        </w:rPr>
      </w:pPr>
    </w:p>
    <w:p w14:paraId="68FAA7A1" w14:textId="0928BB6F" w:rsidR="007A641B" w:rsidRDefault="00E37962" w:rsidP="007A641B">
      <w:pPr>
        <w:pStyle w:val="Heading2"/>
        <w:numPr>
          <w:ilvl w:val="1"/>
          <w:numId w:val="80"/>
        </w:numPr>
        <w:rPr>
          <w:rFonts w:cs="Arial"/>
          <w:b/>
          <w:bCs/>
        </w:rPr>
      </w:pPr>
      <w:r w:rsidRPr="00B018A2">
        <w:rPr>
          <w:rFonts w:cs="Arial"/>
          <w:b/>
          <w:bCs/>
        </w:rPr>
        <w:t xml:space="preserve"> </w:t>
      </w:r>
      <w:bookmarkStart w:id="42" w:name="_Toc148603612"/>
      <w:r w:rsidRPr="00B018A2">
        <w:rPr>
          <w:rFonts w:cs="Arial"/>
          <w:b/>
          <w:bCs/>
        </w:rPr>
        <w:t>Modern Slavery</w:t>
      </w:r>
      <w:bookmarkEnd w:id="42"/>
    </w:p>
    <w:p w14:paraId="18EB2D98" w14:textId="77777777" w:rsidR="007A641B" w:rsidRPr="007A641B" w:rsidRDefault="007A641B" w:rsidP="007A641B">
      <w:pPr>
        <w:rPr>
          <w:lang w:val="en-GB"/>
        </w:rPr>
      </w:pPr>
    </w:p>
    <w:p w14:paraId="79F0A712" w14:textId="0F6FB30A" w:rsidR="005405C4" w:rsidRDefault="005405C4" w:rsidP="00295383">
      <w:pPr>
        <w:numPr>
          <w:ilvl w:val="0"/>
          <w:numId w:val="84"/>
        </w:numPr>
        <w:rPr>
          <w:rFonts w:ascii="Arial" w:hAnsi="Arial" w:cs="Arial"/>
          <w:sz w:val="22"/>
          <w:szCs w:val="22"/>
          <w:lang w:val="en-GB"/>
        </w:rPr>
      </w:pPr>
      <w:r w:rsidRPr="005405C4">
        <w:rPr>
          <w:rFonts w:ascii="Arial" w:hAnsi="Arial"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47" w:history="1">
        <w:r w:rsidRPr="005405C4">
          <w:rPr>
            <w:rStyle w:val="Hyperlink"/>
            <w:rFonts w:ascii="Arial" w:hAnsi="Arial" w:cs="Arial"/>
            <w:sz w:val="22"/>
            <w:szCs w:val="22"/>
            <w:lang w:val="en-GB"/>
          </w:rPr>
          <w:t>Modern slavery: how to identify and support victims</w:t>
        </w:r>
      </w:hyperlink>
      <w:r>
        <w:rPr>
          <w:rFonts w:ascii="Arial" w:hAnsi="Arial" w:cs="Arial"/>
          <w:sz w:val="22"/>
          <w:szCs w:val="22"/>
          <w:lang w:val="en-GB"/>
        </w:rPr>
        <w:t>.</w:t>
      </w:r>
      <w:r w:rsidRPr="005405C4">
        <w:rPr>
          <w:rFonts w:ascii="Arial" w:hAnsi="Arial" w:cs="Arial"/>
          <w:sz w:val="22"/>
          <w:szCs w:val="22"/>
          <w:lang w:val="en-GB"/>
        </w:rPr>
        <w:t xml:space="preserve"> </w:t>
      </w:r>
    </w:p>
    <w:p w14:paraId="4789C821" w14:textId="77777777" w:rsidR="005405C4" w:rsidRDefault="005405C4" w:rsidP="005405C4">
      <w:pPr>
        <w:ind w:left="720"/>
        <w:rPr>
          <w:rFonts w:ascii="Arial" w:hAnsi="Arial" w:cs="Arial"/>
          <w:sz w:val="22"/>
          <w:szCs w:val="22"/>
          <w:lang w:val="en-GB"/>
        </w:rPr>
      </w:pPr>
    </w:p>
    <w:p w14:paraId="267E77CA" w14:textId="6017728D" w:rsidR="005405C4" w:rsidRPr="0046226C" w:rsidRDefault="005405C4" w:rsidP="00295383">
      <w:pPr>
        <w:numPr>
          <w:ilvl w:val="0"/>
          <w:numId w:val="84"/>
        </w:numPr>
        <w:rPr>
          <w:rFonts w:ascii="Arial" w:hAnsi="Arial" w:cs="Arial"/>
          <w:sz w:val="22"/>
          <w:szCs w:val="22"/>
          <w:lang w:val="en-GB"/>
        </w:rPr>
      </w:pPr>
      <w:r w:rsidRPr="005405C4">
        <w:rPr>
          <w:rFonts w:ascii="Arial" w:hAnsi="Arial" w:cs="Arial"/>
          <w:sz w:val="22"/>
          <w:szCs w:val="22"/>
          <w:lang w:val="en-GB"/>
        </w:rPr>
        <w:t>If there are concerns that any member of the community is a victim or involved with modern slavery, concerns should be shared with a DSL or deputy and will and responded to in line with this policy.</w:t>
      </w:r>
    </w:p>
    <w:p w14:paraId="62AD1EAB" w14:textId="77777777" w:rsidR="005405C4" w:rsidRPr="005405C4" w:rsidRDefault="005405C4" w:rsidP="005405C4">
      <w:pPr>
        <w:ind w:left="720"/>
        <w:rPr>
          <w:rFonts w:ascii="Arial" w:hAnsi="Arial" w:cs="Arial"/>
          <w:sz w:val="22"/>
          <w:szCs w:val="22"/>
          <w:lang w:val="en-GB"/>
        </w:rPr>
      </w:pPr>
    </w:p>
    <w:p w14:paraId="5661ECB0" w14:textId="198C6824" w:rsidR="002D18D4" w:rsidRPr="005405C4" w:rsidRDefault="002C474F" w:rsidP="00CE1B67">
      <w:pPr>
        <w:pStyle w:val="Heading2"/>
        <w:numPr>
          <w:ilvl w:val="1"/>
          <w:numId w:val="80"/>
        </w:numPr>
        <w:rPr>
          <w:rFonts w:cs="Arial"/>
          <w:b/>
          <w:bCs/>
        </w:rPr>
      </w:pPr>
      <w:bookmarkStart w:id="43" w:name="_Toc148603613"/>
      <w:r w:rsidRPr="005405C4">
        <w:rPr>
          <w:rFonts w:cs="Arial"/>
          <w:b/>
          <w:bCs/>
        </w:rPr>
        <w:t>So-</w:t>
      </w:r>
      <w:r w:rsidR="00A07EB2" w:rsidRPr="005405C4">
        <w:rPr>
          <w:rFonts w:cs="Arial"/>
          <w:b/>
          <w:bCs/>
        </w:rPr>
        <w:t>c</w:t>
      </w:r>
      <w:r w:rsidRPr="005405C4">
        <w:rPr>
          <w:rFonts w:cs="Arial"/>
          <w:b/>
          <w:bCs/>
        </w:rPr>
        <w:t xml:space="preserve">alled </w:t>
      </w:r>
      <w:r w:rsidR="007C750C" w:rsidRPr="005405C4">
        <w:rPr>
          <w:rFonts w:cs="Arial"/>
          <w:b/>
          <w:bCs/>
        </w:rPr>
        <w:t>Honour Based Abuse</w:t>
      </w:r>
      <w:r w:rsidR="00B32497" w:rsidRPr="005405C4">
        <w:rPr>
          <w:rFonts w:cs="Arial"/>
          <w:b/>
          <w:bCs/>
        </w:rPr>
        <w:t xml:space="preserve"> (HBA)</w:t>
      </w:r>
      <w:bookmarkEnd w:id="43"/>
    </w:p>
    <w:p w14:paraId="05C20464" w14:textId="77777777" w:rsidR="002D18D4" w:rsidRPr="005405C4" w:rsidRDefault="002D18D4" w:rsidP="002D18D4">
      <w:pPr>
        <w:ind w:left="720"/>
        <w:rPr>
          <w:rFonts w:ascii="Arial" w:hAnsi="Arial" w:cs="Arial"/>
          <w:b/>
          <w:sz w:val="24"/>
          <w:szCs w:val="24"/>
          <w:lang w:val="en-GB"/>
        </w:rPr>
      </w:pPr>
    </w:p>
    <w:p w14:paraId="6BE6FDF0" w14:textId="77777777" w:rsidR="005405C4" w:rsidRPr="005405C4" w:rsidRDefault="005405C4" w:rsidP="005405C4">
      <w:pPr>
        <w:numPr>
          <w:ilvl w:val="0"/>
          <w:numId w:val="48"/>
        </w:numPr>
        <w:rPr>
          <w:rFonts w:ascii="Arial" w:hAnsi="Arial" w:cs="Arial"/>
          <w:sz w:val="22"/>
          <w:szCs w:val="22"/>
          <w:lang w:val="en-GB"/>
        </w:rPr>
      </w:pPr>
      <w:r w:rsidRPr="005405C4">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17A8D29B" w14:textId="77777777" w:rsidR="005405C4" w:rsidRPr="005405C4" w:rsidRDefault="005405C4" w:rsidP="005405C4">
      <w:pPr>
        <w:ind w:left="294"/>
        <w:rPr>
          <w:rFonts w:ascii="Arial" w:hAnsi="Arial" w:cs="Arial"/>
          <w:sz w:val="22"/>
          <w:szCs w:val="22"/>
          <w:lang w:val="en-GB"/>
        </w:rPr>
      </w:pPr>
    </w:p>
    <w:p w14:paraId="42A445DF" w14:textId="77777777" w:rsidR="005405C4" w:rsidRDefault="005405C4" w:rsidP="005405C4">
      <w:pPr>
        <w:numPr>
          <w:ilvl w:val="0"/>
          <w:numId w:val="48"/>
        </w:numPr>
        <w:rPr>
          <w:rFonts w:ascii="Arial" w:hAnsi="Arial" w:cs="Arial"/>
          <w:sz w:val="22"/>
          <w:szCs w:val="22"/>
          <w:lang w:val="en-GB"/>
        </w:rPr>
      </w:pPr>
      <w:r w:rsidRPr="005405C4">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334613F4" w14:textId="77777777" w:rsidR="0096424B" w:rsidRDefault="0096424B" w:rsidP="0096424B">
      <w:pPr>
        <w:pStyle w:val="ListParagraph"/>
        <w:rPr>
          <w:rFonts w:ascii="Arial" w:hAnsi="Arial" w:cs="Arial"/>
          <w:sz w:val="22"/>
          <w:szCs w:val="22"/>
          <w:lang w:val="en-GB"/>
        </w:rPr>
      </w:pPr>
    </w:p>
    <w:p w14:paraId="3D710127" w14:textId="609261EA" w:rsidR="0096424B" w:rsidRPr="00FC5D64" w:rsidRDefault="00D4485A" w:rsidP="005405C4">
      <w:pPr>
        <w:numPr>
          <w:ilvl w:val="0"/>
          <w:numId w:val="48"/>
        </w:numPr>
        <w:rPr>
          <w:rFonts w:ascii="Arial" w:hAnsi="Arial" w:cs="Arial"/>
          <w:sz w:val="22"/>
          <w:szCs w:val="22"/>
          <w:lang w:val="en-GB"/>
        </w:rPr>
      </w:pPr>
      <w:r w:rsidRPr="00FC5D64">
        <w:rPr>
          <w:rFonts w:ascii="Arial" w:hAnsi="Arial" w:cs="Arial"/>
          <w:sz w:val="22"/>
          <w:szCs w:val="22"/>
          <w:lang w:val="en-GB"/>
        </w:rPr>
        <w:t>All staff will speak to the DSL (or deputy) if they have any concerns about forced marriage. S</w:t>
      </w:r>
      <w:proofErr w:type="spellStart"/>
      <w:r w:rsidRPr="00FC5D64">
        <w:rPr>
          <w:rFonts w:ascii="Arial" w:hAnsi="Arial" w:cs="Arial"/>
          <w:sz w:val="22"/>
          <w:szCs w:val="22"/>
        </w:rPr>
        <w:t>taff</w:t>
      </w:r>
      <w:proofErr w:type="spellEnd"/>
      <w:r w:rsidRPr="00FC5D64">
        <w:rPr>
          <w:rFonts w:ascii="Arial" w:hAnsi="Arial" w:cs="Arial"/>
          <w:sz w:val="22"/>
          <w:szCs w:val="22"/>
        </w:rPr>
        <w:t xml:space="preserve"> can</w:t>
      </w:r>
      <w:r w:rsidR="00544A8B" w:rsidRPr="00FC5D64">
        <w:rPr>
          <w:rFonts w:ascii="Arial" w:hAnsi="Arial" w:cs="Arial"/>
          <w:sz w:val="22"/>
          <w:szCs w:val="22"/>
        </w:rPr>
        <w:t xml:space="preserve"> also</w:t>
      </w:r>
      <w:r w:rsidRPr="00FC5D64">
        <w:rPr>
          <w:rFonts w:ascii="Arial" w:hAnsi="Arial" w:cs="Arial"/>
          <w:sz w:val="22"/>
          <w:szCs w:val="22"/>
        </w:rPr>
        <w:t xml:space="preserve"> contact the </w:t>
      </w:r>
      <w:r w:rsidR="0096424B" w:rsidRPr="00FC5D64">
        <w:rPr>
          <w:rFonts w:ascii="Arial" w:hAnsi="Arial" w:cs="Arial"/>
          <w:sz w:val="22"/>
          <w:szCs w:val="22"/>
        </w:rPr>
        <w:t xml:space="preserve">Forced Marriage Unit if they need advice or information: 020 7008 0151 </w:t>
      </w:r>
      <w:r w:rsidRPr="00FC5D64">
        <w:rPr>
          <w:rFonts w:ascii="Arial" w:hAnsi="Arial" w:cs="Arial"/>
          <w:sz w:val="22"/>
          <w:szCs w:val="22"/>
        </w:rPr>
        <w:t xml:space="preserve">or </w:t>
      </w:r>
      <w:hyperlink r:id="rId48" w:history="1">
        <w:r w:rsidRPr="00FC5D64">
          <w:rPr>
            <w:rStyle w:val="Hyperlink"/>
            <w:rFonts w:ascii="Arial" w:hAnsi="Arial" w:cs="Arial"/>
            <w:sz w:val="22"/>
            <w:szCs w:val="22"/>
          </w:rPr>
          <w:t>fmu@fcdo.gov.uk</w:t>
        </w:r>
      </w:hyperlink>
      <w:r w:rsidRPr="00FC5D64">
        <w:rPr>
          <w:rFonts w:ascii="Arial" w:hAnsi="Arial" w:cs="Arial"/>
          <w:sz w:val="22"/>
          <w:szCs w:val="22"/>
        </w:rPr>
        <w:t xml:space="preserve"> </w:t>
      </w:r>
    </w:p>
    <w:p w14:paraId="4B11B391" w14:textId="77777777" w:rsidR="005405C4" w:rsidRPr="00FC5D64" w:rsidRDefault="005405C4" w:rsidP="005405C4">
      <w:pPr>
        <w:ind w:left="294"/>
        <w:rPr>
          <w:rFonts w:ascii="Arial" w:hAnsi="Arial" w:cs="Arial"/>
          <w:sz w:val="22"/>
          <w:szCs w:val="22"/>
          <w:lang w:val="en-GB"/>
        </w:rPr>
      </w:pPr>
    </w:p>
    <w:p w14:paraId="7F2F2BBE" w14:textId="77724684" w:rsidR="002D18D4" w:rsidRPr="00FC5D64" w:rsidRDefault="002D18D4" w:rsidP="00811331">
      <w:pPr>
        <w:numPr>
          <w:ilvl w:val="0"/>
          <w:numId w:val="48"/>
        </w:numPr>
        <w:rPr>
          <w:rFonts w:ascii="Arial" w:hAnsi="Arial" w:cs="Arial"/>
          <w:sz w:val="22"/>
          <w:szCs w:val="22"/>
          <w:lang w:val="en-GB"/>
        </w:rPr>
      </w:pPr>
      <w:r w:rsidRPr="00FC5D64">
        <w:rPr>
          <w:rFonts w:ascii="Arial" w:hAnsi="Arial" w:cs="Arial"/>
          <w:sz w:val="22"/>
          <w:szCs w:val="22"/>
          <w:lang w:val="en-GB"/>
        </w:rPr>
        <w:t xml:space="preserve">Whilst all staff will speak to the DSL (or deputy) </w:t>
      </w:r>
      <w:r w:rsidR="00544A8B" w:rsidRPr="00FC5D64">
        <w:rPr>
          <w:rFonts w:ascii="Arial" w:hAnsi="Arial" w:cs="Arial"/>
          <w:sz w:val="22"/>
          <w:szCs w:val="22"/>
          <w:lang w:val="en-GB"/>
        </w:rPr>
        <w:t>if they have</w:t>
      </w:r>
      <w:r w:rsidRPr="00FC5D64">
        <w:rPr>
          <w:rFonts w:ascii="Arial" w:hAnsi="Arial" w:cs="Arial"/>
          <w:sz w:val="22"/>
          <w:szCs w:val="22"/>
          <w:lang w:val="en-GB"/>
        </w:rPr>
        <w:t xml:space="preserve"> any concerns about FGM, there is a specific legal </w:t>
      </w:r>
      <w:r w:rsidR="00544A8B" w:rsidRPr="00FC5D64">
        <w:rPr>
          <w:rFonts w:ascii="Arial" w:hAnsi="Arial" w:cs="Arial"/>
          <w:sz w:val="22"/>
          <w:szCs w:val="22"/>
          <w:lang w:val="en-GB"/>
        </w:rPr>
        <w:t xml:space="preserve">reporting </w:t>
      </w:r>
      <w:r w:rsidRPr="00FC5D64">
        <w:rPr>
          <w:rFonts w:ascii="Arial" w:hAnsi="Arial" w:cs="Arial"/>
          <w:sz w:val="22"/>
          <w:szCs w:val="22"/>
          <w:lang w:val="en-GB"/>
        </w:rPr>
        <w:t xml:space="preserve">duty on teachers. </w:t>
      </w:r>
    </w:p>
    <w:p w14:paraId="648EA1AF" w14:textId="77777777" w:rsidR="001C757F" w:rsidRPr="00FC5D64" w:rsidRDefault="00CC6892" w:rsidP="00FA288F">
      <w:pPr>
        <w:numPr>
          <w:ilvl w:val="1"/>
          <w:numId w:val="48"/>
        </w:numPr>
        <w:rPr>
          <w:rFonts w:ascii="Arial" w:hAnsi="Arial" w:cs="Arial"/>
          <w:sz w:val="22"/>
          <w:szCs w:val="22"/>
          <w:lang w:val="en-GB"/>
        </w:rPr>
      </w:pPr>
      <w:r w:rsidRPr="00FC5D64">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w:t>
      </w:r>
      <w:r w:rsidR="00453285" w:rsidRPr="00FC5D64">
        <w:rPr>
          <w:rFonts w:ascii="Arial" w:hAnsi="Arial" w:cs="Arial"/>
          <w:sz w:val="22"/>
          <w:szCs w:val="22"/>
          <w:lang w:val="en-GB"/>
        </w:rPr>
        <w:t xml:space="preserve">personally </w:t>
      </w:r>
      <w:r w:rsidRPr="00FC5D64">
        <w:rPr>
          <w:rFonts w:ascii="Arial" w:hAnsi="Arial" w:cs="Arial"/>
          <w:sz w:val="22"/>
          <w:szCs w:val="22"/>
          <w:lang w:val="en-GB"/>
        </w:rPr>
        <w:t xml:space="preserve">report to the police where they discover that FGM appears to have been carried out on a girl. </w:t>
      </w:r>
    </w:p>
    <w:p w14:paraId="29F08B05" w14:textId="09F6D65E" w:rsidR="001C757F" w:rsidRPr="00FC5D64" w:rsidRDefault="008C5C45" w:rsidP="001C757F">
      <w:pPr>
        <w:numPr>
          <w:ilvl w:val="1"/>
          <w:numId w:val="48"/>
        </w:numPr>
        <w:rPr>
          <w:rFonts w:ascii="Arial" w:hAnsi="Arial" w:cs="Arial"/>
          <w:sz w:val="22"/>
          <w:szCs w:val="22"/>
          <w:lang w:val="en-GB"/>
        </w:rPr>
      </w:pPr>
      <w:r w:rsidRPr="00FC5D64">
        <w:rPr>
          <w:rFonts w:ascii="Arial" w:hAnsi="Arial" w:cs="Arial"/>
          <w:sz w:val="22"/>
          <w:szCs w:val="22"/>
          <w:lang w:val="en-GB"/>
        </w:rPr>
        <w:t xml:space="preserve">It will be rare for teachers to see visual evidence, and they should not be examining </w:t>
      </w:r>
      <w:r w:rsidRPr="00FC5D64">
        <w:rPr>
          <w:rFonts w:ascii="Arial" w:hAnsi="Arial" w:cs="Arial"/>
          <w:color w:val="4096FF"/>
          <w:sz w:val="22"/>
          <w:szCs w:val="22"/>
          <w:lang w:val="en-GB"/>
        </w:rPr>
        <w:t>pupils/students</w:t>
      </w:r>
      <w:r w:rsidR="005C33A6" w:rsidRPr="00FC5D64">
        <w:rPr>
          <w:rFonts w:ascii="Arial" w:hAnsi="Arial" w:cs="Arial"/>
          <w:sz w:val="22"/>
          <w:szCs w:val="22"/>
          <w:lang w:val="en-GB"/>
        </w:rPr>
        <w:t>, however te</w:t>
      </w:r>
      <w:r w:rsidR="003A0D60" w:rsidRPr="00FC5D64">
        <w:rPr>
          <w:rFonts w:ascii="Arial" w:hAnsi="Arial" w:cs="Arial"/>
          <w:sz w:val="22"/>
          <w:szCs w:val="22"/>
          <w:lang w:val="en-GB"/>
        </w:rPr>
        <w:t>achers</w:t>
      </w:r>
      <w:r w:rsidR="00CC6892" w:rsidRPr="00FC5D64">
        <w:rPr>
          <w:rFonts w:ascii="Arial" w:hAnsi="Arial" w:cs="Arial"/>
          <w:sz w:val="22"/>
          <w:szCs w:val="22"/>
          <w:lang w:val="en-GB"/>
        </w:rPr>
        <w:t xml:space="preserve"> </w:t>
      </w:r>
      <w:r w:rsidR="003A0D60" w:rsidRPr="00FC5D64">
        <w:rPr>
          <w:rFonts w:ascii="Arial" w:hAnsi="Arial" w:cs="Arial"/>
          <w:sz w:val="22"/>
          <w:szCs w:val="22"/>
          <w:lang w:val="en-GB"/>
        </w:rPr>
        <w:t xml:space="preserve">who do not </w:t>
      </w:r>
      <w:r w:rsidR="005C33A6" w:rsidRPr="00FC5D64">
        <w:rPr>
          <w:rFonts w:ascii="Arial" w:hAnsi="Arial" w:cs="Arial"/>
          <w:sz w:val="22"/>
          <w:szCs w:val="22"/>
          <w:lang w:val="en-GB"/>
        </w:rPr>
        <w:t xml:space="preserve">personally </w:t>
      </w:r>
      <w:r w:rsidR="003A0D60" w:rsidRPr="00FC5D64">
        <w:rPr>
          <w:rFonts w:ascii="Arial" w:hAnsi="Arial" w:cs="Arial"/>
          <w:sz w:val="22"/>
          <w:szCs w:val="22"/>
          <w:lang w:val="en-GB"/>
        </w:rPr>
        <w:t xml:space="preserve">report such concerns </w:t>
      </w:r>
      <w:r w:rsidR="00CC6892" w:rsidRPr="00FC5D64">
        <w:rPr>
          <w:rFonts w:ascii="Arial" w:hAnsi="Arial" w:cs="Arial"/>
          <w:sz w:val="22"/>
          <w:szCs w:val="22"/>
          <w:lang w:val="en-GB"/>
        </w:rPr>
        <w:t xml:space="preserve">may face disciplinary sanctions. </w:t>
      </w:r>
      <w:r w:rsidR="00FD48D8" w:rsidRPr="00FC5D64">
        <w:rPr>
          <w:rFonts w:ascii="Arial" w:hAnsi="Arial" w:cs="Arial"/>
          <w:sz w:val="22"/>
          <w:szCs w:val="22"/>
          <w:lang w:val="en-GB"/>
        </w:rPr>
        <w:t>Further i</w:t>
      </w:r>
      <w:r w:rsidR="00CC6892" w:rsidRPr="00FC5D64">
        <w:rPr>
          <w:rFonts w:ascii="Arial" w:hAnsi="Arial" w:cs="Arial"/>
          <w:sz w:val="22"/>
          <w:szCs w:val="22"/>
          <w:lang w:val="en-GB"/>
        </w:rPr>
        <w:t xml:space="preserve">nformation on when and how to make a report can be found at: </w:t>
      </w:r>
      <w:hyperlink r:id="rId49" w:history="1">
        <w:r w:rsidR="00CC6892" w:rsidRPr="00FC5D64">
          <w:rPr>
            <w:rStyle w:val="Hyperlink"/>
            <w:rFonts w:ascii="Arial" w:hAnsi="Arial" w:cs="Arial"/>
            <w:sz w:val="22"/>
            <w:szCs w:val="22"/>
            <w:lang w:val="en-GB"/>
          </w:rPr>
          <w:t>Mandatory reporting of female genital mutilation procedural information</w:t>
        </w:r>
      </w:hyperlink>
      <w:r w:rsidR="00834303" w:rsidRPr="00FC5D64">
        <w:rPr>
          <w:rFonts w:ascii="Arial" w:hAnsi="Arial" w:cs="Arial"/>
          <w:sz w:val="22"/>
          <w:szCs w:val="22"/>
          <w:lang w:val="en-GB"/>
        </w:rPr>
        <w:t xml:space="preserve"> and </w:t>
      </w:r>
      <w:hyperlink r:id="rId50" w:history="1">
        <w:r w:rsidR="00834303" w:rsidRPr="00FC5D64">
          <w:rPr>
            <w:rStyle w:val="Hyperlink"/>
            <w:rFonts w:ascii="Arial" w:hAnsi="Arial" w:cs="Arial"/>
            <w:sz w:val="22"/>
            <w:szCs w:val="22"/>
            <w:lang w:val="en-GB"/>
          </w:rPr>
          <w:t xml:space="preserve">FGM </w:t>
        </w:r>
        <w:r w:rsidR="00196A9C" w:rsidRPr="00FC5D64">
          <w:rPr>
            <w:rStyle w:val="Hyperlink"/>
            <w:rFonts w:ascii="Arial" w:hAnsi="Arial" w:cs="Arial"/>
            <w:sz w:val="22"/>
            <w:szCs w:val="22"/>
            <w:lang w:val="en-GB"/>
          </w:rPr>
          <w:t xml:space="preserve">Mandatory reporting Duty </w:t>
        </w:r>
        <w:r w:rsidR="00834303" w:rsidRPr="00FC5D64">
          <w:rPr>
            <w:rStyle w:val="Hyperlink"/>
            <w:rFonts w:ascii="Arial" w:hAnsi="Arial" w:cs="Arial"/>
            <w:sz w:val="22"/>
            <w:szCs w:val="22"/>
            <w:lang w:val="en-GB"/>
          </w:rPr>
          <w:t>Fact Sheet</w:t>
        </w:r>
      </w:hyperlink>
      <w:r w:rsidR="00834303" w:rsidRPr="00FC5D64">
        <w:rPr>
          <w:rFonts w:ascii="Arial" w:hAnsi="Arial" w:cs="Arial"/>
          <w:sz w:val="22"/>
          <w:szCs w:val="22"/>
          <w:lang w:val="en-GB"/>
        </w:rPr>
        <w:t>.</w:t>
      </w:r>
    </w:p>
    <w:p w14:paraId="3F8959D7" w14:textId="434BFBF8" w:rsidR="00CC6892" w:rsidRPr="00B018A2" w:rsidRDefault="001C7C2B" w:rsidP="00FA288F">
      <w:pPr>
        <w:numPr>
          <w:ilvl w:val="1"/>
          <w:numId w:val="48"/>
        </w:numPr>
        <w:rPr>
          <w:rFonts w:ascii="Arial" w:hAnsi="Arial" w:cs="Arial"/>
          <w:color w:val="FF0000"/>
          <w:sz w:val="22"/>
          <w:szCs w:val="22"/>
          <w:lang w:val="en-GB"/>
        </w:rPr>
      </w:pPr>
      <w:r w:rsidRPr="00FC5D64">
        <w:rPr>
          <w:rFonts w:ascii="Arial" w:hAnsi="Arial" w:cs="Arial"/>
          <w:sz w:val="22"/>
          <w:szCs w:val="22"/>
          <w:lang w:val="en-GB"/>
        </w:rPr>
        <w:lastRenderedPageBreak/>
        <w:t>Unless the teacher has good</w:t>
      </w:r>
      <w:r w:rsidRPr="547C178D">
        <w:rPr>
          <w:rFonts w:ascii="Arial" w:hAnsi="Arial" w:cs="Arial"/>
          <w:sz w:val="22"/>
          <w:szCs w:val="22"/>
          <w:lang w:val="en-GB"/>
        </w:rPr>
        <w:t xml:space="preserve"> reason not to, they</w:t>
      </w:r>
      <w:r w:rsidR="7142AA52" w:rsidRPr="547C178D">
        <w:rPr>
          <w:rFonts w:ascii="Arial" w:hAnsi="Arial" w:cs="Arial"/>
          <w:sz w:val="22"/>
          <w:szCs w:val="22"/>
          <w:lang w:val="en-GB"/>
        </w:rPr>
        <w:t xml:space="preserve"> </w:t>
      </w:r>
      <w:r w:rsidR="00F82F7E" w:rsidRPr="547C178D">
        <w:rPr>
          <w:rFonts w:ascii="Arial" w:hAnsi="Arial" w:cs="Arial"/>
          <w:sz w:val="22"/>
          <w:szCs w:val="22"/>
          <w:lang w:val="en-GB"/>
        </w:rPr>
        <w:t xml:space="preserve">are expected to also </w:t>
      </w:r>
      <w:r w:rsidRPr="547C178D">
        <w:rPr>
          <w:rFonts w:ascii="Arial" w:hAnsi="Arial" w:cs="Arial"/>
          <w:sz w:val="22"/>
          <w:szCs w:val="22"/>
          <w:lang w:val="en-GB"/>
        </w:rPr>
        <w:t xml:space="preserve">discuss any </w:t>
      </w:r>
      <w:r w:rsidR="008C1F85" w:rsidRPr="547C178D">
        <w:rPr>
          <w:rFonts w:ascii="Arial" w:hAnsi="Arial" w:cs="Arial"/>
          <w:sz w:val="22"/>
          <w:szCs w:val="22"/>
          <w:lang w:val="en-GB"/>
        </w:rPr>
        <w:t xml:space="preserve">FGM concerns </w:t>
      </w:r>
      <w:r w:rsidRPr="547C178D">
        <w:rPr>
          <w:rFonts w:ascii="Arial" w:hAnsi="Arial" w:cs="Arial"/>
          <w:sz w:val="22"/>
          <w:szCs w:val="22"/>
          <w:lang w:val="en-GB"/>
        </w:rPr>
        <w:t xml:space="preserve">with the </w:t>
      </w:r>
      <w:r w:rsidR="00F82F7E" w:rsidRPr="547C178D">
        <w:rPr>
          <w:rFonts w:ascii="Arial" w:hAnsi="Arial" w:cs="Arial"/>
          <w:sz w:val="22"/>
          <w:szCs w:val="22"/>
          <w:lang w:val="en-GB"/>
        </w:rPr>
        <w:t xml:space="preserve">DSL </w:t>
      </w:r>
      <w:r w:rsidRPr="547C178D">
        <w:rPr>
          <w:rFonts w:ascii="Arial" w:hAnsi="Arial" w:cs="Arial"/>
          <w:sz w:val="22"/>
          <w:szCs w:val="22"/>
          <w:lang w:val="en-GB"/>
        </w:rPr>
        <w:t>(or a deputy)</w:t>
      </w:r>
      <w:r w:rsidR="008C1F85" w:rsidRPr="547C178D">
        <w:rPr>
          <w:rFonts w:ascii="Arial" w:hAnsi="Arial" w:cs="Arial"/>
          <w:sz w:val="22"/>
          <w:szCs w:val="22"/>
          <w:lang w:val="en-GB"/>
        </w:rPr>
        <w:t>,</w:t>
      </w:r>
      <w:r w:rsidRPr="547C178D">
        <w:rPr>
          <w:rFonts w:ascii="Arial" w:hAnsi="Arial" w:cs="Arial"/>
          <w:sz w:val="22"/>
          <w:szCs w:val="22"/>
          <w:lang w:val="en-GB"/>
        </w:rPr>
        <w:t xml:space="preserve"> and</w:t>
      </w:r>
      <w:r w:rsidR="00F82F7E" w:rsidRPr="547C178D">
        <w:rPr>
          <w:rFonts w:ascii="Arial" w:hAnsi="Arial" w:cs="Arial"/>
          <w:sz w:val="22"/>
          <w:szCs w:val="22"/>
          <w:lang w:val="en-GB"/>
        </w:rPr>
        <w:t xml:space="preserve"> Kent Integrated </w:t>
      </w:r>
      <w:r w:rsidR="00532BDA" w:rsidRPr="547C178D">
        <w:rPr>
          <w:rFonts w:ascii="Arial" w:hAnsi="Arial" w:cs="Arial"/>
          <w:sz w:val="22"/>
          <w:szCs w:val="22"/>
          <w:lang w:val="en-GB"/>
        </w:rPr>
        <w:t>Children’s</w:t>
      </w:r>
      <w:r w:rsidR="00F82F7E" w:rsidRPr="547C178D">
        <w:rPr>
          <w:rFonts w:ascii="Arial" w:hAnsi="Arial" w:cs="Arial"/>
          <w:sz w:val="22"/>
          <w:szCs w:val="22"/>
          <w:lang w:val="en-GB"/>
        </w:rPr>
        <w:t xml:space="preserve"> Services </w:t>
      </w:r>
      <w:r w:rsidRPr="547C178D">
        <w:rPr>
          <w:rFonts w:ascii="Arial" w:hAnsi="Arial" w:cs="Arial"/>
          <w:sz w:val="22"/>
          <w:szCs w:val="22"/>
          <w:lang w:val="en-GB"/>
        </w:rPr>
        <w:t>should be informed as appropriate.</w:t>
      </w:r>
      <w:r w:rsidR="006E5EE3" w:rsidRPr="547C178D">
        <w:rPr>
          <w:rFonts w:ascii="Arial" w:hAnsi="Arial" w:cs="Arial"/>
          <w:b/>
          <w:bCs/>
          <w:color w:val="FF0000"/>
          <w:sz w:val="22"/>
          <w:szCs w:val="22"/>
        </w:rPr>
        <w:t xml:space="preserve"> </w:t>
      </w:r>
      <w:r w:rsidR="006E5EE3" w:rsidRPr="004B6860">
        <w:rPr>
          <w:rFonts w:ascii="Arial" w:hAnsi="Arial" w:cs="Arial"/>
          <w:bCs/>
          <w:sz w:val="22"/>
          <w:szCs w:val="22"/>
        </w:rPr>
        <w:t>Th</w:t>
      </w:r>
      <w:r w:rsidR="001C757F" w:rsidRPr="004B6860">
        <w:rPr>
          <w:rFonts w:ascii="Arial" w:hAnsi="Arial" w:cs="Arial"/>
          <w:bCs/>
          <w:sz w:val="22"/>
          <w:szCs w:val="22"/>
        </w:rPr>
        <w:t>e mandatory reporting</w:t>
      </w:r>
      <w:r w:rsidR="006E5EE3" w:rsidRPr="004B6860">
        <w:rPr>
          <w:rFonts w:ascii="Arial" w:hAnsi="Arial" w:cs="Arial"/>
          <w:bCs/>
          <w:sz w:val="22"/>
          <w:szCs w:val="22"/>
        </w:rPr>
        <w:t xml:space="preserve"> duty only applies to </w:t>
      </w:r>
      <w:r w:rsidR="001C757F" w:rsidRPr="004B6860">
        <w:rPr>
          <w:rFonts w:ascii="Arial" w:hAnsi="Arial" w:cs="Arial"/>
          <w:bCs/>
          <w:sz w:val="22"/>
          <w:szCs w:val="22"/>
        </w:rPr>
        <w:t>teaching staff</w:t>
      </w:r>
      <w:r w:rsidR="004B6860" w:rsidRPr="004B6860">
        <w:rPr>
          <w:rFonts w:ascii="Arial" w:hAnsi="Arial" w:cs="Arial"/>
          <w:bCs/>
          <w:sz w:val="22"/>
          <w:szCs w:val="22"/>
        </w:rPr>
        <w:t>.</w:t>
      </w:r>
    </w:p>
    <w:p w14:paraId="75533C5D" w14:textId="77777777" w:rsidR="0037593C" w:rsidRPr="00B018A2" w:rsidRDefault="0037593C" w:rsidP="0037593C">
      <w:pPr>
        <w:ind w:left="1014"/>
        <w:rPr>
          <w:rFonts w:ascii="Arial" w:hAnsi="Arial" w:cs="Arial"/>
          <w:sz w:val="22"/>
          <w:szCs w:val="22"/>
          <w:lang w:val="en-GB"/>
        </w:rPr>
      </w:pPr>
    </w:p>
    <w:p w14:paraId="6C31A0ED" w14:textId="24918E0C" w:rsidR="00905833" w:rsidRPr="00B018A2" w:rsidRDefault="00905833" w:rsidP="004B1727">
      <w:pPr>
        <w:pStyle w:val="Heading2"/>
        <w:numPr>
          <w:ilvl w:val="1"/>
          <w:numId w:val="80"/>
        </w:numPr>
        <w:rPr>
          <w:rFonts w:cs="Arial"/>
          <w:b/>
          <w:bCs/>
        </w:rPr>
      </w:pPr>
      <w:bookmarkStart w:id="44" w:name="_Toc148603614"/>
      <w:r w:rsidRPr="00B018A2">
        <w:rPr>
          <w:rFonts w:cs="Arial"/>
          <w:b/>
          <w:bCs/>
        </w:rPr>
        <w:t xml:space="preserve">Preventing </w:t>
      </w:r>
      <w:r w:rsidR="00B32497" w:rsidRPr="00B018A2">
        <w:rPr>
          <w:rFonts w:cs="Arial"/>
          <w:b/>
          <w:bCs/>
        </w:rPr>
        <w:t>r</w:t>
      </w:r>
      <w:r w:rsidRPr="00B018A2">
        <w:rPr>
          <w:rFonts w:cs="Arial"/>
          <w:b/>
          <w:bCs/>
        </w:rPr>
        <w:t>adicalisation</w:t>
      </w:r>
      <w:bookmarkEnd w:id="44"/>
      <w:r w:rsidRPr="00B018A2">
        <w:rPr>
          <w:rFonts w:cs="Arial"/>
          <w:b/>
          <w:bCs/>
        </w:rPr>
        <w:t xml:space="preserve"> </w:t>
      </w:r>
    </w:p>
    <w:p w14:paraId="7D5FAFF3" w14:textId="5AEDE953" w:rsidR="00905833" w:rsidRPr="00B018A2" w:rsidRDefault="00905833" w:rsidP="00905833">
      <w:pPr>
        <w:rPr>
          <w:rFonts w:ascii="Arial" w:hAnsi="Arial" w:cs="Arial"/>
          <w:b/>
          <w:iCs/>
          <w:color w:val="FF0000"/>
          <w:sz w:val="22"/>
          <w:szCs w:val="22"/>
        </w:rPr>
      </w:pPr>
    </w:p>
    <w:p w14:paraId="0E8338EB" w14:textId="0CC45A97" w:rsidR="004B1727" w:rsidRPr="00B018A2" w:rsidRDefault="00305A8C" w:rsidP="00457ED4">
      <w:pPr>
        <w:numPr>
          <w:ilvl w:val="0"/>
          <w:numId w:val="63"/>
        </w:numPr>
        <w:ind w:left="360"/>
        <w:rPr>
          <w:rFonts w:ascii="Arial" w:hAnsi="Arial" w:cs="Arial"/>
          <w:sz w:val="22"/>
          <w:szCs w:val="22"/>
          <w:lang w:val="en-GB"/>
        </w:rPr>
      </w:pP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457ED4" w:rsidRPr="00B018A2">
        <w:rPr>
          <w:rFonts w:ascii="Arial" w:hAnsi="Arial" w:cs="Arial"/>
          <w:sz w:val="22"/>
          <w:szCs w:val="22"/>
        </w:rPr>
        <w:t xml:space="preserve">recognises that </w:t>
      </w:r>
      <w:r w:rsidR="00457ED4" w:rsidRPr="00B018A2">
        <w:rPr>
          <w:rFonts w:ascii="Arial" w:hAnsi="Arial" w:cs="Arial"/>
          <w:sz w:val="22"/>
          <w:szCs w:val="22"/>
          <w:lang w:val="en-GB"/>
        </w:rPr>
        <w:t xml:space="preserve">children are vulnerable to extremist ideology and radicalisation. </w:t>
      </w: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811C0E" w:rsidRPr="00B018A2">
        <w:rPr>
          <w:rFonts w:ascii="Arial" w:hAnsi="Arial" w:cs="Arial"/>
          <w:sz w:val="22"/>
          <w:szCs w:val="22"/>
          <w:lang w:val="en-GB"/>
        </w:rPr>
        <w:t xml:space="preserve">is aware of our </w:t>
      </w:r>
      <w:r w:rsidR="00811C0E" w:rsidRPr="00B018A2">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B018A2">
        <w:rPr>
          <w:rFonts w:ascii="Arial" w:hAnsi="Arial" w:cs="Arial"/>
          <w:sz w:val="22"/>
          <w:szCs w:val="22"/>
        </w:rPr>
        <w:t xml:space="preserve"> and the </w:t>
      </w:r>
      <w:hyperlink r:id="rId51" w:history="1">
        <w:r w:rsidR="00F565CC" w:rsidRPr="00B018A2">
          <w:rPr>
            <w:rStyle w:val="Hyperlink"/>
            <w:rFonts w:ascii="Arial" w:hAnsi="Arial" w:cs="Arial"/>
            <w:sz w:val="22"/>
            <w:szCs w:val="22"/>
          </w:rPr>
          <w:t>specific obligations</w:t>
        </w:r>
      </w:hyperlink>
      <w:r w:rsidR="00F565CC" w:rsidRPr="00B018A2">
        <w:rPr>
          <w:rFonts w:ascii="Arial" w:hAnsi="Arial" w:cs="Arial"/>
          <w:sz w:val="22"/>
          <w:szCs w:val="22"/>
        </w:rPr>
        <w:t xml:space="preserve"> placed upon us </w:t>
      </w:r>
      <w:r w:rsidR="00CC5C22" w:rsidRPr="00B018A2">
        <w:rPr>
          <w:rFonts w:ascii="Arial" w:hAnsi="Arial" w:cs="Arial"/>
          <w:sz w:val="22"/>
          <w:szCs w:val="22"/>
        </w:rPr>
        <w:t>as an education provider regarding risk assessments, working in partnership, staff training, and IT policies</w:t>
      </w:r>
      <w:r w:rsidR="00F565CC" w:rsidRPr="00B018A2">
        <w:rPr>
          <w:rFonts w:ascii="Arial" w:hAnsi="Arial" w:cs="Arial"/>
          <w:sz w:val="22"/>
          <w:szCs w:val="22"/>
        </w:rPr>
        <w:t xml:space="preserve">. </w:t>
      </w:r>
    </w:p>
    <w:p w14:paraId="5294A5EB" w14:textId="77777777" w:rsidR="00457ED4" w:rsidRPr="00B018A2" w:rsidRDefault="00457ED4" w:rsidP="00457ED4">
      <w:pPr>
        <w:pStyle w:val="ListParagraph"/>
        <w:ind w:left="0"/>
        <w:rPr>
          <w:rFonts w:ascii="Arial" w:hAnsi="Arial" w:cs="Arial"/>
          <w:sz w:val="22"/>
          <w:szCs w:val="22"/>
          <w:lang w:val="en-GB"/>
        </w:rPr>
      </w:pPr>
    </w:p>
    <w:p w14:paraId="5922FE00" w14:textId="42269818" w:rsidR="004B1727" w:rsidRPr="00B018A2" w:rsidRDefault="004B1727" w:rsidP="004B1727">
      <w:pPr>
        <w:numPr>
          <w:ilvl w:val="0"/>
          <w:numId w:val="63"/>
        </w:numPr>
        <w:ind w:left="360"/>
        <w:rPr>
          <w:rFonts w:ascii="Arial" w:hAnsi="Arial" w:cs="Arial"/>
          <w:sz w:val="22"/>
          <w:szCs w:val="22"/>
          <w:lang w:val="en-GB"/>
        </w:rPr>
      </w:pPr>
      <w:r w:rsidRPr="547C178D">
        <w:rPr>
          <w:rFonts w:ascii="Arial" w:hAnsi="Arial" w:cs="Arial"/>
          <w:sz w:val="22"/>
          <w:szCs w:val="22"/>
          <w:lang w:val="en-GB"/>
        </w:rPr>
        <w:t xml:space="preserve">All staff have received </w:t>
      </w:r>
      <w:r w:rsidR="009910B3" w:rsidRPr="547C178D">
        <w:rPr>
          <w:rFonts w:ascii="Arial" w:hAnsi="Arial" w:cs="Arial"/>
          <w:sz w:val="22"/>
          <w:szCs w:val="22"/>
          <w:lang w:val="en-GB"/>
        </w:rPr>
        <w:t>appropriate</w:t>
      </w:r>
      <w:r w:rsidRPr="547C178D">
        <w:rPr>
          <w:rFonts w:ascii="Arial" w:hAnsi="Arial" w:cs="Arial"/>
          <w:sz w:val="22"/>
          <w:szCs w:val="22"/>
          <w:lang w:val="en-GB"/>
        </w:rPr>
        <w:t xml:space="preserve"> training to enable them to</w:t>
      </w:r>
      <w:r w:rsidR="006C761C" w:rsidRPr="547C178D">
        <w:rPr>
          <w:rFonts w:ascii="Arial" w:hAnsi="Arial" w:cs="Arial"/>
          <w:sz w:val="22"/>
          <w:szCs w:val="22"/>
        </w:rPr>
        <w:t xml:space="preserve"> be </w:t>
      </w:r>
      <w:bookmarkStart w:id="45" w:name="_Int_Tjtu4AWl"/>
      <w:r w:rsidR="006C761C" w:rsidRPr="547C178D">
        <w:rPr>
          <w:rFonts w:ascii="Arial" w:hAnsi="Arial" w:cs="Arial"/>
          <w:sz w:val="22"/>
          <w:szCs w:val="22"/>
        </w:rPr>
        <w:t>alert</w:t>
      </w:r>
      <w:bookmarkEnd w:id="45"/>
      <w:r w:rsidR="006C761C" w:rsidRPr="547C178D">
        <w:rPr>
          <w:rFonts w:ascii="Arial" w:hAnsi="Arial" w:cs="Arial"/>
          <w:sz w:val="22"/>
          <w:szCs w:val="22"/>
        </w:rPr>
        <w:t xml:space="preserve"> to changes in children’s behaviour which could indicate that they may </w:t>
      </w:r>
      <w:r w:rsidR="001D2327" w:rsidRPr="547C178D">
        <w:rPr>
          <w:rFonts w:ascii="Arial" w:hAnsi="Arial" w:cs="Arial"/>
          <w:sz w:val="22"/>
          <w:szCs w:val="22"/>
        </w:rPr>
        <w:t>need</w:t>
      </w:r>
      <w:r w:rsidR="006C761C" w:rsidRPr="547C178D">
        <w:rPr>
          <w:rFonts w:ascii="Arial" w:hAnsi="Arial" w:cs="Arial"/>
          <w:sz w:val="22"/>
          <w:szCs w:val="22"/>
        </w:rPr>
        <w:t xml:space="preserve"> help or protection</w:t>
      </w:r>
      <w:r w:rsidR="009B3C27" w:rsidRPr="547C178D">
        <w:rPr>
          <w:rFonts w:ascii="Arial" w:hAnsi="Arial" w:cs="Arial"/>
          <w:sz w:val="22"/>
          <w:szCs w:val="22"/>
        </w:rPr>
        <w:t xml:space="preserve"> from </w:t>
      </w:r>
      <w:proofErr w:type="spellStart"/>
      <w:r w:rsidR="009B3C27" w:rsidRPr="547C178D">
        <w:rPr>
          <w:rFonts w:ascii="Arial" w:hAnsi="Arial" w:cs="Arial"/>
          <w:sz w:val="22"/>
          <w:szCs w:val="22"/>
        </w:rPr>
        <w:t>radicalisation</w:t>
      </w:r>
      <w:proofErr w:type="spellEnd"/>
      <w:r w:rsidR="006C761C" w:rsidRPr="547C178D">
        <w:rPr>
          <w:rFonts w:ascii="Arial" w:hAnsi="Arial" w:cs="Arial"/>
          <w:sz w:val="22"/>
          <w:szCs w:val="22"/>
        </w:rPr>
        <w:t>.</w:t>
      </w:r>
      <w:r w:rsidR="00B42B1F" w:rsidRPr="547C178D">
        <w:rPr>
          <w:rFonts w:ascii="Arial" w:hAnsi="Arial" w:cs="Arial"/>
          <w:sz w:val="22"/>
          <w:szCs w:val="22"/>
          <w:lang w:val="en-GB"/>
        </w:rPr>
        <w:t xml:space="preserve"> </w:t>
      </w:r>
    </w:p>
    <w:p w14:paraId="3D4C1EA9" w14:textId="77777777" w:rsidR="00B42B1F" w:rsidRPr="00B018A2" w:rsidRDefault="00B42B1F" w:rsidP="004B1727">
      <w:pPr>
        <w:ind w:left="360"/>
        <w:rPr>
          <w:rFonts w:ascii="Arial" w:hAnsi="Arial" w:cs="Arial"/>
          <w:sz w:val="22"/>
          <w:szCs w:val="22"/>
          <w:lang w:val="en-GB"/>
        </w:rPr>
      </w:pPr>
    </w:p>
    <w:p w14:paraId="006A954E" w14:textId="77777777" w:rsidR="007A641B" w:rsidRPr="007A641B" w:rsidRDefault="00B42B1F" w:rsidP="00457ED4">
      <w:pPr>
        <w:numPr>
          <w:ilvl w:val="0"/>
          <w:numId w:val="63"/>
        </w:numPr>
        <w:ind w:left="360"/>
        <w:rPr>
          <w:rFonts w:ascii="Arial" w:hAnsi="Arial" w:cs="Arial"/>
          <w:sz w:val="22"/>
          <w:szCs w:val="22"/>
          <w:lang w:val="en-GB"/>
        </w:rPr>
      </w:pPr>
      <w:r w:rsidRPr="00B018A2">
        <w:rPr>
          <w:rFonts w:ascii="Arial" w:hAnsi="Arial" w:cs="Arial"/>
          <w:sz w:val="22"/>
          <w:szCs w:val="22"/>
        </w:rPr>
        <w:t>Staff will report any concerns to t</w:t>
      </w:r>
      <w:r w:rsidR="006C761C" w:rsidRPr="00B018A2">
        <w:rPr>
          <w:rFonts w:ascii="Arial" w:hAnsi="Arial" w:cs="Arial"/>
          <w:sz w:val="22"/>
          <w:szCs w:val="22"/>
        </w:rPr>
        <w:t>he DSL (</w:t>
      </w:r>
      <w:r w:rsidRPr="00B018A2">
        <w:rPr>
          <w:rFonts w:ascii="Arial" w:hAnsi="Arial" w:cs="Arial"/>
          <w:sz w:val="22"/>
          <w:szCs w:val="22"/>
        </w:rPr>
        <w:t>or a deputy</w:t>
      </w:r>
      <w:r w:rsidR="006C761C" w:rsidRPr="00B018A2">
        <w:rPr>
          <w:rFonts w:ascii="Arial" w:hAnsi="Arial" w:cs="Arial"/>
          <w:sz w:val="22"/>
          <w:szCs w:val="22"/>
        </w:rPr>
        <w:t>)</w:t>
      </w:r>
      <w:r w:rsidRPr="00B018A2">
        <w:rPr>
          <w:rFonts w:ascii="Arial" w:hAnsi="Arial" w:cs="Arial"/>
          <w:sz w:val="22"/>
          <w:szCs w:val="22"/>
        </w:rPr>
        <w:t>, who is</w:t>
      </w:r>
      <w:r w:rsidR="006C761C" w:rsidRPr="00B018A2">
        <w:rPr>
          <w:rFonts w:ascii="Arial" w:hAnsi="Arial" w:cs="Arial"/>
          <w:sz w:val="22"/>
          <w:szCs w:val="22"/>
        </w:rPr>
        <w:t xml:space="preserve"> aware of </w:t>
      </w:r>
      <w:r w:rsidRPr="00B018A2">
        <w:rPr>
          <w:rFonts w:ascii="Arial" w:hAnsi="Arial" w:cs="Arial"/>
          <w:sz w:val="22"/>
          <w:szCs w:val="22"/>
        </w:rPr>
        <w:t xml:space="preserve">the </w:t>
      </w:r>
      <w:hyperlink r:id="rId52" w:history="1">
        <w:r w:rsidR="006C761C" w:rsidRPr="00B018A2">
          <w:rPr>
            <w:rStyle w:val="Hyperlink"/>
            <w:rFonts w:ascii="Arial" w:hAnsi="Arial" w:cs="Arial"/>
            <w:sz w:val="22"/>
            <w:szCs w:val="22"/>
          </w:rPr>
          <w:t>local procedures</w:t>
        </w:r>
      </w:hyperlink>
      <w:r w:rsidRPr="00B018A2">
        <w:rPr>
          <w:rFonts w:ascii="Arial" w:hAnsi="Arial" w:cs="Arial"/>
          <w:sz w:val="22"/>
          <w:szCs w:val="22"/>
        </w:rPr>
        <w:t xml:space="preserve"> to follo</w:t>
      </w:r>
      <w:r w:rsidR="00CC5600" w:rsidRPr="00B018A2">
        <w:rPr>
          <w:rFonts w:ascii="Arial" w:hAnsi="Arial" w:cs="Arial"/>
          <w:sz w:val="22"/>
          <w:szCs w:val="22"/>
        </w:rPr>
        <w:t>w</w:t>
      </w:r>
      <w:r w:rsidR="00FF262B" w:rsidRPr="00B018A2">
        <w:rPr>
          <w:rFonts w:ascii="Arial" w:hAnsi="Arial" w:cs="Arial"/>
          <w:sz w:val="22"/>
          <w:szCs w:val="22"/>
        </w:rPr>
        <w:t xml:space="preserve"> for making a Prevent referral</w:t>
      </w:r>
      <w:r w:rsidR="006C761C" w:rsidRPr="00B018A2">
        <w:rPr>
          <w:rFonts w:ascii="Arial" w:hAnsi="Arial" w:cs="Arial"/>
          <w:sz w:val="22"/>
          <w:szCs w:val="22"/>
        </w:rPr>
        <w:t>.</w:t>
      </w:r>
      <w:r w:rsidR="00166767" w:rsidRPr="00B018A2">
        <w:rPr>
          <w:rFonts w:ascii="Arial" w:hAnsi="Arial" w:cs="Arial"/>
          <w:sz w:val="22"/>
          <w:szCs w:val="22"/>
        </w:rPr>
        <w:t xml:space="preserve"> If there is an immediate threat, the police will be contacted via 999.</w:t>
      </w:r>
    </w:p>
    <w:p w14:paraId="61924C28" w14:textId="69B8A439" w:rsidR="00457ED4" w:rsidRPr="00B018A2" w:rsidRDefault="00457ED4" w:rsidP="00AA5A32">
      <w:pPr>
        <w:rPr>
          <w:rFonts w:ascii="Arial" w:hAnsi="Arial" w:cs="Arial"/>
          <w:sz w:val="22"/>
          <w:szCs w:val="22"/>
          <w:lang w:val="en-GB"/>
        </w:rPr>
      </w:pPr>
    </w:p>
    <w:p w14:paraId="127E020F" w14:textId="0E82F5D6" w:rsidR="000B0E1F" w:rsidRPr="00B018A2" w:rsidRDefault="00C919BA" w:rsidP="00C919BA">
      <w:pPr>
        <w:pStyle w:val="Heading2"/>
        <w:rPr>
          <w:rFonts w:cs="Arial"/>
          <w:b/>
          <w:bCs/>
        </w:rPr>
      </w:pPr>
      <w:bookmarkStart w:id="46" w:name="_Toc148603615"/>
      <w:r w:rsidRPr="00B018A2">
        <w:rPr>
          <w:rFonts w:cs="Arial"/>
          <w:b/>
          <w:bCs/>
        </w:rPr>
        <w:t>4.</w:t>
      </w:r>
      <w:r w:rsidR="00300A19" w:rsidRPr="00B018A2">
        <w:rPr>
          <w:rFonts w:cs="Arial"/>
          <w:b/>
          <w:bCs/>
        </w:rPr>
        <w:t>9</w:t>
      </w:r>
      <w:r w:rsidRPr="00B018A2">
        <w:rPr>
          <w:rFonts w:cs="Arial"/>
          <w:b/>
          <w:bCs/>
        </w:rPr>
        <w:t xml:space="preserve"> </w:t>
      </w:r>
      <w:r w:rsidR="0024480D" w:rsidRPr="00B018A2">
        <w:rPr>
          <w:rFonts w:cs="Arial"/>
          <w:b/>
          <w:bCs/>
        </w:rPr>
        <w:t>Cybercrime</w:t>
      </w:r>
      <w:bookmarkEnd w:id="46"/>
    </w:p>
    <w:p w14:paraId="1758ECB6" w14:textId="77777777" w:rsidR="0024480D" w:rsidRPr="00B018A2" w:rsidRDefault="0024480D" w:rsidP="0024480D">
      <w:pPr>
        <w:ind w:left="720"/>
        <w:rPr>
          <w:rFonts w:ascii="Arial" w:hAnsi="Arial" w:cs="Arial"/>
          <w:b/>
          <w:sz w:val="24"/>
          <w:szCs w:val="24"/>
          <w:lang w:val="en-GB"/>
        </w:rPr>
      </w:pPr>
    </w:p>
    <w:p w14:paraId="275C0DBF" w14:textId="68D5C755" w:rsidR="002C340D" w:rsidRPr="00B018A2" w:rsidRDefault="00305A8C" w:rsidP="00811331">
      <w:pPr>
        <w:numPr>
          <w:ilvl w:val="0"/>
          <w:numId w:val="68"/>
        </w:numPr>
        <w:rPr>
          <w:rFonts w:ascii="Arial" w:hAnsi="Arial" w:cs="Arial"/>
          <w:b/>
          <w:sz w:val="24"/>
          <w:szCs w:val="24"/>
          <w:lang w:val="en-GB"/>
        </w:rPr>
      </w:pP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C74FEF" w:rsidRPr="00B018A2">
        <w:rPr>
          <w:rFonts w:ascii="Arial" w:hAnsi="Arial" w:cs="Arial"/>
          <w:sz w:val="22"/>
          <w:szCs w:val="22"/>
        </w:rPr>
        <w:t xml:space="preserve">recognises that </w:t>
      </w:r>
      <w:r w:rsidR="009C2CEC" w:rsidRPr="00B018A2">
        <w:rPr>
          <w:rFonts w:ascii="Arial" w:hAnsi="Arial" w:cs="Arial"/>
          <w:sz w:val="22"/>
          <w:szCs w:val="22"/>
        </w:rPr>
        <w:t>children with particular skill</w:t>
      </w:r>
      <w:r w:rsidR="0018669C" w:rsidRPr="00B018A2">
        <w:rPr>
          <w:rFonts w:ascii="Arial" w:hAnsi="Arial" w:cs="Arial"/>
          <w:sz w:val="22"/>
          <w:szCs w:val="22"/>
        </w:rPr>
        <w:t>s</w:t>
      </w:r>
      <w:r w:rsidR="009C2CEC" w:rsidRPr="00B018A2">
        <w:rPr>
          <w:rFonts w:ascii="Arial" w:hAnsi="Arial" w:cs="Arial"/>
          <w:sz w:val="22"/>
          <w:szCs w:val="22"/>
        </w:rPr>
        <w:t xml:space="preserve"> and interest</w:t>
      </w:r>
      <w:r w:rsidR="0018669C" w:rsidRPr="00B018A2">
        <w:rPr>
          <w:rFonts w:ascii="Arial" w:hAnsi="Arial" w:cs="Arial"/>
          <w:sz w:val="22"/>
          <w:szCs w:val="22"/>
        </w:rPr>
        <w:t>s</w:t>
      </w:r>
      <w:r w:rsidR="009C2CEC" w:rsidRPr="00B018A2">
        <w:rPr>
          <w:rFonts w:ascii="Arial" w:hAnsi="Arial" w:cs="Arial"/>
          <w:sz w:val="22"/>
          <w:szCs w:val="22"/>
        </w:rPr>
        <w:t xml:space="preserve"> in computing and technology may inadvertently or deliberately stray </w:t>
      </w:r>
      <w:r w:rsidR="0096455F" w:rsidRPr="00B018A2">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B018A2">
        <w:rPr>
          <w:rFonts w:ascii="Arial" w:hAnsi="Arial" w:cs="Arial"/>
          <w:sz w:val="22"/>
          <w:szCs w:val="22"/>
        </w:rPr>
        <w:t>device</w:t>
      </w:r>
      <w:r w:rsidR="0096455F" w:rsidRPr="00B018A2">
        <w:rPr>
          <w:rFonts w:ascii="Arial" w:hAnsi="Arial" w:cs="Arial"/>
          <w:sz w:val="22"/>
          <w:szCs w:val="22"/>
        </w:rPr>
        <w:t xml:space="preserve">) </w:t>
      </w:r>
      <w:r w:rsidR="009C2CEC" w:rsidRPr="00B018A2">
        <w:rPr>
          <w:rFonts w:ascii="Arial" w:hAnsi="Arial" w:cs="Arial"/>
          <w:sz w:val="22"/>
          <w:szCs w:val="22"/>
        </w:rPr>
        <w:t>c</w:t>
      </w:r>
      <w:r w:rsidR="00C74FEF" w:rsidRPr="00B018A2">
        <w:rPr>
          <w:rFonts w:ascii="Arial" w:hAnsi="Arial" w:cs="Arial"/>
          <w:sz w:val="22"/>
          <w:szCs w:val="22"/>
        </w:rPr>
        <w:t>ybercrime.</w:t>
      </w:r>
    </w:p>
    <w:p w14:paraId="2DE25070" w14:textId="77777777" w:rsidR="002C340D" w:rsidRPr="00B018A2" w:rsidRDefault="002C340D" w:rsidP="002C340D">
      <w:pPr>
        <w:ind w:left="360"/>
        <w:rPr>
          <w:rFonts w:ascii="Arial" w:hAnsi="Arial" w:cs="Arial"/>
          <w:b/>
          <w:sz w:val="24"/>
          <w:szCs w:val="24"/>
          <w:lang w:val="en-GB"/>
        </w:rPr>
      </w:pPr>
    </w:p>
    <w:p w14:paraId="10EBAFB0" w14:textId="7D662211" w:rsidR="0024480D" w:rsidRPr="00B018A2" w:rsidRDefault="005E663C" w:rsidP="00811331">
      <w:pPr>
        <w:numPr>
          <w:ilvl w:val="0"/>
          <w:numId w:val="68"/>
        </w:numPr>
        <w:rPr>
          <w:rFonts w:ascii="Arial" w:hAnsi="Arial" w:cs="Arial"/>
          <w:b/>
          <w:sz w:val="24"/>
          <w:szCs w:val="24"/>
          <w:lang w:val="en-GB"/>
        </w:rPr>
      </w:pPr>
      <w:r w:rsidRPr="00B018A2">
        <w:rPr>
          <w:rFonts w:ascii="Arial" w:hAnsi="Arial" w:cs="Arial"/>
          <w:sz w:val="22"/>
          <w:szCs w:val="22"/>
        </w:rPr>
        <w:t>If staff are concerned that a child may be at risk of becoming involved in</w:t>
      </w:r>
      <w:r w:rsidR="0096455F" w:rsidRPr="00B018A2">
        <w:rPr>
          <w:rFonts w:ascii="Arial" w:hAnsi="Arial" w:cs="Arial"/>
          <w:sz w:val="22"/>
          <w:szCs w:val="22"/>
        </w:rPr>
        <w:t xml:space="preserve"> </w:t>
      </w:r>
      <w:r w:rsidR="00EE7F00" w:rsidRPr="00B018A2">
        <w:rPr>
          <w:rFonts w:ascii="Arial" w:hAnsi="Arial" w:cs="Arial"/>
          <w:sz w:val="22"/>
          <w:szCs w:val="22"/>
        </w:rPr>
        <w:t>cyber-dependent</w:t>
      </w:r>
      <w:r w:rsidRPr="00B018A2">
        <w:rPr>
          <w:rFonts w:ascii="Arial" w:hAnsi="Arial" w:cs="Arial"/>
          <w:sz w:val="22"/>
          <w:szCs w:val="22"/>
        </w:rPr>
        <w:t xml:space="preserve"> cy</w:t>
      </w:r>
      <w:r w:rsidR="002C340D" w:rsidRPr="00B018A2">
        <w:rPr>
          <w:rFonts w:ascii="Arial" w:hAnsi="Arial" w:cs="Arial"/>
          <w:sz w:val="22"/>
          <w:szCs w:val="22"/>
        </w:rPr>
        <w:t>b</w:t>
      </w:r>
      <w:r w:rsidRPr="00B018A2">
        <w:rPr>
          <w:rFonts w:ascii="Arial" w:hAnsi="Arial" w:cs="Arial"/>
          <w:sz w:val="22"/>
          <w:szCs w:val="22"/>
        </w:rPr>
        <w:t xml:space="preserve">ercrime, the DSL </w:t>
      </w:r>
      <w:r w:rsidR="00CD6AAA" w:rsidRPr="00B018A2">
        <w:rPr>
          <w:rFonts w:ascii="Arial" w:hAnsi="Arial" w:cs="Arial"/>
          <w:sz w:val="22"/>
          <w:szCs w:val="22"/>
        </w:rPr>
        <w:t xml:space="preserve">or a deputy </w:t>
      </w:r>
      <w:r w:rsidRPr="00B018A2">
        <w:rPr>
          <w:rFonts w:ascii="Arial" w:hAnsi="Arial" w:cs="Arial"/>
          <w:sz w:val="22"/>
          <w:szCs w:val="22"/>
        </w:rPr>
        <w:t xml:space="preserve">will be </w:t>
      </w:r>
      <w:r w:rsidR="0096455F" w:rsidRPr="00B018A2">
        <w:rPr>
          <w:rFonts w:ascii="Arial" w:hAnsi="Arial" w:cs="Arial"/>
          <w:sz w:val="22"/>
          <w:szCs w:val="22"/>
        </w:rPr>
        <w:t>informed,</w:t>
      </w:r>
      <w:r w:rsidRPr="00B018A2">
        <w:rPr>
          <w:rFonts w:ascii="Arial" w:hAnsi="Arial" w:cs="Arial"/>
          <w:sz w:val="22"/>
          <w:szCs w:val="22"/>
        </w:rPr>
        <w:t xml:space="preserve"> and consideration will be given to </w:t>
      </w:r>
      <w:r w:rsidR="002C340D" w:rsidRPr="00B018A2">
        <w:rPr>
          <w:rFonts w:ascii="Arial" w:hAnsi="Arial" w:cs="Arial"/>
          <w:sz w:val="22"/>
          <w:szCs w:val="22"/>
        </w:rPr>
        <w:t xml:space="preserve">accessing local support and/or referring </w:t>
      </w:r>
      <w:r w:rsidR="009C2CEC" w:rsidRPr="00B018A2">
        <w:rPr>
          <w:rFonts w:ascii="Arial" w:hAnsi="Arial" w:cs="Arial"/>
          <w:sz w:val="22"/>
          <w:szCs w:val="22"/>
        </w:rPr>
        <w:t xml:space="preserve">into the </w:t>
      </w:r>
      <w:hyperlink r:id="rId53" w:history="1">
        <w:r w:rsidR="009C2CEC" w:rsidRPr="00B018A2">
          <w:rPr>
            <w:rStyle w:val="Hyperlink"/>
            <w:rFonts w:ascii="Arial" w:hAnsi="Arial" w:cs="Arial"/>
            <w:sz w:val="22"/>
            <w:szCs w:val="22"/>
          </w:rPr>
          <w:t>Cyber Choices</w:t>
        </w:r>
      </w:hyperlink>
      <w:r w:rsidR="009C2CEC" w:rsidRPr="00B018A2">
        <w:rPr>
          <w:rFonts w:ascii="Arial" w:hAnsi="Arial" w:cs="Arial"/>
          <w:sz w:val="22"/>
          <w:szCs w:val="22"/>
        </w:rPr>
        <w:t xml:space="preserve"> </w:t>
      </w:r>
      <w:proofErr w:type="spellStart"/>
      <w:r w:rsidR="009C2CEC" w:rsidRPr="00B018A2">
        <w:rPr>
          <w:rFonts w:ascii="Arial" w:hAnsi="Arial" w:cs="Arial"/>
          <w:sz w:val="22"/>
          <w:szCs w:val="22"/>
        </w:rPr>
        <w:t>programme</w:t>
      </w:r>
      <w:proofErr w:type="spellEnd"/>
      <w:r w:rsidR="00725EE9" w:rsidRPr="00B018A2">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B018A2" w:rsidRDefault="00EE7F00" w:rsidP="00EE7F00">
      <w:pPr>
        <w:pStyle w:val="ListParagraph"/>
        <w:rPr>
          <w:rFonts w:ascii="Arial" w:hAnsi="Arial" w:cs="Arial"/>
          <w:b/>
          <w:sz w:val="24"/>
          <w:szCs w:val="24"/>
          <w:lang w:val="en-GB"/>
        </w:rPr>
      </w:pPr>
    </w:p>
    <w:p w14:paraId="2643C0F4" w14:textId="141D1EE9" w:rsidR="00253FCF" w:rsidRPr="00B018A2" w:rsidRDefault="00EE7F00" w:rsidP="007F2BF5">
      <w:pPr>
        <w:numPr>
          <w:ilvl w:val="0"/>
          <w:numId w:val="68"/>
        </w:numPr>
        <w:rPr>
          <w:rFonts w:ascii="Arial" w:hAnsi="Arial" w:cs="Arial"/>
          <w:sz w:val="22"/>
          <w:szCs w:val="22"/>
        </w:rPr>
      </w:pPr>
      <w:r w:rsidRPr="00B018A2">
        <w:rPr>
          <w:rFonts w:ascii="Arial" w:hAnsi="Arial" w:cs="Arial"/>
          <w:sz w:val="22"/>
          <w:szCs w:val="22"/>
        </w:rPr>
        <w:t>Where there are concerns about ‘cyber-enabled’ crime such as fraud, purchasing of illegal drugs online</w:t>
      </w:r>
      <w:r w:rsidR="004C1F3A" w:rsidRPr="00B018A2">
        <w:rPr>
          <w:rFonts w:ascii="Arial" w:hAnsi="Arial" w:cs="Arial"/>
          <w:sz w:val="22"/>
          <w:szCs w:val="22"/>
        </w:rPr>
        <w:t xml:space="preserve">, </w:t>
      </w:r>
      <w:r w:rsidRPr="00B018A2">
        <w:rPr>
          <w:rFonts w:ascii="Arial" w:hAnsi="Arial" w:cs="Arial"/>
          <w:sz w:val="22"/>
          <w:szCs w:val="22"/>
        </w:rPr>
        <w:t>child sexual abuse and exploitation, or other areas of concern such as online bullying or general online safety, they will be responded to in line with</w:t>
      </w:r>
      <w:r w:rsidR="00467D45" w:rsidRPr="00B018A2">
        <w:rPr>
          <w:rFonts w:ascii="Arial" w:hAnsi="Arial" w:cs="Arial"/>
          <w:sz w:val="22"/>
          <w:szCs w:val="22"/>
        </w:rPr>
        <w:t xml:space="preserve"> th</w:t>
      </w:r>
      <w:r w:rsidR="00CD6AAA" w:rsidRPr="00B018A2">
        <w:rPr>
          <w:rFonts w:ascii="Arial" w:hAnsi="Arial" w:cs="Arial"/>
          <w:sz w:val="22"/>
          <w:szCs w:val="22"/>
        </w:rPr>
        <w:t>e child protection</w:t>
      </w:r>
      <w:r w:rsidR="005E2A9F" w:rsidRPr="00B018A2">
        <w:rPr>
          <w:rFonts w:ascii="Arial" w:hAnsi="Arial" w:cs="Arial"/>
          <w:sz w:val="22"/>
          <w:szCs w:val="22"/>
        </w:rPr>
        <w:t xml:space="preserve"> policy</w:t>
      </w:r>
      <w:r w:rsidR="00467D45" w:rsidRPr="00B018A2">
        <w:rPr>
          <w:rFonts w:ascii="Arial" w:hAnsi="Arial" w:cs="Arial"/>
          <w:sz w:val="22"/>
          <w:szCs w:val="22"/>
        </w:rPr>
        <w:t xml:space="preserve"> and other</w:t>
      </w:r>
      <w:r w:rsidRPr="00B018A2">
        <w:rPr>
          <w:rFonts w:ascii="Arial" w:hAnsi="Arial" w:cs="Arial"/>
          <w:sz w:val="22"/>
          <w:szCs w:val="22"/>
        </w:rPr>
        <w:t xml:space="preserve"> </w:t>
      </w:r>
      <w:r w:rsidR="00AA0DE4" w:rsidRPr="00B018A2">
        <w:rPr>
          <w:rFonts w:ascii="Arial" w:hAnsi="Arial" w:cs="Arial"/>
          <w:sz w:val="22"/>
          <w:szCs w:val="22"/>
        </w:rPr>
        <w:t>appropriate</w:t>
      </w:r>
      <w:r w:rsidRPr="00B018A2">
        <w:rPr>
          <w:rFonts w:ascii="Arial" w:hAnsi="Arial" w:cs="Arial"/>
          <w:sz w:val="22"/>
          <w:szCs w:val="22"/>
        </w:rPr>
        <w:t xml:space="preserve"> policies. </w:t>
      </w:r>
    </w:p>
    <w:p w14:paraId="1B6335FE" w14:textId="77777777" w:rsidR="00C66C22" w:rsidRPr="00B018A2" w:rsidRDefault="00C66C22" w:rsidP="00C66C22">
      <w:pPr>
        <w:pStyle w:val="ListParagraph"/>
        <w:rPr>
          <w:rFonts w:ascii="Arial" w:hAnsi="Arial" w:cs="Arial"/>
          <w:sz w:val="22"/>
          <w:szCs w:val="22"/>
        </w:rPr>
      </w:pPr>
    </w:p>
    <w:p w14:paraId="20D1ED17" w14:textId="77777777" w:rsidR="00253FCF" w:rsidRPr="00B018A2" w:rsidRDefault="00253FCF" w:rsidP="004F21CA">
      <w:pPr>
        <w:pStyle w:val="ListParagraph"/>
        <w:rPr>
          <w:rFonts w:ascii="Arial" w:hAnsi="Arial" w:cs="Arial"/>
          <w:color w:val="FF0000"/>
          <w:sz w:val="22"/>
          <w:szCs w:val="22"/>
        </w:rPr>
      </w:pPr>
    </w:p>
    <w:p w14:paraId="148E9216" w14:textId="581DD340" w:rsidR="004F21CA" w:rsidRPr="00B018A2" w:rsidRDefault="00C919BA" w:rsidP="00C919BA">
      <w:pPr>
        <w:pStyle w:val="Heading2"/>
        <w:rPr>
          <w:rFonts w:cs="Arial"/>
          <w:b/>
          <w:bCs/>
        </w:rPr>
      </w:pPr>
      <w:bookmarkStart w:id="47" w:name="_Toc148603616"/>
      <w:r w:rsidRPr="00B018A2">
        <w:rPr>
          <w:rFonts w:cs="Arial"/>
          <w:b/>
          <w:bCs/>
        </w:rPr>
        <w:t>4.</w:t>
      </w:r>
      <w:r w:rsidR="00300A19" w:rsidRPr="00B018A2">
        <w:rPr>
          <w:rFonts w:cs="Arial"/>
          <w:b/>
          <w:bCs/>
        </w:rPr>
        <w:t>10</w:t>
      </w:r>
      <w:r w:rsidRPr="00B018A2">
        <w:rPr>
          <w:rFonts w:cs="Arial"/>
          <w:b/>
          <w:bCs/>
        </w:rPr>
        <w:t xml:space="preserve"> </w:t>
      </w:r>
      <w:r w:rsidR="00EB50B6" w:rsidRPr="00B018A2">
        <w:rPr>
          <w:rFonts w:cs="Arial"/>
          <w:b/>
          <w:bCs/>
        </w:rPr>
        <w:t xml:space="preserve">Domestic </w:t>
      </w:r>
      <w:r w:rsidR="00B32497" w:rsidRPr="00B018A2">
        <w:rPr>
          <w:rFonts w:cs="Arial"/>
          <w:b/>
          <w:bCs/>
        </w:rPr>
        <w:t>a</w:t>
      </w:r>
      <w:r w:rsidR="00EB50B6" w:rsidRPr="00B018A2">
        <w:rPr>
          <w:rFonts w:cs="Arial"/>
          <w:b/>
          <w:bCs/>
        </w:rPr>
        <w:t>buse</w:t>
      </w:r>
      <w:bookmarkEnd w:id="47"/>
    </w:p>
    <w:p w14:paraId="2B9AE41B" w14:textId="77777777" w:rsidR="00EB50B6" w:rsidRPr="00B018A2" w:rsidRDefault="00EB50B6" w:rsidP="00EB50B6">
      <w:pPr>
        <w:rPr>
          <w:rFonts w:ascii="Arial" w:hAnsi="Arial" w:cs="Arial"/>
          <w:sz w:val="22"/>
          <w:szCs w:val="22"/>
        </w:rPr>
      </w:pPr>
    </w:p>
    <w:p w14:paraId="10257B4F" w14:textId="241B4773" w:rsidR="004524F1" w:rsidRPr="00305A8C" w:rsidRDefault="00305A8C" w:rsidP="00811331">
      <w:pPr>
        <w:numPr>
          <w:ilvl w:val="0"/>
          <w:numId w:val="68"/>
        </w:numPr>
        <w:rPr>
          <w:rFonts w:ascii="Arial" w:hAnsi="Arial" w:cs="Arial"/>
          <w:b/>
          <w:sz w:val="24"/>
          <w:szCs w:val="24"/>
          <w:lang w:val="en-GB"/>
        </w:rPr>
      </w:pPr>
      <w:r w:rsidRPr="00305A8C">
        <w:rPr>
          <w:rFonts w:ascii="Arial" w:hAnsi="Arial" w:cs="Arial"/>
          <w:sz w:val="22"/>
          <w:szCs w:val="22"/>
          <w:lang w:val="en-GB"/>
        </w:rPr>
        <w:t xml:space="preserve">The </w:t>
      </w:r>
      <w:r w:rsidR="00532BDA">
        <w:rPr>
          <w:rFonts w:ascii="Arial" w:hAnsi="Arial" w:cs="Arial"/>
          <w:sz w:val="22"/>
          <w:szCs w:val="22"/>
          <w:lang w:val="en-GB"/>
        </w:rPr>
        <w:t>Maidstone &amp; Malling Alternative Provision</w:t>
      </w:r>
      <w:r w:rsidR="00532BDA" w:rsidRPr="008F1A3C">
        <w:rPr>
          <w:rFonts w:ascii="Arial" w:hAnsi="Arial" w:cs="Arial"/>
          <w:sz w:val="22"/>
          <w:szCs w:val="22"/>
          <w:lang w:val="en-GB"/>
        </w:rPr>
        <w:t xml:space="preserve"> </w:t>
      </w:r>
      <w:r w:rsidR="00EB50B6" w:rsidRPr="00305A8C">
        <w:rPr>
          <w:rFonts w:ascii="Arial" w:hAnsi="Arial" w:cs="Arial"/>
          <w:sz w:val="22"/>
          <w:szCs w:val="22"/>
        </w:rPr>
        <w:t xml:space="preserve">recognises </w:t>
      </w:r>
      <w:r w:rsidR="004956A8" w:rsidRPr="00305A8C">
        <w:rPr>
          <w:rFonts w:ascii="Arial" w:hAnsi="Arial" w:cs="Arial"/>
          <w:sz w:val="22"/>
          <w:szCs w:val="22"/>
        </w:rPr>
        <w:t>that:</w:t>
      </w:r>
    </w:p>
    <w:p w14:paraId="68B98A86" w14:textId="77777777" w:rsidR="004524F1" w:rsidRPr="00305A8C" w:rsidRDefault="00EB50B6" w:rsidP="004524F1">
      <w:pPr>
        <w:numPr>
          <w:ilvl w:val="1"/>
          <w:numId w:val="68"/>
        </w:numPr>
        <w:rPr>
          <w:rFonts w:ascii="Arial" w:hAnsi="Arial" w:cs="Arial"/>
          <w:b/>
          <w:sz w:val="24"/>
          <w:szCs w:val="24"/>
          <w:lang w:val="en-GB"/>
        </w:rPr>
      </w:pPr>
      <w:r w:rsidRPr="00305A8C">
        <w:rPr>
          <w:rFonts w:ascii="Arial" w:hAnsi="Arial" w:cs="Arial"/>
          <w:sz w:val="22"/>
          <w:szCs w:val="22"/>
        </w:rPr>
        <w:t xml:space="preserve">domestic abuse can encompass a wide range of behaviours and may be a single incident or a pattern of incidents. </w:t>
      </w:r>
    </w:p>
    <w:p w14:paraId="3D054573" w14:textId="67452901" w:rsidR="004524F1" w:rsidRPr="00305A8C" w:rsidRDefault="00C34397" w:rsidP="004524F1">
      <w:pPr>
        <w:numPr>
          <w:ilvl w:val="1"/>
          <w:numId w:val="68"/>
        </w:numPr>
        <w:rPr>
          <w:rFonts w:ascii="Arial" w:hAnsi="Arial" w:cs="Arial"/>
          <w:b/>
          <w:sz w:val="24"/>
          <w:szCs w:val="24"/>
          <w:lang w:val="en-GB"/>
        </w:rPr>
      </w:pPr>
      <w:r w:rsidRPr="00305A8C">
        <w:rPr>
          <w:rFonts w:ascii="Arial" w:hAnsi="Arial" w:cs="Arial"/>
          <w:sz w:val="22"/>
          <w:szCs w:val="22"/>
        </w:rPr>
        <w:t>d</w:t>
      </w:r>
      <w:r w:rsidR="004524F1" w:rsidRPr="00305A8C">
        <w:rPr>
          <w:rFonts w:ascii="Arial" w:hAnsi="Arial" w:cs="Arial"/>
          <w:sz w:val="22"/>
          <w:szCs w:val="22"/>
        </w:rPr>
        <w:t xml:space="preserve">omestic </w:t>
      </w:r>
      <w:r w:rsidR="00EB50B6" w:rsidRPr="00305A8C">
        <w:rPr>
          <w:rFonts w:ascii="Arial" w:hAnsi="Arial" w:cs="Arial"/>
          <w:sz w:val="22"/>
          <w:szCs w:val="22"/>
        </w:rPr>
        <w:t xml:space="preserve">abuse can </w:t>
      </w:r>
      <w:r w:rsidR="00705BC8" w:rsidRPr="00305A8C">
        <w:rPr>
          <w:rFonts w:ascii="Arial" w:hAnsi="Arial" w:cs="Arial"/>
          <w:sz w:val="22"/>
          <w:szCs w:val="22"/>
        </w:rPr>
        <w:t>include</w:t>
      </w:r>
      <w:r w:rsidR="00EB50B6" w:rsidRPr="00305A8C">
        <w:rPr>
          <w:rFonts w:ascii="Arial" w:hAnsi="Arial" w:cs="Arial"/>
          <w:sz w:val="22"/>
          <w:szCs w:val="22"/>
        </w:rPr>
        <w:t>, but is not limited to, psychological</w:t>
      </w:r>
      <w:r w:rsidR="00EC04D0" w:rsidRPr="00305A8C">
        <w:rPr>
          <w:rFonts w:ascii="Arial" w:hAnsi="Arial" w:cs="Arial"/>
          <w:sz w:val="22"/>
          <w:szCs w:val="22"/>
        </w:rPr>
        <w:t xml:space="preserve"> (including coercive control)</w:t>
      </w:r>
      <w:r w:rsidR="00EB50B6" w:rsidRPr="00305A8C">
        <w:rPr>
          <w:rFonts w:ascii="Arial" w:hAnsi="Arial" w:cs="Arial"/>
          <w:sz w:val="22"/>
          <w:szCs w:val="22"/>
        </w:rPr>
        <w:t xml:space="preserve">, physical, </w:t>
      </w:r>
      <w:r w:rsidR="006C6353" w:rsidRPr="00305A8C">
        <w:rPr>
          <w:rFonts w:ascii="Arial" w:hAnsi="Arial" w:cs="Arial"/>
          <w:sz w:val="22"/>
          <w:szCs w:val="22"/>
        </w:rPr>
        <w:t>sexual, economic</w:t>
      </w:r>
      <w:r w:rsidR="00FD634E" w:rsidRPr="00305A8C">
        <w:rPr>
          <w:rFonts w:ascii="Arial" w:hAnsi="Arial" w:cs="Arial"/>
          <w:sz w:val="22"/>
          <w:szCs w:val="22"/>
        </w:rPr>
        <w:t>,</w:t>
      </w:r>
      <w:r w:rsidR="00EB50B6" w:rsidRPr="00305A8C">
        <w:rPr>
          <w:rFonts w:ascii="Arial" w:hAnsi="Arial" w:cs="Arial"/>
          <w:sz w:val="22"/>
          <w:szCs w:val="22"/>
        </w:rPr>
        <w:t xml:space="preserve"> or emotional</w:t>
      </w:r>
      <w:r w:rsidR="00E60A9A" w:rsidRPr="00305A8C">
        <w:rPr>
          <w:rFonts w:ascii="Arial" w:hAnsi="Arial" w:cs="Arial"/>
          <w:sz w:val="22"/>
          <w:szCs w:val="22"/>
        </w:rPr>
        <w:t xml:space="preserve"> abuse</w:t>
      </w:r>
      <w:r w:rsidR="00EB50B6" w:rsidRPr="00305A8C">
        <w:rPr>
          <w:rFonts w:ascii="Arial" w:hAnsi="Arial" w:cs="Arial"/>
          <w:sz w:val="22"/>
          <w:szCs w:val="22"/>
        </w:rPr>
        <w:t xml:space="preserve">. </w:t>
      </w:r>
    </w:p>
    <w:p w14:paraId="532BE735" w14:textId="3B09229D" w:rsidR="006C4614" w:rsidRPr="00305A8C" w:rsidRDefault="006C4614" w:rsidP="006C4614">
      <w:pPr>
        <w:numPr>
          <w:ilvl w:val="1"/>
          <w:numId w:val="68"/>
        </w:numPr>
        <w:rPr>
          <w:rFonts w:ascii="Arial" w:hAnsi="Arial" w:cs="Arial"/>
          <w:b/>
          <w:sz w:val="24"/>
          <w:szCs w:val="24"/>
          <w:lang w:val="en-GB"/>
        </w:rPr>
      </w:pPr>
      <w:r w:rsidRPr="00305A8C">
        <w:rPr>
          <w:rFonts w:ascii="Arial" w:hAnsi="Arial" w:cs="Arial"/>
          <w:sz w:val="22"/>
          <w:szCs w:val="22"/>
        </w:rPr>
        <w:t xml:space="preserve">children can be victims of domestic </w:t>
      </w:r>
      <w:r w:rsidR="006C6353" w:rsidRPr="00305A8C">
        <w:rPr>
          <w:rFonts w:ascii="Arial" w:hAnsi="Arial" w:cs="Arial"/>
          <w:sz w:val="22"/>
          <w:szCs w:val="22"/>
        </w:rPr>
        <w:t>abuse if</w:t>
      </w:r>
      <w:r w:rsidR="586FD70D" w:rsidRPr="00305A8C">
        <w:rPr>
          <w:rFonts w:ascii="Arial" w:hAnsi="Arial" w:cs="Arial"/>
          <w:sz w:val="22"/>
          <w:szCs w:val="22"/>
        </w:rPr>
        <w:t xml:space="preserve"> they </w:t>
      </w:r>
      <w:r w:rsidRPr="00305A8C">
        <w:rPr>
          <w:rFonts w:ascii="Arial" w:hAnsi="Arial" w:cs="Arial"/>
          <w:sz w:val="22"/>
          <w:szCs w:val="22"/>
        </w:rPr>
        <w:t xml:space="preserve">see, hear, or experience the effects of abuse at home and/or suffer domestic abuse in their own intimate relationships (teenage relationship abuse). </w:t>
      </w:r>
    </w:p>
    <w:p w14:paraId="692DB7D2" w14:textId="37585DA7" w:rsidR="0008275C" w:rsidRPr="00305A8C" w:rsidRDefault="0008275C" w:rsidP="006C4614">
      <w:pPr>
        <w:numPr>
          <w:ilvl w:val="1"/>
          <w:numId w:val="68"/>
        </w:numPr>
        <w:rPr>
          <w:rFonts w:ascii="Arial" w:hAnsi="Arial" w:cs="Arial"/>
          <w:sz w:val="22"/>
          <w:szCs w:val="22"/>
        </w:rPr>
      </w:pPr>
      <w:r w:rsidRPr="00305A8C">
        <w:rPr>
          <w:rFonts w:ascii="Arial" w:hAnsi="Arial" w:cs="Arial"/>
          <w:sz w:val="22"/>
          <w:szCs w:val="22"/>
        </w:rPr>
        <w:t xml:space="preserve">anyone </w:t>
      </w:r>
      <w:r w:rsidR="006C6353" w:rsidRPr="00305A8C">
        <w:rPr>
          <w:rFonts w:ascii="Arial" w:hAnsi="Arial" w:cs="Arial"/>
          <w:sz w:val="22"/>
          <w:szCs w:val="22"/>
        </w:rPr>
        <w:t>can</w:t>
      </w:r>
      <w:r w:rsidRPr="00305A8C">
        <w:rPr>
          <w:rFonts w:ascii="Arial" w:hAnsi="Arial" w:cs="Arial"/>
          <w:sz w:val="22"/>
          <w:szCs w:val="22"/>
        </w:rPr>
        <w:t xml:space="preserve"> be a victim of domestic abuse, regardless of sexual identity, age, ethnicity, socio-economic status, sexuality or background, and domestic abuse can take place inside or outside of the home.</w:t>
      </w:r>
    </w:p>
    <w:p w14:paraId="72889871" w14:textId="40646942" w:rsidR="00FF550C" w:rsidRPr="00305A8C" w:rsidRDefault="006C4614" w:rsidP="006C4614">
      <w:pPr>
        <w:numPr>
          <w:ilvl w:val="1"/>
          <w:numId w:val="68"/>
        </w:numPr>
        <w:rPr>
          <w:rFonts w:ascii="Arial" w:hAnsi="Arial" w:cs="Arial"/>
          <w:sz w:val="22"/>
          <w:szCs w:val="22"/>
        </w:rPr>
      </w:pPr>
      <w:r w:rsidRPr="00305A8C">
        <w:rPr>
          <w:rFonts w:ascii="Arial" w:hAnsi="Arial" w:cs="Arial"/>
          <w:sz w:val="22"/>
          <w:szCs w:val="22"/>
        </w:rPr>
        <w:t xml:space="preserve">domestic abuse can take place </w:t>
      </w:r>
      <w:r w:rsidR="4291A26D" w:rsidRPr="00305A8C">
        <w:rPr>
          <w:rFonts w:ascii="Arial" w:hAnsi="Arial" w:cs="Arial"/>
          <w:sz w:val="22"/>
          <w:szCs w:val="22"/>
        </w:rPr>
        <w:t xml:space="preserve">within </w:t>
      </w:r>
      <w:r w:rsidRPr="00305A8C">
        <w:rPr>
          <w:rFonts w:ascii="Arial" w:hAnsi="Arial" w:cs="Arial"/>
          <w:sz w:val="22"/>
          <w:szCs w:val="22"/>
        </w:rPr>
        <w:t>different types of relationships, including ex-partners and family members</w:t>
      </w:r>
      <w:r w:rsidR="00BF2478" w:rsidRPr="00305A8C">
        <w:rPr>
          <w:rFonts w:ascii="Arial" w:hAnsi="Arial" w:cs="Arial"/>
          <w:sz w:val="22"/>
          <w:szCs w:val="22"/>
        </w:rPr>
        <w:t>.</w:t>
      </w:r>
    </w:p>
    <w:p w14:paraId="716942F9" w14:textId="4EABEBCD" w:rsidR="006C4614" w:rsidRPr="00305A8C" w:rsidRDefault="006C4614" w:rsidP="006C4614">
      <w:pPr>
        <w:numPr>
          <w:ilvl w:val="1"/>
          <w:numId w:val="68"/>
        </w:numPr>
        <w:rPr>
          <w:rFonts w:ascii="Arial" w:hAnsi="Arial" w:cs="Arial"/>
          <w:sz w:val="22"/>
          <w:szCs w:val="22"/>
        </w:rPr>
      </w:pPr>
      <w:r w:rsidRPr="00305A8C">
        <w:rPr>
          <w:rFonts w:ascii="Arial" w:hAnsi="Arial" w:cs="Arial"/>
          <w:sz w:val="22"/>
          <w:szCs w:val="22"/>
        </w:rPr>
        <w:lastRenderedPageBreak/>
        <w:t xml:space="preserve">there is </w:t>
      </w:r>
      <w:r w:rsidR="00FF550C" w:rsidRPr="00305A8C">
        <w:rPr>
          <w:rFonts w:ascii="Arial" w:hAnsi="Arial" w:cs="Arial"/>
          <w:sz w:val="22"/>
          <w:szCs w:val="22"/>
        </w:rPr>
        <w:t>always</w:t>
      </w:r>
      <w:r w:rsidRPr="00305A8C">
        <w:rPr>
          <w:rFonts w:ascii="Arial" w:hAnsi="Arial" w:cs="Arial"/>
          <w:sz w:val="22"/>
          <w:szCs w:val="22"/>
        </w:rPr>
        <w:t xml:space="preserve"> a potential for domestic abuse to take place when parents/families separate, or for </w:t>
      </w:r>
      <w:r w:rsidR="00FF550C" w:rsidRPr="00305A8C">
        <w:rPr>
          <w:rFonts w:ascii="Arial" w:hAnsi="Arial" w:cs="Arial"/>
          <w:sz w:val="22"/>
          <w:szCs w:val="22"/>
        </w:rPr>
        <w:t xml:space="preserve">existing </w:t>
      </w:r>
      <w:r w:rsidRPr="00305A8C">
        <w:rPr>
          <w:rFonts w:ascii="Arial" w:hAnsi="Arial" w:cs="Arial"/>
          <w:sz w:val="22"/>
          <w:szCs w:val="22"/>
        </w:rPr>
        <w:t xml:space="preserve">domestic abuse to persist or escalate post separation. </w:t>
      </w:r>
    </w:p>
    <w:p w14:paraId="5935BC12" w14:textId="19C4F17D" w:rsidR="00EB50B6" w:rsidRPr="00305A8C" w:rsidRDefault="00C34397" w:rsidP="004524F1">
      <w:pPr>
        <w:numPr>
          <w:ilvl w:val="1"/>
          <w:numId w:val="68"/>
        </w:numPr>
        <w:rPr>
          <w:rFonts w:ascii="Arial" w:hAnsi="Arial" w:cs="Arial"/>
          <w:b/>
          <w:sz w:val="24"/>
          <w:szCs w:val="24"/>
          <w:lang w:val="en-GB"/>
        </w:rPr>
      </w:pPr>
      <w:r w:rsidRPr="00305A8C">
        <w:rPr>
          <w:rFonts w:ascii="Arial" w:hAnsi="Arial" w:cs="Arial"/>
          <w:sz w:val="22"/>
          <w:szCs w:val="22"/>
        </w:rPr>
        <w:t>d</w:t>
      </w:r>
      <w:r w:rsidR="00E60A9A" w:rsidRPr="00305A8C">
        <w:rPr>
          <w:rFonts w:ascii="Arial" w:hAnsi="Arial" w:cs="Arial"/>
          <w:sz w:val="22"/>
          <w:szCs w:val="22"/>
        </w:rPr>
        <w:t>omestic abuse</w:t>
      </w:r>
      <w:r w:rsidR="00EB50B6" w:rsidRPr="00305A8C">
        <w:rPr>
          <w:rFonts w:ascii="Arial" w:hAnsi="Arial" w:cs="Arial"/>
          <w:sz w:val="22"/>
          <w:szCs w:val="22"/>
        </w:rPr>
        <w:t xml:space="preserve"> can have a detrimental and long-term impact on</w:t>
      </w:r>
      <w:r w:rsidR="00E60A9A" w:rsidRPr="00305A8C">
        <w:rPr>
          <w:rFonts w:ascii="Arial" w:hAnsi="Arial" w:cs="Arial"/>
          <w:sz w:val="22"/>
          <w:szCs w:val="22"/>
        </w:rPr>
        <w:t xml:space="preserve"> children’s</w:t>
      </w:r>
      <w:r w:rsidR="00EB50B6" w:rsidRPr="00305A8C">
        <w:rPr>
          <w:rFonts w:ascii="Arial" w:hAnsi="Arial" w:cs="Arial"/>
          <w:sz w:val="22"/>
          <w:szCs w:val="22"/>
        </w:rPr>
        <w:t xml:space="preserve"> health, well-being, development, and ability to learn.</w:t>
      </w:r>
    </w:p>
    <w:p w14:paraId="0A5BD6E8" w14:textId="106AC5EA" w:rsidR="004524F1" w:rsidRPr="00305A8C" w:rsidRDefault="00C34397" w:rsidP="004524F1">
      <w:pPr>
        <w:numPr>
          <w:ilvl w:val="1"/>
          <w:numId w:val="68"/>
        </w:numPr>
        <w:rPr>
          <w:rFonts w:ascii="Arial" w:hAnsi="Arial" w:cs="Arial"/>
          <w:sz w:val="22"/>
          <w:szCs w:val="22"/>
        </w:rPr>
      </w:pPr>
      <w:r w:rsidRPr="00305A8C">
        <w:rPr>
          <w:rFonts w:ascii="Arial" w:hAnsi="Arial" w:cs="Arial"/>
          <w:sz w:val="22"/>
          <w:szCs w:val="22"/>
        </w:rPr>
        <w:t>d</w:t>
      </w:r>
      <w:r w:rsidR="004524F1" w:rsidRPr="00305A8C">
        <w:rPr>
          <w:rFonts w:ascii="Arial" w:hAnsi="Arial" w:cs="Arial"/>
          <w:sz w:val="22"/>
          <w:szCs w:val="22"/>
        </w:rPr>
        <w:t xml:space="preserve">omestic abuse concerns will </w:t>
      </w:r>
      <w:r w:rsidR="00C2668F" w:rsidRPr="00305A8C">
        <w:rPr>
          <w:rFonts w:ascii="Arial" w:hAnsi="Arial" w:cs="Arial"/>
          <w:sz w:val="22"/>
          <w:szCs w:val="22"/>
        </w:rPr>
        <w:t xml:space="preserve">not be </w:t>
      </w:r>
      <w:r w:rsidRPr="00305A8C">
        <w:rPr>
          <w:rFonts w:ascii="Arial" w:hAnsi="Arial" w:cs="Arial"/>
          <w:sz w:val="22"/>
          <w:szCs w:val="22"/>
        </w:rPr>
        <w:t>looked at</w:t>
      </w:r>
      <w:r w:rsidR="00C2668F" w:rsidRPr="00305A8C">
        <w:rPr>
          <w:rFonts w:ascii="Arial" w:hAnsi="Arial" w:cs="Arial"/>
          <w:sz w:val="22"/>
          <w:szCs w:val="22"/>
        </w:rPr>
        <w:t xml:space="preserve"> in isolation and</w:t>
      </w:r>
      <w:r w:rsidRPr="00305A8C">
        <w:rPr>
          <w:rFonts w:ascii="Arial" w:hAnsi="Arial" w:cs="Arial"/>
          <w:sz w:val="22"/>
          <w:szCs w:val="22"/>
        </w:rPr>
        <w:t xml:space="preserve"> our response will</w:t>
      </w:r>
      <w:r w:rsidR="00C2668F" w:rsidRPr="00305A8C">
        <w:rPr>
          <w:rFonts w:ascii="Arial" w:hAnsi="Arial" w:cs="Arial"/>
          <w:sz w:val="22"/>
          <w:szCs w:val="22"/>
        </w:rPr>
        <w:t xml:space="preserve"> </w:t>
      </w:r>
      <w:r w:rsidR="004524F1" w:rsidRPr="00305A8C">
        <w:rPr>
          <w:rFonts w:ascii="Arial" w:hAnsi="Arial" w:cs="Arial"/>
          <w:sz w:val="22"/>
          <w:szCs w:val="22"/>
        </w:rPr>
        <w:t>be considered as part of a holistic approach</w:t>
      </w:r>
      <w:r w:rsidRPr="00305A8C">
        <w:rPr>
          <w:rFonts w:ascii="Arial" w:hAnsi="Arial" w:cs="Arial"/>
          <w:sz w:val="22"/>
          <w:szCs w:val="22"/>
        </w:rPr>
        <w:t xml:space="preserve"> which </w:t>
      </w:r>
      <w:proofErr w:type="gramStart"/>
      <w:r w:rsidRPr="00305A8C">
        <w:rPr>
          <w:rFonts w:ascii="Arial" w:hAnsi="Arial" w:cs="Arial"/>
          <w:sz w:val="22"/>
          <w:szCs w:val="22"/>
        </w:rPr>
        <w:t>takes into account</w:t>
      </w:r>
      <w:proofErr w:type="gramEnd"/>
      <w:r w:rsidRPr="00305A8C">
        <w:rPr>
          <w:rFonts w:ascii="Arial" w:hAnsi="Arial" w:cs="Arial"/>
          <w:sz w:val="22"/>
          <w:szCs w:val="22"/>
        </w:rPr>
        <w:t xml:space="preserve"> </w:t>
      </w:r>
      <w:r w:rsidR="004524F1" w:rsidRPr="00305A8C">
        <w:rPr>
          <w:rFonts w:ascii="Arial" w:hAnsi="Arial" w:cs="Arial"/>
          <w:sz w:val="22"/>
          <w:szCs w:val="22"/>
        </w:rPr>
        <w:t>child</w:t>
      </w:r>
      <w:r w:rsidRPr="00305A8C">
        <w:rPr>
          <w:rFonts w:ascii="Arial" w:hAnsi="Arial" w:cs="Arial"/>
          <w:sz w:val="22"/>
          <w:szCs w:val="22"/>
        </w:rPr>
        <w:t xml:space="preserve">ren’s lived </w:t>
      </w:r>
      <w:r w:rsidR="004524F1" w:rsidRPr="00305A8C">
        <w:rPr>
          <w:rFonts w:ascii="Arial" w:hAnsi="Arial" w:cs="Arial"/>
          <w:sz w:val="22"/>
          <w:szCs w:val="22"/>
        </w:rPr>
        <w:t xml:space="preserve">experiences. </w:t>
      </w:r>
    </w:p>
    <w:p w14:paraId="6DD17E9A" w14:textId="5287A167" w:rsidR="004524F1" w:rsidRPr="00305A8C" w:rsidRDefault="00105719" w:rsidP="004524F1">
      <w:pPr>
        <w:numPr>
          <w:ilvl w:val="1"/>
          <w:numId w:val="68"/>
        </w:numPr>
        <w:rPr>
          <w:rFonts w:ascii="Arial" w:hAnsi="Arial" w:cs="Arial"/>
          <w:sz w:val="22"/>
          <w:szCs w:val="22"/>
        </w:rPr>
      </w:pPr>
      <w:r w:rsidRPr="00305A8C">
        <w:rPr>
          <w:rFonts w:ascii="Arial" w:hAnsi="Arial" w:cs="Arial"/>
          <w:sz w:val="22"/>
          <w:szCs w:val="22"/>
        </w:rPr>
        <w:t>i</w:t>
      </w:r>
      <w:r w:rsidR="00B45401" w:rsidRPr="00305A8C">
        <w:rPr>
          <w:rFonts w:ascii="Arial" w:hAnsi="Arial" w:cs="Arial"/>
          <w:sz w:val="22"/>
          <w:szCs w:val="22"/>
        </w:rPr>
        <w:t xml:space="preserve">t is important not to use victim blaming language </w:t>
      </w:r>
      <w:r w:rsidR="00490A43" w:rsidRPr="00305A8C">
        <w:rPr>
          <w:rFonts w:ascii="Arial" w:hAnsi="Arial" w:cs="Arial"/>
          <w:sz w:val="22"/>
          <w:szCs w:val="22"/>
        </w:rPr>
        <w:t>and to adopt a trauma informed approach</w:t>
      </w:r>
      <w:r w:rsidR="00D86CB3" w:rsidRPr="00305A8C">
        <w:rPr>
          <w:rFonts w:ascii="Arial" w:hAnsi="Arial" w:cs="Arial"/>
          <w:sz w:val="22"/>
          <w:szCs w:val="22"/>
        </w:rPr>
        <w:t xml:space="preserve"> when responding to concerns relating to domestic abuse</w:t>
      </w:r>
      <w:r w:rsidR="00490A43" w:rsidRPr="00305A8C">
        <w:rPr>
          <w:rFonts w:ascii="Arial" w:hAnsi="Arial" w:cs="Arial"/>
          <w:sz w:val="22"/>
          <w:szCs w:val="22"/>
        </w:rPr>
        <w:t xml:space="preserve">. </w:t>
      </w:r>
    </w:p>
    <w:p w14:paraId="2E02EEB8" w14:textId="77777777" w:rsidR="0068159D" w:rsidRPr="00B018A2" w:rsidRDefault="0068159D" w:rsidP="0068159D">
      <w:pPr>
        <w:ind w:left="360"/>
        <w:rPr>
          <w:rFonts w:ascii="Arial" w:hAnsi="Arial" w:cs="Arial"/>
          <w:b/>
          <w:sz w:val="24"/>
          <w:szCs w:val="24"/>
          <w:lang w:val="en-GB"/>
        </w:rPr>
      </w:pPr>
    </w:p>
    <w:p w14:paraId="30DA8530" w14:textId="30623D57" w:rsidR="006C21EF" w:rsidRDefault="006C21EF" w:rsidP="006C21EF">
      <w:pPr>
        <w:numPr>
          <w:ilvl w:val="0"/>
          <w:numId w:val="68"/>
        </w:numPr>
        <w:rPr>
          <w:rFonts w:ascii="Arial" w:hAnsi="Arial" w:cs="Arial"/>
          <w:sz w:val="22"/>
          <w:szCs w:val="22"/>
        </w:rPr>
      </w:pPr>
      <w:r w:rsidRPr="00B018A2">
        <w:rPr>
          <w:rFonts w:ascii="Arial" w:hAnsi="Arial" w:cs="Arial"/>
          <w:sz w:val="22"/>
          <w:szCs w:val="22"/>
        </w:rPr>
        <w:t xml:space="preserve">If staff are concerned that a child may be at risk of seeing, hearing, or experiencing </w:t>
      </w:r>
      <w:r w:rsidR="00ED358C" w:rsidRPr="00B018A2">
        <w:rPr>
          <w:rFonts w:ascii="Arial" w:hAnsi="Arial" w:cs="Arial"/>
          <w:sz w:val="22"/>
          <w:szCs w:val="22"/>
        </w:rPr>
        <w:t xml:space="preserve">the effects of </w:t>
      </w:r>
      <w:r w:rsidR="004956A8">
        <w:rPr>
          <w:rFonts w:ascii="Arial" w:hAnsi="Arial" w:cs="Arial"/>
          <w:sz w:val="22"/>
          <w:szCs w:val="22"/>
        </w:rPr>
        <w:t xml:space="preserve">any form of </w:t>
      </w:r>
      <w:r w:rsidRPr="00B018A2">
        <w:rPr>
          <w:rFonts w:ascii="Arial" w:hAnsi="Arial" w:cs="Arial"/>
          <w:sz w:val="22"/>
          <w:szCs w:val="22"/>
        </w:rPr>
        <w:t>domestic abuse</w:t>
      </w:r>
      <w:r w:rsidR="00FB6186" w:rsidRPr="00B018A2">
        <w:rPr>
          <w:rFonts w:ascii="Arial" w:hAnsi="Arial" w:cs="Arial"/>
          <w:sz w:val="22"/>
          <w:szCs w:val="22"/>
        </w:rPr>
        <w:t>,</w:t>
      </w:r>
      <w:r w:rsidRPr="00B018A2">
        <w:rPr>
          <w:rFonts w:ascii="Arial" w:hAnsi="Arial" w:cs="Arial"/>
          <w:sz w:val="22"/>
          <w:szCs w:val="22"/>
        </w:rPr>
        <w:t xml:space="preserve"> or in their own intimate relationships, immediate action should be taken by speaking to the DSL or a deputy.</w:t>
      </w:r>
    </w:p>
    <w:p w14:paraId="5620DD53" w14:textId="77777777" w:rsidR="006C21EF" w:rsidRPr="00B018A2" w:rsidRDefault="006C21EF" w:rsidP="006C21EF">
      <w:pPr>
        <w:rPr>
          <w:rFonts w:ascii="Arial" w:hAnsi="Arial" w:cs="Arial"/>
          <w:sz w:val="22"/>
          <w:szCs w:val="22"/>
        </w:rPr>
      </w:pPr>
    </w:p>
    <w:p w14:paraId="2285A22C" w14:textId="0EAFFEAD" w:rsidR="00AD01E6" w:rsidRPr="00B018A2" w:rsidRDefault="00305A8C" w:rsidP="00D42C34">
      <w:pPr>
        <w:pStyle w:val="NormalWeb"/>
        <w:numPr>
          <w:ilvl w:val="0"/>
          <w:numId w:val="68"/>
        </w:numPr>
        <w:spacing w:before="0" w:beforeAutospacing="0" w:after="0" w:afterAutospacing="0"/>
        <w:rPr>
          <w:rFonts w:ascii="Arial" w:hAnsi="Arial" w:cs="Arial"/>
          <w:sz w:val="22"/>
        </w:rPr>
      </w:pPr>
      <w:bookmarkStart w:id="48" w:name="_Hlk121736702"/>
      <w:r w:rsidRPr="00305A8C">
        <w:rPr>
          <w:rFonts w:ascii="Arial" w:hAnsi="Arial" w:cs="Arial"/>
          <w:sz w:val="22"/>
        </w:rPr>
        <w:t>The</w:t>
      </w:r>
      <w:r w:rsidR="00532BDA" w:rsidRPr="00532BDA">
        <w:rPr>
          <w:rFonts w:ascii="Arial" w:hAnsi="Arial" w:cs="Arial"/>
          <w:sz w:val="22"/>
          <w:szCs w:val="22"/>
        </w:rPr>
        <w:t xml:space="preserve"> </w:t>
      </w:r>
      <w:r w:rsidR="00532BDA">
        <w:rPr>
          <w:rFonts w:ascii="Arial" w:hAnsi="Arial" w:cs="Arial"/>
          <w:sz w:val="22"/>
          <w:szCs w:val="22"/>
        </w:rPr>
        <w:t>Maidstone &amp; Malling Alternative Provision</w:t>
      </w:r>
      <w:r w:rsidRPr="00305A8C">
        <w:rPr>
          <w:rFonts w:ascii="Arial" w:hAnsi="Arial" w:cs="Arial"/>
          <w:sz w:val="22"/>
        </w:rPr>
        <w:t xml:space="preserve"> </w:t>
      </w:r>
      <w:r w:rsidR="0068159D" w:rsidRPr="00B018A2">
        <w:rPr>
          <w:rFonts w:ascii="Arial" w:hAnsi="Arial" w:cs="Arial"/>
          <w:sz w:val="22"/>
        </w:rPr>
        <w:t xml:space="preserve">is an </w:t>
      </w:r>
      <w:hyperlink r:id="rId54" w:history="1">
        <w:r w:rsidR="0068159D" w:rsidRPr="00B018A2">
          <w:rPr>
            <w:rStyle w:val="Hyperlink"/>
            <w:rFonts w:ascii="Arial" w:hAnsi="Arial" w:cs="Arial"/>
            <w:sz w:val="22"/>
          </w:rPr>
          <w:t>Operation Encompass School</w:t>
        </w:r>
      </w:hyperlink>
      <w:r w:rsidR="00FD634E" w:rsidRPr="00B018A2">
        <w:rPr>
          <w:rFonts w:ascii="Arial" w:hAnsi="Arial" w:cs="Arial"/>
          <w:sz w:val="22"/>
        </w:rPr>
        <w:t xml:space="preserve">. </w:t>
      </w:r>
      <w:r w:rsidR="0068159D" w:rsidRPr="00B018A2">
        <w:rPr>
          <w:rFonts w:ascii="Arial" w:hAnsi="Arial" w:cs="Arial"/>
          <w:sz w:val="22"/>
        </w:rPr>
        <w:t xml:space="preserve">This means we work in partnership with Kent Police to provide support to children experiencing </w:t>
      </w:r>
      <w:r w:rsidR="00C20B5E" w:rsidRPr="00B018A2">
        <w:rPr>
          <w:rFonts w:ascii="Arial" w:hAnsi="Arial" w:cs="Arial"/>
          <w:sz w:val="22"/>
        </w:rPr>
        <w:t xml:space="preserve">the effects of </w:t>
      </w:r>
      <w:r w:rsidR="0068159D" w:rsidRPr="00B018A2">
        <w:rPr>
          <w:rFonts w:ascii="Arial" w:hAnsi="Arial" w:cs="Arial"/>
          <w:sz w:val="22"/>
        </w:rPr>
        <w:t>domestic abuse</w:t>
      </w:r>
      <w:r w:rsidR="00FD634E" w:rsidRPr="00B018A2">
        <w:rPr>
          <w:rFonts w:ascii="Arial" w:hAnsi="Arial" w:cs="Arial"/>
          <w:sz w:val="22"/>
        </w:rPr>
        <w:t>.</w:t>
      </w:r>
      <w:r w:rsidR="00FD634E" w:rsidRPr="00B018A2">
        <w:rPr>
          <w:rFonts w:ascii="Arial" w:hAnsi="Arial" w:cs="Arial"/>
          <w:b/>
          <w:iCs/>
          <w:color w:val="FF0000"/>
          <w:sz w:val="22"/>
          <w:szCs w:val="22"/>
          <w:lang w:val="en-US"/>
        </w:rPr>
        <w:t xml:space="preserve"> </w:t>
      </w:r>
      <w:r w:rsidR="00D42C34" w:rsidRPr="00B018A2">
        <w:rPr>
          <w:rFonts w:ascii="Arial" w:hAnsi="Arial" w:cs="Arial"/>
          <w:sz w:val="22"/>
        </w:rPr>
        <w:t xml:space="preserve">An Operation Encompass notification is sent to the school </w:t>
      </w:r>
      <w:r w:rsidR="009A6E9A" w:rsidRPr="00B018A2">
        <w:rPr>
          <w:rFonts w:ascii="Arial" w:hAnsi="Arial" w:cs="Arial"/>
          <w:sz w:val="22"/>
        </w:rPr>
        <w:t xml:space="preserve">when </w:t>
      </w:r>
      <w:r w:rsidR="00E435D8" w:rsidRPr="00B018A2">
        <w:rPr>
          <w:rFonts w:ascii="Arial" w:hAnsi="Arial" w:cs="Arial"/>
          <w:sz w:val="22"/>
          <w:lang w:val="en-US"/>
        </w:rPr>
        <w:t>the police are called to an incident of domestic abuse and there are children in the household</w:t>
      </w:r>
      <w:r w:rsidR="00D42C34" w:rsidRPr="00B018A2">
        <w:rPr>
          <w:rFonts w:ascii="Arial" w:hAnsi="Arial" w:cs="Arial"/>
          <w:sz w:val="22"/>
          <w:lang w:val="en-US"/>
        </w:rPr>
        <w:t xml:space="preserve">; </w:t>
      </w:r>
      <w:r w:rsidR="00E435D8" w:rsidRPr="00B018A2">
        <w:rPr>
          <w:rFonts w:ascii="Arial" w:hAnsi="Arial" w:cs="Arial"/>
          <w:sz w:val="22"/>
          <w:lang w:val="en-US"/>
        </w:rPr>
        <w:t xml:space="preserve">the police </w:t>
      </w:r>
      <w:r w:rsidR="001F0AA4" w:rsidRPr="00B018A2">
        <w:rPr>
          <w:rFonts w:ascii="Arial" w:hAnsi="Arial" w:cs="Arial"/>
          <w:sz w:val="22"/>
          <w:lang w:val="en-US"/>
        </w:rPr>
        <w:t xml:space="preserve">are expected to </w:t>
      </w:r>
      <w:r w:rsidR="00E435D8" w:rsidRPr="00B018A2">
        <w:rPr>
          <w:rFonts w:ascii="Arial" w:hAnsi="Arial" w:cs="Arial"/>
          <w:sz w:val="22"/>
          <w:lang w:val="en-US"/>
        </w:rPr>
        <w:t>inform school</w:t>
      </w:r>
      <w:r w:rsidR="009802CC" w:rsidRPr="00B018A2">
        <w:rPr>
          <w:rFonts w:ascii="Arial" w:hAnsi="Arial" w:cs="Arial"/>
          <w:sz w:val="22"/>
          <w:lang w:val="en-US"/>
        </w:rPr>
        <w:t>s</w:t>
      </w:r>
      <w:r w:rsidR="00E435D8" w:rsidRPr="00B018A2">
        <w:rPr>
          <w:rFonts w:ascii="Arial" w:hAnsi="Arial" w:cs="Arial"/>
          <w:sz w:val="22"/>
          <w:lang w:val="en-US"/>
        </w:rPr>
        <w:t xml:space="preserve"> before the child</w:t>
      </w:r>
      <w:r w:rsidR="009802CC" w:rsidRPr="00B018A2">
        <w:rPr>
          <w:rFonts w:ascii="Arial" w:hAnsi="Arial" w:cs="Arial"/>
          <w:sz w:val="22"/>
          <w:lang w:val="en-US"/>
        </w:rPr>
        <w:t>(ren)</w:t>
      </w:r>
      <w:r w:rsidR="00E435D8" w:rsidRPr="00B018A2">
        <w:rPr>
          <w:rFonts w:ascii="Arial" w:hAnsi="Arial" w:cs="Arial"/>
          <w:sz w:val="22"/>
          <w:lang w:val="en-US"/>
        </w:rPr>
        <w:t xml:space="preserve"> arrive the following day.</w:t>
      </w:r>
    </w:p>
    <w:p w14:paraId="5D7A5D6D" w14:textId="6A892C6F" w:rsidR="00D90864" w:rsidRPr="00B018A2" w:rsidRDefault="00AD01E6" w:rsidP="547C178D">
      <w:pPr>
        <w:pStyle w:val="NormalWeb"/>
        <w:numPr>
          <w:ilvl w:val="1"/>
          <w:numId w:val="68"/>
        </w:numPr>
        <w:spacing w:before="0" w:beforeAutospacing="0" w:after="0" w:afterAutospacing="0"/>
        <w:rPr>
          <w:rFonts w:ascii="Arial" w:hAnsi="Arial" w:cs="Arial"/>
          <w:sz w:val="22"/>
          <w:szCs w:val="22"/>
          <w:lang w:val="en-US"/>
        </w:rPr>
      </w:pPr>
      <w:r w:rsidRPr="547C178D">
        <w:rPr>
          <w:rFonts w:ascii="Arial" w:hAnsi="Arial" w:cs="Arial"/>
          <w:sz w:val="22"/>
          <w:szCs w:val="22"/>
          <w:lang w:val="en-US"/>
        </w:rPr>
        <w:t xml:space="preserve">Operation </w:t>
      </w:r>
      <w:r w:rsidR="00A97F7E" w:rsidRPr="547C178D">
        <w:rPr>
          <w:rFonts w:ascii="Arial" w:hAnsi="Arial" w:cs="Arial"/>
          <w:sz w:val="22"/>
          <w:szCs w:val="22"/>
          <w:lang w:val="en-US"/>
        </w:rPr>
        <w:t>E</w:t>
      </w:r>
      <w:r w:rsidRPr="547C178D">
        <w:rPr>
          <w:rFonts w:ascii="Arial" w:hAnsi="Arial" w:cs="Arial"/>
          <w:sz w:val="22"/>
          <w:szCs w:val="22"/>
          <w:lang w:val="en-US"/>
        </w:rPr>
        <w:t xml:space="preserve">ncompass notifications help ensure </w:t>
      </w:r>
      <w:r w:rsidR="00D42C34" w:rsidRPr="547C178D">
        <w:rPr>
          <w:rFonts w:ascii="Arial" w:hAnsi="Arial" w:cs="Arial"/>
          <w:sz w:val="22"/>
          <w:szCs w:val="22"/>
          <w:lang w:val="en-US"/>
        </w:rPr>
        <w:t xml:space="preserve">that </w:t>
      </w:r>
      <w:r w:rsidRPr="547C178D">
        <w:rPr>
          <w:rFonts w:ascii="Arial" w:hAnsi="Arial" w:cs="Arial"/>
          <w:sz w:val="22"/>
          <w:szCs w:val="22"/>
          <w:lang w:val="en-US"/>
        </w:rPr>
        <w:t>we have</w:t>
      </w:r>
      <w:r w:rsidR="00B03025" w:rsidRPr="547C178D">
        <w:rPr>
          <w:rFonts w:ascii="Arial" w:hAnsi="Arial" w:cs="Arial"/>
          <w:sz w:val="22"/>
          <w:szCs w:val="22"/>
          <w:lang w:val="en-US"/>
        </w:rPr>
        <w:t xml:space="preserve"> up to date</w:t>
      </w:r>
      <w:r w:rsidR="004755DE" w:rsidRPr="547C178D">
        <w:rPr>
          <w:rFonts w:ascii="Arial" w:hAnsi="Arial" w:cs="Arial"/>
          <w:sz w:val="22"/>
          <w:szCs w:val="22"/>
          <w:lang w:val="en-US"/>
        </w:rPr>
        <w:t xml:space="preserve"> and</w:t>
      </w:r>
      <w:r w:rsidR="00B03025" w:rsidRPr="547C178D">
        <w:rPr>
          <w:rFonts w:ascii="Arial" w:hAnsi="Arial" w:cs="Arial"/>
          <w:sz w:val="22"/>
          <w:szCs w:val="22"/>
          <w:lang w:val="en-US"/>
        </w:rPr>
        <w:t xml:space="preserve"> relevant information about child</w:t>
      </w:r>
      <w:r w:rsidRPr="547C178D">
        <w:rPr>
          <w:rFonts w:ascii="Arial" w:hAnsi="Arial" w:cs="Arial"/>
          <w:sz w:val="22"/>
          <w:szCs w:val="22"/>
          <w:lang w:val="en-US"/>
        </w:rPr>
        <w:t>ren</w:t>
      </w:r>
      <w:r w:rsidR="00B03025" w:rsidRPr="547C178D">
        <w:rPr>
          <w:rFonts w:ascii="Arial" w:hAnsi="Arial" w:cs="Arial"/>
          <w:sz w:val="22"/>
          <w:szCs w:val="22"/>
          <w:lang w:val="en-US"/>
        </w:rPr>
        <w:t xml:space="preserve">’s </w:t>
      </w:r>
      <w:r w:rsidR="004755DE" w:rsidRPr="547C178D">
        <w:rPr>
          <w:rFonts w:ascii="Arial" w:hAnsi="Arial" w:cs="Arial"/>
          <w:sz w:val="22"/>
          <w:szCs w:val="22"/>
          <w:lang w:val="en-US"/>
        </w:rPr>
        <w:t>circumstances and</w:t>
      </w:r>
      <w:r w:rsidR="00B03025" w:rsidRPr="547C178D">
        <w:rPr>
          <w:rFonts w:ascii="Arial" w:hAnsi="Arial" w:cs="Arial"/>
          <w:sz w:val="22"/>
          <w:szCs w:val="22"/>
          <w:lang w:val="en-US"/>
        </w:rPr>
        <w:t xml:space="preserve"> </w:t>
      </w:r>
      <w:bookmarkStart w:id="49" w:name="_Int_0zpV6utI"/>
      <w:r w:rsidR="00B03025" w:rsidRPr="547C178D">
        <w:rPr>
          <w:rFonts w:ascii="Arial" w:hAnsi="Arial" w:cs="Arial"/>
          <w:sz w:val="22"/>
          <w:szCs w:val="22"/>
          <w:lang w:val="en-US"/>
        </w:rPr>
        <w:t>enable</w:t>
      </w:r>
      <w:r w:rsidRPr="547C178D">
        <w:rPr>
          <w:rFonts w:ascii="Arial" w:hAnsi="Arial" w:cs="Arial"/>
          <w:sz w:val="22"/>
          <w:szCs w:val="22"/>
          <w:lang w:val="en-US"/>
        </w:rPr>
        <w:t>s</w:t>
      </w:r>
      <w:bookmarkEnd w:id="49"/>
      <w:r w:rsidR="00D42C34" w:rsidRPr="547C178D">
        <w:rPr>
          <w:rFonts w:ascii="Arial" w:hAnsi="Arial" w:cs="Arial"/>
          <w:sz w:val="22"/>
          <w:szCs w:val="22"/>
          <w:lang w:val="en-US"/>
        </w:rPr>
        <w:t xml:space="preserve"> us to put</w:t>
      </w:r>
      <w:r w:rsidR="00B03025" w:rsidRPr="547C178D">
        <w:rPr>
          <w:rFonts w:ascii="Arial" w:hAnsi="Arial" w:cs="Arial"/>
          <w:sz w:val="22"/>
          <w:szCs w:val="22"/>
          <w:lang w:val="en-US"/>
        </w:rPr>
        <w:t xml:space="preserve"> immediate support in place</w:t>
      </w:r>
      <w:r w:rsidR="00D42C34" w:rsidRPr="547C178D">
        <w:rPr>
          <w:rFonts w:ascii="Arial" w:hAnsi="Arial" w:cs="Arial"/>
          <w:sz w:val="22"/>
          <w:szCs w:val="22"/>
          <w:lang w:val="en-US"/>
        </w:rPr>
        <w:t xml:space="preserve"> </w:t>
      </w:r>
      <w:r w:rsidR="00B03025" w:rsidRPr="547C178D">
        <w:rPr>
          <w:rFonts w:ascii="Arial" w:hAnsi="Arial" w:cs="Arial"/>
          <w:sz w:val="22"/>
          <w:szCs w:val="22"/>
          <w:lang w:val="en-US"/>
        </w:rPr>
        <w:t>according to the child’s needs.</w:t>
      </w:r>
    </w:p>
    <w:p w14:paraId="0D9316D8" w14:textId="646C0188" w:rsidR="00AD01E6" w:rsidRPr="00B018A2" w:rsidRDefault="00AD01E6">
      <w:pPr>
        <w:pStyle w:val="NormalWeb"/>
        <w:numPr>
          <w:ilvl w:val="1"/>
          <w:numId w:val="68"/>
        </w:numPr>
        <w:spacing w:before="0" w:beforeAutospacing="0" w:after="0" w:afterAutospacing="0"/>
        <w:rPr>
          <w:rFonts w:ascii="Arial" w:hAnsi="Arial" w:cs="Arial"/>
          <w:sz w:val="22"/>
          <w:lang w:val="en-US"/>
        </w:rPr>
      </w:pPr>
      <w:r w:rsidRPr="00B018A2">
        <w:rPr>
          <w:rFonts w:ascii="Arial" w:hAnsi="Arial" w:cs="Arial"/>
          <w:sz w:val="22"/>
          <w:lang w:val="en-US"/>
        </w:rPr>
        <w:t>Operation Encompass does not replace statutory safeguarding procedures</w:t>
      </w:r>
      <w:r w:rsidR="00245E72" w:rsidRPr="00B018A2">
        <w:rPr>
          <w:rFonts w:ascii="Arial" w:hAnsi="Arial" w:cs="Arial"/>
          <w:sz w:val="22"/>
          <w:lang w:val="en-US"/>
        </w:rPr>
        <w:t xml:space="preserve"> and w</w:t>
      </w:r>
      <w:r w:rsidRPr="00B018A2">
        <w:rPr>
          <w:rFonts w:ascii="Arial" w:hAnsi="Arial" w:cs="Arial"/>
          <w:sz w:val="22"/>
          <w:lang w:val="en-US"/>
        </w:rPr>
        <w:t xml:space="preserve">here appropriate, a referral to the front door will be made if there are </w:t>
      </w:r>
      <w:r w:rsidR="00245E72" w:rsidRPr="00B018A2">
        <w:rPr>
          <w:rFonts w:ascii="Arial" w:hAnsi="Arial" w:cs="Arial"/>
          <w:sz w:val="22"/>
          <w:lang w:val="en-US"/>
        </w:rPr>
        <w:t xml:space="preserve">any </w:t>
      </w:r>
      <w:r w:rsidRPr="00B018A2">
        <w:rPr>
          <w:rFonts w:ascii="Arial" w:hAnsi="Arial" w:cs="Arial"/>
          <w:sz w:val="22"/>
          <w:lang w:val="en-US"/>
        </w:rPr>
        <w:t>concerns about a child’s welfare.</w:t>
      </w:r>
    </w:p>
    <w:p w14:paraId="43FD64B0" w14:textId="7FEDF83E" w:rsidR="00B91384" w:rsidRPr="00B018A2" w:rsidRDefault="00B91384">
      <w:pPr>
        <w:pStyle w:val="NormalWeb"/>
        <w:numPr>
          <w:ilvl w:val="1"/>
          <w:numId w:val="68"/>
        </w:numPr>
        <w:spacing w:before="0" w:beforeAutospacing="0" w:after="0" w:afterAutospacing="0"/>
        <w:rPr>
          <w:rFonts w:ascii="Arial" w:hAnsi="Arial" w:cs="Arial"/>
          <w:sz w:val="22"/>
          <w:lang w:val="en-US"/>
        </w:rPr>
      </w:pPr>
      <w:r w:rsidRPr="00B018A2">
        <w:rPr>
          <w:rFonts w:ascii="Arial" w:hAnsi="Arial" w:cs="Arial"/>
          <w:sz w:val="22"/>
          <w:lang w:val="en-US"/>
        </w:rPr>
        <w:t>Where the school is unsure of how to respond to a notification, advice will be sought from the Education Safeguarding Service or the Operation Encompass helpline which is available 8AM to 1PM, Monday to Friday on 0204 513 9990.</w:t>
      </w:r>
    </w:p>
    <w:bookmarkEnd w:id="48"/>
    <w:p w14:paraId="0674CD57" w14:textId="77777777" w:rsidR="00AD01E6" w:rsidRPr="00B018A2" w:rsidRDefault="00AD01E6" w:rsidP="00AD01E6">
      <w:pPr>
        <w:pStyle w:val="NormalWeb"/>
        <w:spacing w:before="0" w:beforeAutospacing="0" w:after="0" w:afterAutospacing="0"/>
        <w:ind w:left="720"/>
        <w:rPr>
          <w:rFonts w:ascii="Arial" w:hAnsi="Arial" w:cs="Arial"/>
          <w:sz w:val="22"/>
        </w:rPr>
      </w:pPr>
    </w:p>
    <w:p w14:paraId="2B1FEDB1" w14:textId="77777777" w:rsidR="007A641B" w:rsidRPr="00114AC3" w:rsidRDefault="007A641B" w:rsidP="00114AC3">
      <w:pPr>
        <w:pStyle w:val="NormalWeb"/>
        <w:spacing w:before="0" w:beforeAutospacing="0" w:after="0" w:afterAutospacing="0"/>
        <w:rPr>
          <w:rFonts w:ascii="Arial" w:hAnsi="Arial" w:cs="Arial"/>
          <w:b/>
          <w:iCs/>
          <w:color w:val="FF0000"/>
          <w:sz w:val="22"/>
          <w:szCs w:val="22"/>
          <w:lang w:val="en-US"/>
        </w:rPr>
      </w:pPr>
    </w:p>
    <w:p w14:paraId="570413E0" w14:textId="6A9BE017" w:rsidR="00B06D1E" w:rsidRPr="00B018A2" w:rsidRDefault="00C919BA" w:rsidP="00C919BA">
      <w:pPr>
        <w:pStyle w:val="Heading2"/>
        <w:rPr>
          <w:rFonts w:cs="Arial"/>
          <w:b/>
          <w:bCs/>
        </w:rPr>
      </w:pPr>
      <w:bookmarkStart w:id="50" w:name="_Toc148603617"/>
      <w:r w:rsidRPr="00B018A2">
        <w:rPr>
          <w:rFonts w:cs="Arial"/>
          <w:b/>
          <w:bCs/>
        </w:rPr>
        <w:t>4.1</w:t>
      </w:r>
      <w:r w:rsidR="00300A19" w:rsidRPr="00B018A2">
        <w:rPr>
          <w:rFonts w:cs="Arial"/>
          <w:b/>
          <w:bCs/>
        </w:rPr>
        <w:t>1</w:t>
      </w:r>
      <w:r w:rsidRPr="00B018A2">
        <w:rPr>
          <w:rFonts w:cs="Arial"/>
          <w:b/>
          <w:bCs/>
        </w:rPr>
        <w:t xml:space="preserve"> </w:t>
      </w:r>
      <w:r w:rsidR="00B06D1E" w:rsidRPr="00B018A2">
        <w:rPr>
          <w:rFonts w:cs="Arial"/>
          <w:b/>
          <w:bCs/>
        </w:rPr>
        <w:t xml:space="preserve">Mental </w:t>
      </w:r>
      <w:r w:rsidR="00B32497" w:rsidRPr="00B018A2">
        <w:rPr>
          <w:rFonts w:cs="Arial"/>
          <w:b/>
          <w:bCs/>
        </w:rPr>
        <w:t>h</w:t>
      </w:r>
      <w:r w:rsidR="00B06D1E" w:rsidRPr="00B018A2">
        <w:rPr>
          <w:rFonts w:cs="Arial"/>
          <w:b/>
          <w:bCs/>
        </w:rPr>
        <w:t>ealth</w:t>
      </w:r>
      <w:bookmarkEnd w:id="50"/>
      <w:r w:rsidR="00B06D1E" w:rsidRPr="00B018A2">
        <w:rPr>
          <w:rFonts w:cs="Arial"/>
          <w:b/>
          <w:bCs/>
        </w:rPr>
        <w:t xml:space="preserve"> </w:t>
      </w:r>
    </w:p>
    <w:p w14:paraId="11FF89AE" w14:textId="77777777" w:rsidR="00B06D1E" w:rsidRPr="00B018A2" w:rsidRDefault="00B06D1E" w:rsidP="00B06D1E">
      <w:pPr>
        <w:ind w:left="426"/>
        <w:rPr>
          <w:rFonts w:ascii="Arial" w:hAnsi="Arial" w:cs="Arial"/>
          <w:b/>
          <w:bCs/>
          <w:sz w:val="24"/>
          <w:szCs w:val="24"/>
        </w:rPr>
      </w:pPr>
    </w:p>
    <w:p w14:paraId="43724281" w14:textId="534F7D88"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B018A2" w:rsidRDefault="00B06D1E" w:rsidP="00B06D1E">
      <w:pPr>
        <w:ind w:left="360"/>
        <w:rPr>
          <w:rFonts w:ascii="Arial" w:hAnsi="Arial" w:cs="Arial"/>
          <w:sz w:val="22"/>
          <w:szCs w:val="22"/>
        </w:rPr>
      </w:pPr>
    </w:p>
    <w:p w14:paraId="4A7B2ECB" w14:textId="519F1E7B"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B018A2">
        <w:rPr>
          <w:rFonts w:ascii="Arial" w:hAnsi="Arial" w:cs="Arial"/>
          <w:sz w:val="22"/>
          <w:szCs w:val="22"/>
        </w:rPr>
        <w:t>behaviour,</w:t>
      </w:r>
      <w:r w:rsidRPr="00B018A2">
        <w:rPr>
          <w:rFonts w:ascii="Arial" w:hAnsi="Arial" w:cs="Arial"/>
          <w:sz w:val="22"/>
          <w:szCs w:val="22"/>
        </w:rPr>
        <w:t xml:space="preserve"> and education.</w:t>
      </w:r>
    </w:p>
    <w:p w14:paraId="72BF0C97" w14:textId="77777777" w:rsidR="00B06D1E" w:rsidRPr="00B018A2" w:rsidRDefault="00B06D1E" w:rsidP="00B06D1E">
      <w:pPr>
        <w:rPr>
          <w:rFonts w:ascii="Arial" w:hAnsi="Arial" w:cs="Arial"/>
          <w:sz w:val="22"/>
          <w:szCs w:val="22"/>
        </w:rPr>
      </w:pPr>
    </w:p>
    <w:p w14:paraId="2652FDCF" w14:textId="77777777"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B018A2" w:rsidRDefault="00B06D1E" w:rsidP="00B06D1E">
      <w:pPr>
        <w:pStyle w:val="ListParagraph"/>
        <w:ind w:left="360"/>
        <w:rPr>
          <w:rFonts w:ascii="Arial" w:hAnsi="Arial" w:cs="Arial"/>
          <w:sz w:val="22"/>
          <w:szCs w:val="22"/>
        </w:rPr>
      </w:pPr>
    </w:p>
    <w:p w14:paraId="19C5536E" w14:textId="77777777"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If staff have a mental health concern about a child that is also a safeguarding concern, immediate action should be taken by speaking to the DSL or a deputy.</w:t>
      </w:r>
    </w:p>
    <w:p w14:paraId="59C8C7DB" w14:textId="77777777" w:rsidR="008D576E" w:rsidRPr="00B018A2" w:rsidRDefault="008D576E" w:rsidP="008D576E">
      <w:pPr>
        <w:rPr>
          <w:rFonts w:ascii="Arial" w:hAnsi="Arial" w:cs="Arial"/>
          <w:sz w:val="22"/>
          <w:szCs w:val="22"/>
        </w:rPr>
      </w:pPr>
    </w:p>
    <w:p w14:paraId="2C17B204" w14:textId="6934E68A" w:rsidR="00D62423" w:rsidRPr="00B018A2" w:rsidRDefault="001F62CE" w:rsidP="00755893">
      <w:pPr>
        <w:pStyle w:val="Heading1"/>
        <w:numPr>
          <w:ilvl w:val="0"/>
          <w:numId w:val="89"/>
        </w:numPr>
        <w:tabs>
          <w:tab w:val="left" w:pos="0"/>
        </w:tabs>
        <w:ind w:left="0"/>
        <w:jc w:val="left"/>
        <w:rPr>
          <w:rFonts w:cs="Arial"/>
        </w:rPr>
      </w:pPr>
      <w:bookmarkStart w:id="51" w:name="_Ref108516932"/>
      <w:bookmarkStart w:id="52" w:name="_Toc148603618"/>
      <w:r w:rsidRPr="00B018A2">
        <w:rPr>
          <w:rFonts w:cs="Arial"/>
        </w:rPr>
        <w:t xml:space="preserve">Supporting Children </w:t>
      </w:r>
      <w:r w:rsidR="007052A8" w:rsidRPr="00B018A2">
        <w:rPr>
          <w:rFonts w:cs="Arial"/>
        </w:rPr>
        <w:t>P</w:t>
      </w:r>
      <w:r w:rsidRPr="00B018A2">
        <w:rPr>
          <w:rFonts w:cs="Arial"/>
        </w:rPr>
        <w:t xml:space="preserve">otentially at </w:t>
      </w:r>
      <w:r w:rsidR="007052A8" w:rsidRPr="00B018A2">
        <w:rPr>
          <w:rFonts w:cs="Arial"/>
        </w:rPr>
        <w:t>G</w:t>
      </w:r>
      <w:r w:rsidRPr="00B018A2">
        <w:rPr>
          <w:rFonts w:cs="Arial"/>
        </w:rPr>
        <w:t xml:space="preserve">reater </w:t>
      </w:r>
      <w:r w:rsidR="007052A8" w:rsidRPr="00B018A2">
        <w:rPr>
          <w:rFonts w:cs="Arial"/>
        </w:rPr>
        <w:t>R</w:t>
      </w:r>
      <w:r w:rsidRPr="00B018A2">
        <w:rPr>
          <w:rFonts w:cs="Arial"/>
        </w:rPr>
        <w:t xml:space="preserve">isk of </w:t>
      </w:r>
      <w:r w:rsidR="007052A8" w:rsidRPr="00B018A2">
        <w:rPr>
          <w:rFonts w:cs="Arial"/>
        </w:rPr>
        <w:t>H</w:t>
      </w:r>
      <w:r w:rsidRPr="00B018A2">
        <w:rPr>
          <w:rFonts w:cs="Arial"/>
        </w:rPr>
        <w:t>arm</w:t>
      </w:r>
      <w:bookmarkEnd w:id="51"/>
      <w:bookmarkEnd w:id="52"/>
      <w:r w:rsidRPr="00B018A2">
        <w:rPr>
          <w:rFonts w:cs="Arial"/>
        </w:rPr>
        <w:t xml:space="preserve"> </w:t>
      </w:r>
    </w:p>
    <w:p w14:paraId="4EC9D7E7" w14:textId="306CA32B" w:rsidR="00231C29" w:rsidRPr="00B018A2" w:rsidRDefault="00231C29" w:rsidP="0009404B">
      <w:pPr>
        <w:rPr>
          <w:rFonts w:ascii="Arial" w:hAnsi="Arial" w:cs="Arial"/>
          <w:b/>
          <w:bCs/>
          <w:sz w:val="28"/>
          <w:szCs w:val="28"/>
          <w:lang w:val="en-GB"/>
        </w:rPr>
      </w:pPr>
    </w:p>
    <w:p w14:paraId="11B36E55" w14:textId="57E03421" w:rsidR="00E26527" w:rsidRPr="00E62598" w:rsidRDefault="002D18D4" w:rsidP="008F479D">
      <w:pPr>
        <w:numPr>
          <w:ilvl w:val="0"/>
          <w:numId w:val="66"/>
        </w:numPr>
        <w:rPr>
          <w:rFonts w:ascii="Arial" w:hAnsi="Arial" w:cs="Arial"/>
          <w:color w:val="FF0000"/>
          <w:sz w:val="22"/>
          <w:szCs w:val="22"/>
          <w:lang w:val="en-GB"/>
        </w:rPr>
      </w:pPr>
      <w:r w:rsidRPr="00B018A2">
        <w:rPr>
          <w:rFonts w:ascii="Arial" w:hAnsi="Arial" w:cs="Arial"/>
          <w:sz w:val="22"/>
          <w:szCs w:val="22"/>
          <w:lang w:val="en-GB"/>
        </w:rPr>
        <w:t xml:space="preserve">Whilst </w:t>
      </w:r>
      <w:r w:rsidRPr="00B018A2">
        <w:rPr>
          <w:rFonts w:ascii="Arial" w:hAnsi="Arial" w:cs="Arial"/>
          <w:b/>
          <w:bCs/>
          <w:sz w:val="22"/>
          <w:szCs w:val="22"/>
          <w:u w:val="single"/>
          <w:lang w:val="en-GB"/>
        </w:rPr>
        <w:t>all</w:t>
      </w:r>
      <w:r w:rsidRPr="00B018A2">
        <w:rPr>
          <w:rFonts w:ascii="Arial" w:hAnsi="Arial" w:cs="Arial"/>
          <w:sz w:val="22"/>
          <w:szCs w:val="22"/>
          <w:lang w:val="en-GB"/>
        </w:rPr>
        <w:t xml:space="preserve"> children should be protected</w:t>
      </w:r>
      <w:r w:rsidR="005B20D6" w:rsidRPr="00B018A2">
        <w:rPr>
          <w:rFonts w:ascii="Arial" w:hAnsi="Arial" w:cs="Arial"/>
          <w:sz w:val="22"/>
          <w:szCs w:val="22"/>
          <w:lang w:val="en-GB"/>
        </w:rPr>
        <w:t>,</w:t>
      </w:r>
      <w:r w:rsidRPr="00B018A2">
        <w:rPr>
          <w:rFonts w:ascii="Arial" w:hAnsi="Arial" w:cs="Arial"/>
          <w:sz w:val="22"/>
          <w:szCs w:val="22"/>
          <w:lang w:val="en-GB"/>
        </w:rPr>
        <w:t xml:space="preserve"> </w:t>
      </w:r>
      <w:r w:rsidR="00E62598" w:rsidRPr="00E62598">
        <w:rPr>
          <w:rFonts w:ascii="Arial" w:hAnsi="Arial" w:cs="Arial"/>
          <w:sz w:val="22"/>
        </w:rPr>
        <w:t xml:space="preserve">The </w:t>
      </w:r>
      <w:r w:rsidR="0019522E">
        <w:rPr>
          <w:rFonts w:ascii="Arial" w:hAnsi="Arial" w:cs="Arial"/>
          <w:sz w:val="22"/>
          <w:szCs w:val="22"/>
          <w:lang w:val="en-GB"/>
        </w:rPr>
        <w:t>Maidstone &amp; Malling Alternative Provision</w:t>
      </w:r>
      <w:r w:rsidR="0019522E" w:rsidRPr="008F1A3C">
        <w:rPr>
          <w:rFonts w:ascii="Arial" w:hAnsi="Arial" w:cs="Arial"/>
          <w:sz w:val="22"/>
          <w:szCs w:val="22"/>
          <w:lang w:val="en-GB"/>
        </w:rPr>
        <w:t xml:space="preserve"> </w:t>
      </w:r>
      <w:r w:rsidR="00355AB5" w:rsidRPr="00B018A2">
        <w:rPr>
          <w:rFonts w:ascii="Arial" w:hAnsi="Arial" w:cs="Arial"/>
          <w:sz w:val="22"/>
          <w:szCs w:val="22"/>
          <w:lang w:val="en-GB"/>
        </w:rPr>
        <w:t>acknowledge that</w:t>
      </w:r>
      <w:r w:rsidR="00355AB5" w:rsidRPr="00B018A2">
        <w:rPr>
          <w:rFonts w:ascii="Arial" w:hAnsi="Arial" w:cs="Arial"/>
          <w:color w:val="008000"/>
          <w:sz w:val="22"/>
        </w:rPr>
        <w:t xml:space="preserve"> </w:t>
      </w:r>
      <w:r w:rsidRPr="00B018A2">
        <w:rPr>
          <w:rFonts w:ascii="Arial" w:hAnsi="Arial" w:cs="Arial"/>
          <w:sz w:val="22"/>
          <w:szCs w:val="22"/>
          <w:lang w:val="en-GB"/>
        </w:rPr>
        <w:t>some groups of children are potentially at greater risk of harm</w:t>
      </w:r>
      <w:r w:rsidR="00FD634E" w:rsidRPr="00B018A2">
        <w:rPr>
          <w:rFonts w:ascii="Arial" w:hAnsi="Arial" w:cs="Arial"/>
          <w:sz w:val="22"/>
          <w:szCs w:val="22"/>
          <w:lang w:val="en-GB"/>
        </w:rPr>
        <w:t xml:space="preserve">. </w:t>
      </w:r>
      <w:r w:rsidR="004D41BD" w:rsidRPr="00B018A2">
        <w:rPr>
          <w:rFonts w:ascii="Arial" w:hAnsi="Arial" w:cs="Arial"/>
          <w:sz w:val="22"/>
          <w:szCs w:val="22"/>
          <w:lang w:val="en-GB"/>
        </w:rPr>
        <w:t xml:space="preserve">This can include the following groups: </w:t>
      </w:r>
      <w:r w:rsidR="004D41BD" w:rsidRPr="00B018A2">
        <w:rPr>
          <w:rFonts w:ascii="Arial" w:hAnsi="Arial" w:cs="Arial"/>
          <w:b/>
          <w:iCs/>
          <w:color w:val="FF0000"/>
          <w:sz w:val="22"/>
          <w:szCs w:val="22"/>
          <w:shd w:val="clear" w:color="auto" w:fill="E6E6E6"/>
        </w:rPr>
        <w:t xml:space="preserve"> </w:t>
      </w:r>
    </w:p>
    <w:p w14:paraId="57D7F6F9" w14:textId="2EF72CF5" w:rsidR="00E62598" w:rsidRPr="00E62598" w:rsidRDefault="00E62598" w:rsidP="00E62598">
      <w:pPr>
        <w:numPr>
          <w:ilvl w:val="1"/>
          <w:numId w:val="66"/>
        </w:numPr>
        <w:rPr>
          <w:rFonts w:ascii="Arial" w:hAnsi="Arial" w:cs="Arial"/>
          <w:sz w:val="22"/>
          <w:szCs w:val="22"/>
          <w:lang w:val="en-GB"/>
        </w:rPr>
      </w:pPr>
      <w:r w:rsidRPr="00E62598">
        <w:rPr>
          <w:rFonts w:ascii="Arial" w:hAnsi="Arial" w:cs="Arial"/>
          <w:iCs/>
          <w:sz w:val="22"/>
          <w:szCs w:val="22"/>
        </w:rPr>
        <w:t>Child protection</w:t>
      </w:r>
    </w:p>
    <w:p w14:paraId="5B8476F6" w14:textId="2A4EABE5" w:rsidR="00E62598" w:rsidRPr="00E62598" w:rsidRDefault="00E62598" w:rsidP="00E62598">
      <w:pPr>
        <w:numPr>
          <w:ilvl w:val="1"/>
          <w:numId w:val="66"/>
        </w:numPr>
        <w:rPr>
          <w:rFonts w:ascii="Arial" w:hAnsi="Arial" w:cs="Arial"/>
          <w:sz w:val="22"/>
          <w:szCs w:val="22"/>
          <w:lang w:val="en-GB"/>
        </w:rPr>
      </w:pPr>
      <w:proofErr w:type="spellStart"/>
      <w:r w:rsidRPr="00E62598">
        <w:rPr>
          <w:rFonts w:ascii="Arial" w:hAnsi="Arial" w:cs="Arial"/>
          <w:iCs/>
          <w:sz w:val="22"/>
          <w:szCs w:val="22"/>
        </w:rPr>
        <w:t>CiN</w:t>
      </w:r>
      <w:proofErr w:type="spellEnd"/>
      <w:r w:rsidRPr="00E62598">
        <w:rPr>
          <w:rFonts w:ascii="Arial" w:hAnsi="Arial" w:cs="Arial"/>
          <w:iCs/>
          <w:sz w:val="22"/>
          <w:szCs w:val="22"/>
        </w:rPr>
        <w:t xml:space="preserve"> (Child in Need)</w:t>
      </w:r>
    </w:p>
    <w:p w14:paraId="27254131" w14:textId="0F0BF666" w:rsidR="00E62598" w:rsidRPr="00E62598" w:rsidRDefault="00E62598" w:rsidP="00E62598">
      <w:pPr>
        <w:numPr>
          <w:ilvl w:val="1"/>
          <w:numId w:val="66"/>
        </w:numPr>
        <w:rPr>
          <w:rFonts w:ascii="Arial" w:hAnsi="Arial" w:cs="Arial"/>
          <w:sz w:val="22"/>
          <w:szCs w:val="22"/>
          <w:lang w:val="en-GB"/>
        </w:rPr>
      </w:pPr>
      <w:r w:rsidRPr="00E62598">
        <w:rPr>
          <w:rFonts w:ascii="Arial" w:hAnsi="Arial" w:cs="Arial"/>
          <w:iCs/>
          <w:sz w:val="22"/>
          <w:szCs w:val="22"/>
        </w:rPr>
        <w:t>Pupils with attached social workers</w:t>
      </w:r>
    </w:p>
    <w:p w14:paraId="58F857D5" w14:textId="02AAD39A" w:rsidR="00E62598" w:rsidRPr="00E62598" w:rsidRDefault="00E62598" w:rsidP="00E62598">
      <w:pPr>
        <w:numPr>
          <w:ilvl w:val="1"/>
          <w:numId w:val="66"/>
        </w:numPr>
        <w:rPr>
          <w:rFonts w:ascii="Arial" w:hAnsi="Arial" w:cs="Arial"/>
          <w:sz w:val="22"/>
          <w:szCs w:val="22"/>
          <w:lang w:val="en-GB"/>
        </w:rPr>
      </w:pPr>
      <w:r w:rsidRPr="00E62598">
        <w:rPr>
          <w:rFonts w:ascii="Arial" w:hAnsi="Arial" w:cs="Arial"/>
          <w:iCs/>
          <w:sz w:val="22"/>
          <w:szCs w:val="22"/>
        </w:rPr>
        <w:t>Looked after pupils (child in care)</w:t>
      </w:r>
    </w:p>
    <w:p w14:paraId="6E847FA7" w14:textId="5992CFAA" w:rsidR="00E62598" w:rsidRPr="00E62598" w:rsidRDefault="00E62598" w:rsidP="00E62598">
      <w:pPr>
        <w:numPr>
          <w:ilvl w:val="1"/>
          <w:numId w:val="66"/>
        </w:numPr>
        <w:rPr>
          <w:rFonts w:ascii="Arial" w:hAnsi="Arial" w:cs="Arial"/>
          <w:sz w:val="22"/>
          <w:szCs w:val="22"/>
          <w:lang w:val="en-GB"/>
        </w:rPr>
      </w:pPr>
      <w:r w:rsidRPr="00E62598">
        <w:rPr>
          <w:rFonts w:ascii="Arial" w:hAnsi="Arial" w:cs="Arial"/>
          <w:iCs/>
          <w:sz w:val="22"/>
          <w:szCs w:val="22"/>
        </w:rPr>
        <w:t>Pupils working with other agencies such as CAMHs (Child and Mental Health Service)</w:t>
      </w:r>
    </w:p>
    <w:p w14:paraId="70358FCF" w14:textId="0BFFC85F" w:rsidR="00E62598" w:rsidRPr="00E62598" w:rsidRDefault="00E62598" w:rsidP="00E62598">
      <w:pPr>
        <w:numPr>
          <w:ilvl w:val="1"/>
          <w:numId w:val="66"/>
        </w:numPr>
        <w:rPr>
          <w:rFonts w:ascii="Arial" w:hAnsi="Arial" w:cs="Arial"/>
          <w:sz w:val="22"/>
          <w:szCs w:val="22"/>
          <w:lang w:val="en-GB"/>
        </w:rPr>
      </w:pPr>
      <w:r w:rsidRPr="00E62598">
        <w:rPr>
          <w:rFonts w:ascii="Arial" w:hAnsi="Arial" w:cs="Arial"/>
          <w:iCs/>
          <w:sz w:val="22"/>
          <w:szCs w:val="22"/>
        </w:rPr>
        <w:lastRenderedPageBreak/>
        <w:t>Pupils with a health need</w:t>
      </w:r>
    </w:p>
    <w:p w14:paraId="2B237651" w14:textId="77777777" w:rsidR="00E26527" w:rsidRPr="00B018A2" w:rsidRDefault="00E26527" w:rsidP="002D18D4">
      <w:pPr>
        <w:ind w:left="709"/>
        <w:rPr>
          <w:rFonts w:ascii="Arial" w:hAnsi="Arial" w:cs="Arial"/>
          <w:sz w:val="22"/>
          <w:szCs w:val="22"/>
        </w:rPr>
      </w:pPr>
    </w:p>
    <w:p w14:paraId="7F7A8C37" w14:textId="6E78D906" w:rsidR="00ED5C9D" w:rsidRPr="00B018A2" w:rsidRDefault="00C919BA" w:rsidP="00C919BA">
      <w:pPr>
        <w:pStyle w:val="Heading2"/>
        <w:rPr>
          <w:rFonts w:cs="Arial"/>
          <w:b/>
          <w:bCs/>
        </w:rPr>
      </w:pPr>
      <w:bookmarkStart w:id="53" w:name="_Toc148603619"/>
      <w:r w:rsidRPr="00B018A2">
        <w:rPr>
          <w:rFonts w:cs="Arial"/>
          <w:b/>
          <w:bCs/>
        </w:rPr>
        <w:t xml:space="preserve">5.1 </w:t>
      </w:r>
      <w:r w:rsidR="00ED5C9D" w:rsidRPr="00B018A2">
        <w:rPr>
          <w:rFonts w:cs="Arial"/>
          <w:b/>
          <w:bCs/>
        </w:rPr>
        <w:t xml:space="preserve">Safeguarding </w:t>
      </w:r>
      <w:r w:rsidR="00B32497" w:rsidRPr="00B018A2">
        <w:rPr>
          <w:rFonts w:cs="Arial"/>
          <w:b/>
          <w:bCs/>
        </w:rPr>
        <w:t>c</w:t>
      </w:r>
      <w:r w:rsidR="00CA1A0C" w:rsidRPr="00B018A2">
        <w:rPr>
          <w:rFonts w:cs="Arial"/>
          <w:b/>
          <w:bCs/>
        </w:rPr>
        <w:t>hildren with Special Educational Needs</w:t>
      </w:r>
      <w:r w:rsidR="00DC2B6A" w:rsidRPr="00B018A2">
        <w:rPr>
          <w:rFonts w:cs="Arial"/>
          <w:b/>
          <w:bCs/>
        </w:rPr>
        <w:t xml:space="preserve"> or</w:t>
      </w:r>
      <w:r w:rsidR="00CA1A0C" w:rsidRPr="00B018A2">
        <w:rPr>
          <w:rFonts w:cs="Arial"/>
          <w:b/>
          <w:bCs/>
        </w:rPr>
        <w:t xml:space="preserve"> Disabilities</w:t>
      </w:r>
      <w:r w:rsidR="00FF5DED" w:rsidRPr="00B018A2">
        <w:rPr>
          <w:rFonts w:cs="Arial"/>
          <w:b/>
          <w:bCs/>
        </w:rPr>
        <w:t xml:space="preserve"> (SEND)</w:t>
      </w:r>
      <w:bookmarkEnd w:id="53"/>
    </w:p>
    <w:p w14:paraId="1B621949" w14:textId="77777777" w:rsidR="00ED5C9D" w:rsidRPr="00B018A2" w:rsidRDefault="00ED5C9D" w:rsidP="0009404B">
      <w:pPr>
        <w:rPr>
          <w:rFonts w:ascii="Arial" w:hAnsi="Arial" w:cs="Arial"/>
          <w:color w:val="008000"/>
          <w:sz w:val="22"/>
          <w:szCs w:val="24"/>
          <w:lang w:val="en-GB"/>
        </w:rPr>
      </w:pPr>
    </w:p>
    <w:p w14:paraId="34FEE279" w14:textId="7EA2187D" w:rsidR="00E62598" w:rsidRPr="008F1A3C" w:rsidRDefault="00E62598" w:rsidP="00E62598">
      <w:pPr>
        <w:numPr>
          <w:ilvl w:val="0"/>
          <w:numId w:val="27"/>
        </w:numPr>
        <w:ind w:left="360"/>
        <w:rPr>
          <w:rFonts w:ascii="Arial" w:hAnsi="Arial" w:cs="Arial"/>
          <w:color w:val="000000"/>
          <w:sz w:val="22"/>
          <w:szCs w:val="22"/>
          <w:lang w:val="en-GB"/>
        </w:rPr>
      </w:pPr>
      <w:r w:rsidRPr="008F1A3C">
        <w:rPr>
          <w:rFonts w:ascii="Arial" w:hAnsi="Arial" w:cs="Arial"/>
          <w:sz w:val="22"/>
          <w:szCs w:val="22"/>
          <w:lang w:val="en-GB"/>
        </w:rPr>
        <w:t xml:space="preserve">The </w:t>
      </w:r>
      <w:r w:rsidR="0019522E">
        <w:rPr>
          <w:rFonts w:ascii="Arial" w:hAnsi="Arial" w:cs="Arial"/>
          <w:sz w:val="22"/>
          <w:szCs w:val="22"/>
          <w:lang w:val="en-GB"/>
        </w:rPr>
        <w:t>Maidstone &amp; Malling Alternative Provision</w:t>
      </w:r>
      <w:r w:rsidR="0019522E" w:rsidRPr="008F1A3C">
        <w:rPr>
          <w:rFonts w:ascii="Arial" w:hAnsi="Arial" w:cs="Arial"/>
          <w:sz w:val="22"/>
          <w:szCs w:val="22"/>
          <w:lang w:val="en-GB"/>
        </w:rPr>
        <w:t xml:space="preserve"> </w:t>
      </w:r>
      <w:r w:rsidRPr="008F1A3C">
        <w:rPr>
          <w:rFonts w:ascii="Arial" w:hAnsi="Arial" w:cs="Arial"/>
          <w:sz w:val="22"/>
          <w:szCs w:val="22"/>
          <w:lang w:val="en-GB"/>
        </w:rPr>
        <w:t xml:space="preserve">acknowledges that children with </w:t>
      </w:r>
      <w:r w:rsidRPr="008F1A3C">
        <w:rPr>
          <w:rFonts w:ascii="Arial" w:hAnsi="Arial" w:cs="Arial"/>
          <w:color w:val="000000"/>
          <w:sz w:val="22"/>
          <w:szCs w:val="22"/>
          <w:lang w:val="en-GB"/>
        </w:rPr>
        <w:t xml:space="preserve">special educational needs or </w:t>
      </w:r>
      <w:r w:rsidRPr="008F1A3C">
        <w:rPr>
          <w:rFonts w:ascii="Arial" w:hAnsi="Arial" w:cs="Arial"/>
          <w:sz w:val="22"/>
          <w:szCs w:val="22"/>
          <w:lang w:val="en-GB"/>
        </w:rPr>
        <w:t>disabilities (SEND) or certain health conditions can</w:t>
      </w:r>
      <w:r w:rsidRPr="008F1A3C">
        <w:rPr>
          <w:rFonts w:ascii="Arial" w:hAnsi="Arial" w:cs="Arial"/>
          <w:color w:val="000000"/>
          <w:sz w:val="22"/>
          <w:szCs w:val="22"/>
          <w:lang w:val="en-GB"/>
        </w:rPr>
        <w:t xml:space="preserve"> face additional safeguarding challenges</w:t>
      </w:r>
      <w:r w:rsidRPr="008F1A3C">
        <w:rPr>
          <w:rFonts w:ascii="Arial" w:hAnsi="Arial" w:cs="Arial"/>
          <w:sz w:val="22"/>
          <w:szCs w:val="22"/>
          <w:lang w:val="en-GB"/>
        </w:rPr>
        <w:t xml:space="preserve"> and barriers for recognising abuse and neglect. </w:t>
      </w:r>
    </w:p>
    <w:p w14:paraId="31431CC4" w14:textId="77777777" w:rsidR="00E62598" w:rsidRPr="008F1A3C" w:rsidRDefault="00E62598" w:rsidP="00E62598">
      <w:pPr>
        <w:ind w:left="360"/>
        <w:rPr>
          <w:rFonts w:ascii="Arial" w:hAnsi="Arial" w:cs="Arial"/>
          <w:color w:val="000000"/>
          <w:sz w:val="22"/>
          <w:szCs w:val="22"/>
          <w:lang w:val="en-GB"/>
        </w:rPr>
      </w:pPr>
    </w:p>
    <w:p w14:paraId="76B358C0" w14:textId="3B77C5EB" w:rsidR="00E62598" w:rsidRPr="008F1A3C" w:rsidRDefault="00E62598" w:rsidP="00E62598">
      <w:pPr>
        <w:numPr>
          <w:ilvl w:val="0"/>
          <w:numId w:val="27"/>
        </w:numPr>
        <w:ind w:left="360"/>
        <w:rPr>
          <w:rFonts w:ascii="Arial" w:hAnsi="Arial" w:cs="Arial"/>
          <w:color w:val="000000"/>
          <w:sz w:val="22"/>
          <w:szCs w:val="22"/>
          <w:lang w:val="en-GB"/>
        </w:rPr>
      </w:pPr>
      <w:r w:rsidRPr="008F1A3C">
        <w:rPr>
          <w:rFonts w:ascii="Arial" w:hAnsi="Arial" w:cs="Arial"/>
          <w:sz w:val="22"/>
          <w:szCs w:val="22"/>
          <w:lang w:val="en-GB"/>
        </w:rPr>
        <w:t>The</w:t>
      </w:r>
      <w:r w:rsidR="0019522E" w:rsidRPr="0019522E">
        <w:rPr>
          <w:rFonts w:ascii="Arial" w:hAnsi="Arial" w:cs="Arial"/>
          <w:sz w:val="22"/>
          <w:szCs w:val="22"/>
          <w:lang w:val="en-GB"/>
        </w:rPr>
        <w:t xml:space="preserve"> </w:t>
      </w:r>
      <w:r w:rsidR="0019522E">
        <w:rPr>
          <w:rFonts w:ascii="Arial" w:hAnsi="Arial" w:cs="Arial"/>
          <w:sz w:val="22"/>
          <w:szCs w:val="22"/>
          <w:lang w:val="en-GB"/>
        </w:rPr>
        <w:t>Maidstone &amp; Malling Alternative Provision</w:t>
      </w:r>
      <w:r w:rsidRPr="008F1A3C">
        <w:rPr>
          <w:rFonts w:ascii="Arial" w:hAnsi="Arial" w:cs="Arial"/>
          <w:sz w:val="22"/>
          <w:szCs w:val="22"/>
          <w:lang w:val="en-GB"/>
        </w:rPr>
        <w:t xml:space="preserve"> </w:t>
      </w:r>
      <w:r w:rsidRPr="008F1A3C">
        <w:rPr>
          <w:rFonts w:ascii="Arial" w:hAnsi="Arial" w:cs="Arial"/>
          <w:color w:val="000000"/>
          <w:sz w:val="22"/>
          <w:szCs w:val="22"/>
          <w:lang w:val="en-GB"/>
        </w:rPr>
        <w:t>recognises that children with</w:t>
      </w:r>
      <w:r w:rsidRPr="008F1A3C">
        <w:rPr>
          <w:rFonts w:ascii="Arial" w:hAnsi="Arial" w:cs="Arial"/>
          <w:color w:val="008000"/>
          <w:sz w:val="22"/>
          <w:szCs w:val="22"/>
          <w:lang w:val="en-GB"/>
        </w:rPr>
        <w:t xml:space="preserve"> </w:t>
      </w:r>
      <w:r w:rsidRPr="008F1A3C">
        <w:rPr>
          <w:rFonts w:ascii="Arial" w:hAnsi="Arial" w:cs="Arial"/>
          <w:color w:val="000000"/>
          <w:sz w:val="22"/>
          <w:szCs w:val="22"/>
          <w:lang w:val="en-GB"/>
        </w:rPr>
        <w:t xml:space="preserve">SEND may face additional </w:t>
      </w:r>
      <w:r w:rsidRPr="008F1A3C">
        <w:rPr>
          <w:rFonts w:ascii="Arial" w:hAnsi="Arial" w:cs="Arial"/>
          <w:sz w:val="22"/>
          <w:szCs w:val="22"/>
          <w:lang w:val="en-GB"/>
        </w:rPr>
        <w:t>communication barriers and experience difficulties in managing or reporting abuse or challenges</w:t>
      </w:r>
      <w:r w:rsidRPr="008F1A3C">
        <w:rPr>
          <w:rFonts w:ascii="Arial" w:hAnsi="Arial" w:cs="Arial"/>
          <w:color w:val="000000"/>
          <w:sz w:val="22"/>
          <w:szCs w:val="22"/>
          <w:lang w:val="en-GB"/>
        </w:rPr>
        <w:t xml:space="preserve">. Children with SEND will be appropriately supported to communicate and ensure that their voice is heard and acted upon.  </w:t>
      </w:r>
    </w:p>
    <w:p w14:paraId="5960BDE0" w14:textId="77777777" w:rsidR="00E62598" w:rsidRPr="008F1A3C" w:rsidRDefault="00E62598" w:rsidP="00E62598">
      <w:pPr>
        <w:pStyle w:val="ListParagraph"/>
        <w:ind w:left="-360"/>
        <w:rPr>
          <w:rFonts w:ascii="Arial" w:hAnsi="Arial" w:cs="Arial"/>
          <w:color w:val="000000" w:themeColor="text1"/>
          <w:sz w:val="22"/>
          <w:szCs w:val="22"/>
          <w:lang w:val="en-GB"/>
        </w:rPr>
      </w:pPr>
    </w:p>
    <w:p w14:paraId="6F612B97" w14:textId="77777777" w:rsidR="00E62598" w:rsidRPr="008F1A3C" w:rsidRDefault="00E62598" w:rsidP="00E62598">
      <w:pPr>
        <w:numPr>
          <w:ilvl w:val="0"/>
          <w:numId w:val="27"/>
        </w:numPr>
        <w:autoSpaceDE w:val="0"/>
        <w:autoSpaceDN w:val="0"/>
        <w:adjustRightInd w:val="0"/>
        <w:ind w:left="360"/>
        <w:rPr>
          <w:rFonts w:ascii="Arial" w:hAnsi="Arial" w:cs="Arial"/>
          <w:color w:val="000000" w:themeColor="text1"/>
          <w:sz w:val="22"/>
          <w:szCs w:val="22"/>
          <w:lang w:val="en-GB"/>
        </w:rPr>
      </w:pPr>
      <w:r w:rsidRPr="008F1A3C">
        <w:rPr>
          <w:rFonts w:ascii="Arial" w:hAnsi="Arial" w:cs="Arial"/>
          <w:color w:val="000000" w:themeColor="text1"/>
          <w:sz w:val="22"/>
          <w:szCs w:val="22"/>
          <w:lang w:val="en-GB"/>
        </w:rPr>
        <w:t xml:space="preserve">All members of staff will be encouraged to appropriately explore possible indicators of abuse such as behaviour, mood changes or injuries and not to assume that they are related to the child’s disability. Staff will be mindful that children with SEND </w:t>
      </w:r>
      <w:r w:rsidRPr="008F1A3C">
        <w:rPr>
          <w:rFonts w:ascii="Arial" w:hAnsi="Arial" w:cs="Arial"/>
          <w:sz w:val="22"/>
          <w:szCs w:val="22"/>
          <w:lang w:val="en-GB"/>
        </w:rPr>
        <w:t>or certain medical conditions may be disproportionally impacted by behaviours such as bullying, without outwardly showing any signs.</w:t>
      </w:r>
    </w:p>
    <w:p w14:paraId="7DD22B4D" w14:textId="77777777" w:rsidR="00E62598" w:rsidRPr="008F1A3C" w:rsidRDefault="00E62598" w:rsidP="00E62598">
      <w:pPr>
        <w:pStyle w:val="ListParagraph"/>
        <w:ind w:left="360"/>
        <w:rPr>
          <w:rFonts w:ascii="Arial" w:hAnsi="Arial" w:cs="Arial"/>
          <w:color w:val="000000" w:themeColor="text1"/>
          <w:sz w:val="22"/>
          <w:szCs w:val="22"/>
          <w:lang w:val="en-GB"/>
        </w:rPr>
      </w:pPr>
    </w:p>
    <w:p w14:paraId="02D41519" w14:textId="77777777" w:rsidR="00E62598" w:rsidRPr="008F1A3C" w:rsidRDefault="00E62598" w:rsidP="00E62598">
      <w:pPr>
        <w:numPr>
          <w:ilvl w:val="0"/>
          <w:numId w:val="27"/>
        </w:numPr>
        <w:autoSpaceDE w:val="0"/>
        <w:autoSpaceDN w:val="0"/>
        <w:adjustRightInd w:val="0"/>
        <w:ind w:left="360"/>
        <w:rPr>
          <w:rFonts w:ascii="Arial" w:hAnsi="Arial" w:cs="Arial"/>
          <w:color w:val="000000" w:themeColor="text1"/>
          <w:sz w:val="22"/>
          <w:szCs w:val="22"/>
          <w:lang w:val="en-GB"/>
        </w:rPr>
      </w:pPr>
      <w:r w:rsidRPr="008F1A3C">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8F1A3C">
        <w:rPr>
          <w:rFonts w:ascii="Arial" w:hAnsi="Arial" w:cs="Arial"/>
          <w:sz w:val="22"/>
          <w:szCs w:val="22"/>
          <w:lang w:val="en-GB"/>
        </w:rPr>
        <w:t>peer group isolation or bullying including prejudice-based bullying.</w:t>
      </w:r>
    </w:p>
    <w:p w14:paraId="1D3A17C2" w14:textId="77777777" w:rsidR="00E62598" w:rsidRPr="008F1A3C" w:rsidRDefault="00E62598" w:rsidP="00E62598">
      <w:pPr>
        <w:pStyle w:val="ListParagraph"/>
        <w:ind w:left="360"/>
        <w:rPr>
          <w:rFonts w:ascii="Arial" w:hAnsi="Arial" w:cs="Arial"/>
          <w:color w:val="000000" w:themeColor="text1"/>
          <w:sz w:val="22"/>
          <w:szCs w:val="22"/>
        </w:rPr>
      </w:pPr>
    </w:p>
    <w:p w14:paraId="58AE1F61" w14:textId="0B59ABB6" w:rsidR="00E62598" w:rsidRPr="002E6DE9" w:rsidRDefault="00E62598" w:rsidP="00E62598">
      <w:pPr>
        <w:numPr>
          <w:ilvl w:val="0"/>
          <w:numId w:val="27"/>
        </w:numPr>
        <w:autoSpaceDE w:val="0"/>
        <w:autoSpaceDN w:val="0"/>
        <w:adjustRightInd w:val="0"/>
        <w:ind w:left="360"/>
        <w:rPr>
          <w:rFonts w:ascii="Arial" w:hAnsi="Arial" w:cs="Arial"/>
          <w:color w:val="000000" w:themeColor="text1"/>
          <w:sz w:val="22"/>
          <w:szCs w:val="22"/>
          <w:lang w:val="en-GB"/>
        </w:rPr>
      </w:pPr>
      <w:r w:rsidRPr="008F1A3C">
        <w:rPr>
          <w:rFonts w:ascii="Arial" w:hAnsi="Arial" w:cs="Arial"/>
          <w:color w:val="000000" w:themeColor="text1"/>
          <w:sz w:val="22"/>
          <w:szCs w:val="22"/>
        </w:rPr>
        <w:t xml:space="preserve">To address these additional challenges, our </w:t>
      </w:r>
      <w:r w:rsidRPr="008F1A3C">
        <w:rPr>
          <w:rFonts w:ascii="Arial" w:hAnsi="Arial" w:cs="Arial"/>
          <w:sz w:val="22"/>
          <w:szCs w:val="22"/>
        </w:rPr>
        <w:t>school</w:t>
      </w:r>
      <w:r w:rsidR="0019522E">
        <w:rPr>
          <w:rFonts w:ascii="Arial" w:hAnsi="Arial" w:cs="Arial"/>
          <w:sz w:val="22"/>
          <w:szCs w:val="22"/>
        </w:rPr>
        <w:t xml:space="preserve"> </w:t>
      </w:r>
      <w:r w:rsidRPr="008F1A3C">
        <w:rPr>
          <w:rFonts w:ascii="Arial" w:hAnsi="Arial" w:cs="Arial"/>
          <w:color w:val="000000" w:themeColor="text1"/>
          <w:sz w:val="22"/>
          <w:szCs w:val="22"/>
        </w:rPr>
        <w:t xml:space="preserve">will always consider implementing extra pastoral </w:t>
      </w:r>
      <w:r w:rsidR="0019522E" w:rsidRPr="008F1A3C">
        <w:rPr>
          <w:rFonts w:ascii="Arial" w:hAnsi="Arial" w:cs="Arial"/>
          <w:color w:val="000000" w:themeColor="text1"/>
          <w:sz w:val="22"/>
          <w:szCs w:val="22"/>
        </w:rPr>
        <w:t>support and</w:t>
      </w:r>
      <w:r w:rsidRPr="008F1A3C">
        <w:rPr>
          <w:rFonts w:ascii="Arial" w:hAnsi="Arial" w:cs="Arial"/>
          <w:color w:val="000000" w:themeColor="text1"/>
          <w:sz w:val="22"/>
          <w:szCs w:val="22"/>
        </w:rPr>
        <w:t xml:space="preserve"> attention for children with SEND. T</w:t>
      </w:r>
      <w:r w:rsidRPr="008F1A3C">
        <w:rPr>
          <w:rFonts w:ascii="Arial" w:hAnsi="Arial" w:cs="Arial"/>
          <w:sz w:val="22"/>
          <w:szCs w:val="22"/>
          <w:lang w:val="en-GB"/>
        </w:rPr>
        <w:t>he DSL will work closely with the SEND</w:t>
      </w:r>
      <w:r w:rsidR="0019522E">
        <w:rPr>
          <w:rFonts w:ascii="Arial" w:hAnsi="Arial" w:cs="Arial"/>
          <w:sz w:val="22"/>
          <w:szCs w:val="22"/>
          <w:lang w:val="en-GB"/>
        </w:rPr>
        <w:t>CO</w:t>
      </w:r>
      <w:r w:rsidRPr="008F1A3C">
        <w:rPr>
          <w:rFonts w:ascii="Arial" w:hAnsi="Arial" w:cs="Arial"/>
          <w:sz w:val="22"/>
          <w:szCs w:val="22"/>
          <w:lang w:val="en-GB"/>
        </w:rPr>
        <w:t xml:space="preserve"> </w:t>
      </w:r>
      <w:r w:rsidR="0019522E">
        <w:rPr>
          <w:rFonts w:ascii="Arial" w:hAnsi="Arial" w:cs="Arial"/>
          <w:sz w:val="22"/>
          <w:szCs w:val="22"/>
          <w:lang w:val="en-GB"/>
        </w:rPr>
        <w:t>Pauline Blayney</w:t>
      </w:r>
      <w:r w:rsidRPr="008F1A3C">
        <w:rPr>
          <w:rFonts w:ascii="Arial" w:hAnsi="Arial" w:cs="Arial"/>
          <w:sz w:val="22"/>
          <w:szCs w:val="22"/>
          <w:lang w:val="en-GB"/>
        </w:rPr>
        <w:t xml:space="preserve"> to plan support as required.</w:t>
      </w:r>
    </w:p>
    <w:p w14:paraId="2AF6BC08" w14:textId="1B05BCB8" w:rsidR="00E62598" w:rsidRPr="002E6DE9" w:rsidRDefault="00E62598" w:rsidP="0019522E">
      <w:pPr>
        <w:autoSpaceDE w:val="0"/>
        <w:autoSpaceDN w:val="0"/>
        <w:adjustRightInd w:val="0"/>
        <w:ind w:left="360"/>
        <w:rPr>
          <w:rFonts w:ascii="Arial" w:hAnsi="Arial" w:cs="Arial"/>
          <w:color w:val="000000" w:themeColor="text1"/>
          <w:sz w:val="22"/>
          <w:szCs w:val="22"/>
        </w:rPr>
      </w:pPr>
      <w:r w:rsidRPr="002E6DE9">
        <w:rPr>
          <w:rFonts w:ascii="Arial" w:hAnsi="Arial" w:cs="Arial"/>
          <w:color w:val="000000" w:themeColor="text1"/>
          <w:sz w:val="22"/>
          <w:szCs w:val="22"/>
        </w:rPr>
        <w:t xml:space="preserve"> </w:t>
      </w:r>
    </w:p>
    <w:p w14:paraId="2C0F3DB2" w14:textId="77777777" w:rsidR="00E13D66" w:rsidRPr="00B018A2" w:rsidRDefault="00E13D66" w:rsidP="005B20D6">
      <w:pPr>
        <w:rPr>
          <w:rFonts w:ascii="Arial" w:hAnsi="Arial" w:cs="Arial"/>
          <w:sz w:val="22"/>
          <w:szCs w:val="22"/>
          <w:lang w:val="en-GB"/>
        </w:rPr>
      </w:pPr>
    </w:p>
    <w:p w14:paraId="582BAF39" w14:textId="2FD4CCD3" w:rsidR="00291768" w:rsidRPr="00B018A2" w:rsidRDefault="00B05A91" w:rsidP="00C919BA">
      <w:pPr>
        <w:pStyle w:val="Heading2"/>
        <w:rPr>
          <w:rFonts w:cs="Arial"/>
          <w:b/>
          <w:bCs/>
        </w:rPr>
      </w:pPr>
      <w:bookmarkStart w:id="54" w:name="_Toc148603620"/>
      <w:r w:rsidRPr="00B018A2">
        <w:rPr>
          <w:rFonts w:cs="Arial"/>
          <w:b/>
          <w:bCs/>
        </w:rPr>
        <w:t xml:space="preserve">5.2 </w:t>
      </w:r>
      <w:r w:rsidR="002D18D4" w:rsidRPr="00B018A2">
        <w:rPr>
          <w:rFonts w:cs="Arial"/>
          <w:b/>
          <w:bCs/>
        </w:rPr>
        <w:t xml:space="preserve">Children </w:t>
      </w:r>
      <w:r w:rsidR="00B32497" w:rsidRPr="00B018A2">
        <w:rPr>
          <w:rFonts w:cs="Arial"/>
          <w:b/>
          <w:bCs/>
        </w:rPr>
        <w:t>requiring mental health support</w:t>
      </w:r>
      <w:bookmarkEnd w:id="54"/>
    </w:p>
    <w:p w14:paraId="58F63ACD" w14:textId="7F2A6D6A" w:rsidR="007052A8" w:rsidRPr="00B018A2" w:rsidRDefault="007052A8" w:rsidP="00E62598">
      <w:pPr>
        <w:rPr>
          <w:rFonts w:ascii="Arial" w:hAnsi="Arial" w:cs="Arial"/>
          <w:b/>
          <w:sz w:val="24"/>
          <w:szCs w:val="24"/>
          <w:lang w:val="en-GB"/>
        </w:rPr>
      </w:pPr>
    </w:p>
    <w:p w14:paraId="0F52920C" w14:textId="3FFDC85B" w:rsidR="00E62598" w:rsidRPr="002E6DE9" w:rsidRDefault="00E62598" w:rsidP="00E62598">
      <w:pPr>
        <w:pStyle w:val="ListParagraph"/>
        <w:numPr>
          <w:ilvl w:val="0"/>
          <w:numId w:val="73"/>
        </w:numPr>
        <w:rPr>
          <w:rFonts w:ascii="Arial" w:hAnsi="Arial" w:cs="Arial"/>
          <w:sz w:val="22"/>
          <w:szCs w:val="22"/>
        </w:rPr>
      </w:pPr>
      <w:r w:rsidRPr="00E62598">
        <w:rPr>
          <w:rFonts w:ascii="Arial" w:hAnsi="Arial" w:cs="Arial"/>
          <w:sz w:val="22"/>
          <w:szCs w:val="22"/>
          <w:lang w:val="en-GB"/>
        </w:rPr>
        <w:t>The</w:t>
      </w:r>
      <w:r w:rsidR="0019522E" w:rsidRPr="0019522E">
        <w:rPr>
          <w:rFonts w:ascii="Arial" w:hAnsi="Arial" w:cs="Arial"/>
          <w:sz w:val="22"/>
          <w:szCs w:val="22"/>
          <w:lang w:val="en-GB"/>
        </w:rPr>
        <w:t xml:space="preserve"> </w:t>
      </w:r>
      <w:r w:rsidR="0019522E">
        <w:rPr>
          <w:rFonts w:ascii="Arial" w:hAnsi="Arial" w:cs="Arial"/>
          <w:sz w:val="22"/>
          <w:szCs w:val="22"/>
          <w:lang w:val="en-GB"/>
        </w:rPr>
        <w:t>Maidstone &amp; Malling Alternative Provision</w:t>
      </w:r>
      <w:r w:rsidRPr="00E62598">
        <w:rPr>
          <w:rFonts w:ascii="Arial" w:hAnsi="Arial" w:cs="Arial"/>
          <w:sz w:val="22"/>
          <w:szCs w:val="22"/>
          <w:lang w:val="en-GB"/>
        </w:rPr>
        <w:t xml:space="preserve"> </w:t>
      </w:r>
      <w:r w:rsidRPr="002E6DE9">
        <w:rPr>
          <w:rFonts w:ascii="Arial" w:hAnsi="Arial" w:cs="Arial"/>
          <w:sz w:val="22"/>
          <w:szCs w:val="22"/>
        </w:rPr>
        <w:t xml:space="preserve">has an important role to play in supporting the mental health and wellbeing of our pupils/students. Mental health problems can, in some cases, be an indicator that a child has suffered or is at risk of suffering abuse, neglect or exploitation. </w:t>
      </w:r>
    </w:p>
    <w:p w14:paraId="6DB99CB7" w14:textId="77777777" w:rsidR="00E62598" w:rsidRPr="002E6DE9" w:rsidRDefault="00E62598" w:rsidP="00E62598">
      <w:pPr>
        <w:pStyle w:val="ListParagraph"/>
        <w:ind w:left="360"/>
        <w:rPr>
          <w:rFonts w:ascii="Arial" w:hAnsi="Arial" w:cs="Arial"/>
          <w:sz w:val="22"/>
          <w:szCs w:val="22"/>
        </w:rPr>
      </w:pPr>
    </w:p>
    <w:p w14:paraId="04BE07D4" w14:textId="77777777" w:rsidR="00E62598" w:rsidRPr="002E6DE9" w:rsidRDefault="00E62598" w:rsidP="00E62598">
      <w:pPr>
        <w:pStyle w:val="ListParagraph"/>
        <w:numPr>
          <w:ilvl w:val="0"/>
          <w:numId w:val="73"/>
        </w:numPr>
        <w:rPr>
          <w:rFonts w:ascii="Arial" w:hAnsi="Arial" w:cs="Arial"/>
          <w:sz w:val="22"/>
          <w:szCs w:val="22"/>
        </w:rPr>
      </w:pPr>
      <w:r w:rsidRPr="002E6DE9">
        <w:rPr>
          <w:rFonts w:ascii="Arial" w:hAnsi="Arial" w:cs="Arial"/>
          <w:sz w:val="22"/>
          <w:szCs w:val="22"/>
        </w:rPr>
        <w:t>Where there are concerns regarding possible mental health problems for pupils/students, staff should:</w:t>
      </w:r>
    </w:p>
    <w:p w14:paraId="093F007F" w14:textId="77777777" w:rsidR="00E62598" w:rsidRPr="002E6DE9" w:rsidRDefault="00E62598" w:rsidP="00E62598">
      <w:pPr>
        <w:pStyle w:val="ListParagraph"/>
        <w:numPr>
          <w:ilvl w:val="1"/>
          <w:numId w:val="73"/>
        </w:numPr>
        <w:rPr>
          <w:rFonts w:ascii="Arial" w:hAnsi="Arial" w:cs="Arial"/>
          <w:sz w:val="22"/>
          <w:szCs w:val="22"/>
        </w:rPr>
      </w:pPr>
      <w:r w:rsidRPr="002E6DE9">
        <w:rPr>
          <w:rFonts w:ascii="Arial" w:hAnsi="Arial" w:cs="Arial"/>
          <w:iCs/>
          <w:sz w:val="22"/>
          <w:szCs w:val="22"/>
        </w:rPr>
        <w:t>Record the concern in CPOMs</w:t>
      </w:r>
    </w:p>
    <w:p w14:paraId="5102CF9E" w14:textId="66BDC004" w:rsidR="00E62598" w:rsidRPr="002E6DE9" w:rsidRDefault="00E62598" w:rsidP="00E62598">
      <w:pPr>
        <w:pStyle w:val="ListParagraph"/>
        <w:numPr>
          <w:ilvl w:val="1"/>
          <w:numId w:val="73"/>
        </w:numPr>
        <w:rPr>
          <w:rFonts w:ascii="Arial" w:hAnsi="Arial" w:cs="Arial"/>
          <w:sz w:val="22"/>
          <w:szCs w:val="22"/>
        </w:rPr>
      </w:pPr>
      <w:r w:rsidRPr="002E6DE9">
        <w:rPr>
          <w:rFonts w:ascii="Arial" w:hAnsi="Arial" w:cs="Arial"/>
          <w:iCs/>
          <w:sz w:val="22"/>
          <w:szCs w:val="22"/>
        </w:rPr>
        <w:t xml:space="preserve">Speak to the Mental Health Lead – </w:t>
      </w:r>
      <w:r w:rsidR="0019522E">
        <w:rPr>
          <w:rFonts w:ascii="Arial" w:hAnsi="Arial" w:cs="Arial"/>
          <w:iCs/>
          <w:sz w:val="22"/>
          <w:szCs w:val="22"/>
        </w:rPr>
        <w:t>Charlotte Whitewood</w:t>
      </w:r>
    </w:p>
    <w:p w14:paraId="73E3C52D" w14:textId="0F69CDF8" w:rsidR="00E62598" w:rsidRPr="002E6DE9" w:rsidRDefault="00E62598" w:rsidP="00E62598">
      <w:pPr>
        <w:pStyle w:val="ListParagraph"/>
        <w:numPr>
          <w:ilvl w:val="1"/>
          <w:numId w:val="73"/>
        </w:numPr>
        <w:rPr>
          <w:rFonts w:ascii="Arial" w:hAnsi="Arial" w:cs="Arial"/>
          <w:sz w:val="22"/>
          <w:szCs w:val="22"/>
        </w:rPr>
      </w:pPr>
      <w:r w:rsidRPr="002E6DE9">
        <w:rPr>
          <w:rFonts w:ascii="Arial" w:hAnsi="Arial" w:cs="Arial"/>
          <w:iCs/>
          <w:sz w:val="22"/>
          <w:szCs w:val="22"/>
        </w:rPr>
        <w:t xml:space="preserve">Consider a referral to </w:t>
      </w:r>
      <w:r w:rsidR="0019522E">
        <w:rPr>
          <w:rFonts w:ascii="Arial" w:hAnsi="Arial" w:cs="Arial"/>
          <w:iCs/>
          <w:sz w:val="22"/>
          <w:szCs w:val="22"/>
        </w:rPr>
        <w:t>West Kent Mental Wellbeing Team</w:t>
      </w:r>
    </w:p>
    <w:p w14:paraId="041034F4" w14:textId="77777777" w:rsidR="00E62598" w:rsidRPr="002E6DE9" w:rsidRDefault="00E62598" w:rsidP="00E62598">
      <w:pPr>
        <w:pStyle w:val="ListParagraph"/>
        <w:ind w:left="1080"/>
        <w:rPr>
          <w:rFonts w:ascii="Arial" w:hAnsi="Arial" w:cs="Arial"/>
          <w:sz w:val="22"/>
          <w:szCs w:val="22"/>
        </w:rPr>
      </w:pPr>
    </w:p>
    <w:p w14:paraId="7CCC33CD" w14:textId="5D6B44E2" w:rsidR="00E62598" w:rsidRPr="002E6DE9" w:rsidRDefault="00E62598" w:rsidP="00E62598">
      <w:pPr>
        <w:numPr>
          <w:ilvl w:val="0"/>
          <w:numId w:val="74"/>
        </w:numPr>
        <w:rPr>
          <w:rFonts w:ascii="Arial" w:hAnsi="Arial" w:cs="Arial"/>
          <w:sz w:val="22"/>
          <w:szCs w:val="22"/>
        </w:rPr>
      </w:pPr>
      <w:r w:rsidRPr="002E6DE9">
        <w:rPr>
          <w:rFonts w:ascii="Arial" w:hAnsi="Arial" w:cs="Arial"/>
          <w:sz w:val="22"/>
          <w:szCs w:val="22"/>
        </w:rPr>
        <w:t>Age/ability appropriate education will be provided to our pupils/students to help promote positive health, wellbeing, and resilience.</w:t>
      </w:r>
      <w:r>
        <w:rPr>
          <w:rFonts w:ascii="Arial" w:hAnsi="Arial" w:cs="Arial"/>
          <w:sz w:val="22"/>
          <w:szCs w:val="22"/>
        </w:rPr>
        <w:t xml:space="preserve"> PSHE and RSHE is delivered during breakfast club each day as well as discrete lessons for each key stage.</w:t>
      </w:r>
    </w:p>
    <w:p w14:paraId="73E87BAD" w14:textId="77777777" w:rsidR="00B05A91" w:rsidRPr="00B018A2" w:rsidRDefault="00B05A91" w:rsidP="005B20D6">
      <w:pPr>
        <w:rPr>
          <w:rFonts w:ascii="Arial" w:hAnsi="Arial" w:cs="Arial"/>
          <w:b/>
          <w:sz w:val="24"/>
          <w:szCs w:val="24"/>
          <w:lang w:val="en-GB"/>
        </w:rPr>
      </w:pPr>
    </w:p>
    <w:p w14:paraId="279BDA9B" w14:textId="71D7735E" w:rsidR="00695ABF" w:rsidRPr="006D59EF" w:rsidRDefault="00B05A91" w:rsidP="00B05A91">
      <w:pPr>
        <w:pStyle w:val="Heading2"/>
        <w:rPr>
          <w:rFonts w:cs="Arial"/>
          <w:b/>
          <w:bCs/>
        </w:rPr>
      </w:pPr>
      <w:bookmarkStart w:id="55" w:name="_Toc148603621"/>
      <w:r w:rsidRPr="006D59EF">
        <w:rPr>
          <w:rFonts w:cs="Arial"/>
          <w:b/>
          <w:bCs/>
        </w:rPr>
        <w:t xml:space="preserve">5.3 </w:t>
      </w:r>
      <w:r w:rsidR="00695ABF" w:rsidRPr="006D59EF">
        <w:rPr>
          <w:rFonts w:cs="Arial"/>
          <w:b/>
          <w:bCs/>
        </w:rPr>
        <w:t xml:space="preserve">Children </w:t>
      </w:r>
      <w:r w:rsidR="009746BC" w:rsidRPr="006D59EF">
        <w:rPr>
          <w:rFonts w:cs="Arial"/>
          <w:b/>
          <w:bCs/>
        </w:rPr>
        <w:t>who are absent from education</w:t>
      </w:r>
      <w:bookmarkEnd w:id="55"/>
    </w:p>
    <w:p w14:paraId="6A5FBB5B" w14:textId="77777777" w:rsidR="00695ABF" w:rsidRPr="006D59EF" w:rsidRDefault="00695ABF" w:rsidP="00695ABF">
      <w:pPr>
        <w:ind w:left="720"/>
        <w:rPr>
          <w:rFonts w:ascii="Arial" w:hAnsi="Arial" w:cs="Arial"/>
          <w:b/>
          <w:sz w:val="24"/>
          <w:szCs w:val="24"/>
          <w:lang w:val="en-GB"/>
        </w:rPr>
      </w:pPr>
    </w:p>
    <w:p w14:paraId="44D37C09" w14:textId="77777777" w:rsidR="00023A7A" w:rsidRPr="006D59EF" w:rsidRDefault="008332C1" w:rsidP="00EF72E8">
      <w:pPr>
        <w:numPr>
          <w:ilvl w:val="0"/>
          <w:numId w:val="90"/>
        </w:numPr>
        <w:ind w:left="360"/>
        <w:rPr>
          <w:rFonts w:ascii="Arial" w:hAnsi="Arial" w:cs="Arial"/>
          <w:sz w:val="22"/>
          <w:szCs w:val="22"/>
          <w:lang w:val="en-GB"/>
        </w:rPr>
      </w:pPr>
      <w:r w:rsidRPr="006D59EF">
        <w:rPr>
          <w:rFonts w:ascii="Arial" w:hAnsi="Arial" w:cs="Arial"/>
          <w:sz w:val="22"/>
          <w:szCs w:val="22"/>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3DF0697D" w14:textId="77777777" w:rsidR="00023A7A" w:rsidRPr="006D59EF" w:rsidRDefault="00023A7A" w:rsidP="00EF72E8">
      <w:pPr>
        <w:ind w:left="66"/>
        <w:rPr>
          <w:rFonts w:ascii="Arial" w:hAnsi="Arial" w:cs="Arial"/>
          <w:sz w:val="22"/>
          <w:szCs w:val="22"/>
          <w:lang w:val="en-GB"/>
        </w:rPr>
      </w:pPr>
    </w:p>
    <w:p w14:paraId="47733EEE" w14:textId="5DC8948C" w:rsidR="006A74BB" w:rsidRPr="006D59EF" w:rsidRDefault="00D82869" w:rsidP="00EF72E8">
      <w:pPr>
        <w:numPr>
          <w:ilvl w:val="0"/>
          <w:numId w:val="90"/>
        </w:numPr>
        <w:ind w:left="360"/>
        <w:rPr>
          <w:rFonts w:ascii="Arial" w:hAnsi="Arial" w:cs="Arial"/>
          <w:sz w:val="22"/>
          <w:szCs w:val="22"/>
          <w:lang w:val="en-GB"/>
        </w:rPr>
      </w:pPr>
      <w:r w:rsidRPr="006D59EF">
        <w:rPr>
          <w:rFonts w:ascii="Arial" w:hAnsi="Arial" w:cs="Arial"/>
          <w:sz w:val="22"/>
          <w:szCs w:val="22"/>
          <w:lang w:val="en-GB"/>
        </w:rPr>
        <w:t xml:space="preserve">A robust </w:t>
      </w:r>
      <w:r w:rsidRPr="006D59EF">
        <w:rPr>
          <w:rFonts w:ascii="Arial" w:hAnsi="Arial" w:cs="Arial"/>
          <w:sz w:val="22"/>
          <w:szCs w:val="22"/>
        </w:rPr>
        <w:t xml:space="preserve">response to children </w:t>
      </w:r>
      <w:r w:rsidR="00086DD0" w:rsidRPr="006D59EF">
        <w:rPr>
          <w:rFonts w:ascii="Arial" w:hAnsi="Arial" w:cs="Arial"/>
          <w:sz w:val="22"/>
          <w:szCs w:val="22"/>
        </w:rPr>
        <w:t xml:space="preserve">who are absent from education for prolonged periods and/or on repeat </w:t>
      </w:r>
      <w:r w:rsidR="00023A7A" w:rsidRPr="006D59EF">
        <w:rPr>
          <w:rFonts w:ascii="Arial" w:hAnsi="Arial" w:cs="Arial"/>
          <w:sz w:val="22"/>
          <w:szCs w:val="22"/>
        </w:rPr>
        <w:t>occasions will</w:t>
      </w:r>
      <w:r w:rsidRPr="006D59EF">
        <w:rPr>
          <w:rFonts w:ascii="Arial" w:hAnsi="Arial" w:cs="Arial"/>
          <w:sz w:val="22"/>
          <w:szCs w:val="22"/>
        </w:rPr>
        <w:t xml:space="preserve"> support the identification of such abuse and may help prevent the risk of children going missing in the future.</w:t>
      </w:r>
      <w:r w:rsidR="006B1C60" w:rsidRPr="006D59EF">
        <w:rPr>
          <w:rFonts w:ascii="Arial" w:hAnsi="Arial" w:cs="Arial"/>
          <w:sz w:val="22"/>
          <w:szCs w:val="22"/>
        </w:rPr>
        <w:t xml:space="preserve"> </w:t>
      </w:r>
      <w:r w:rsidR="003677FF" w:rsidRPr="006D59EF">
        <w:rPr>
          <w:rFonts w:ascii="Arial" w:hAnsi="Arial" w:cs="Arial"/>
          <w:sz w:val="22"/>
          <w:szCs w:val="22"/>
        </w:rPr>
        <w:t xml:space="preserve">This includes when problems are first emerging </w:t>
      </w:r>
      <w:r w:rsidR="00023A7A" w:rsidRPr="006D59EF">
        <w:rPr>
          <w:rFonts w:ascii="Arial" w:hAnsi="Arial" w:cs="Arial"/>
          <w:sz w:val="22"/>
          <w:szCs w:val="22"/>
        </w:rPr>
        <w:t xml:space="preserve">and </w:t>
      </w:r>
      <w:r w:rsidR="003677FF" w:rsidRPr="006D59EF">
        <w:rPr>
          <w:rFonts w:ascii="Arial" w:hAnsi="Arial" w:cs="Arial"/>
          <w:sz w:val="22"/>
          <w:szCs w:val="22"/>
        </w:rPr>
        <w:t xml:space="preserve">also where children are already known </w:t>
      </w:r>
      <w:r w:rsidR="007807D0" w:rsidRPr="006D59EF">
        <w:rPr>
          <w:rFonts w:ascii="Arial" w:hAnsi="Arial" w:cs="Arial"/>
          <w:sz w:val="22"/>
          <w:szCs w:val="22"/>
        </w:rPr>
        <w:t>to Kent</w:t>
      </w:r>
      <w:r w:rsidR="003677FF" w:rsidRPr="006D59EF">
        <w:rPr>
          <w:rFonts w:ascii="Arial" w:hAnsi="Arial" w:cs="Arial"/>
          <w:sz w:val="22"/>
          <w:szCs w:val="22"/>
        </w:rPr>
        <w:t xml:space="preserve"> Integrated </w:t>
      </w:r>
      <w:proofErr w:type="spellStart"/>
      <w:r w:rsidR="003677FF" w:rsidRPr="006D59EF">
        <w:rPr>
          <w:rFonts w:ascii="Arial" w:hAnsi="Arial" w:cs="Arial"/>
          <w:sz w:val="22"/>
          <w:szCs w:val="22"/>
        </w:rPr>
        <w:t>Childrens</w:t>
      </w:r>
      <w:proofErr w:type="spellEnd"/>
      <w:r w:rsidR="003677FF" w:rsidRPr="006D59EF">
        <w:rPr>
          <w:rFonts w:ascii="Arial" w:hAnsi="Arial" w:cs="Arial"/>
          <w:sz w:val="22"/>
          <w:szCs w:val="22"/>
        </w:rPr>
        <w:t xml:space="preserve"> Services and/or have a social worker (such as a child who </w:t>
      </w:r>
      <w:r w:rsidR="003677FF" w:rsidRPr="006D59EF">
        <w:rPr>
          <w:rFonts w:ascii="Arial" w:hAnsi="Arial" w:cs="Arial"/>
          <w:sz w:val="22"/>
          <w:szCs w:val="22"/>
        </w:rPr>
        <w:lastRenderedPageBreak/>
        <w:t>is a child in need or who has a child protection plan, or is a looked after child), where being absent from education may increase known safeguarding risks within the family or in the community</w:t>
      </w:r>
      <w:r w:rsidR="00023A7A" w:rsidRPr="006D59EF">
        <w:rPr>
          <w:rFonts w:ascii="Arial" w:hAnsi="Arial" w:cs="Arial"/>
          <w:sz w:val="22"/>
          <w:szCs w:val="22"/>
        </w:rPr>
        <w:t>.</w:t>
      </w:r>
    </w:p>
    <w:p w14:paraId="59A34899" w14:textId="77777777" w:rsidR="00B7701B" w:rsidRPr="006D59EF" w:rsidRDefault="00B7701B" w:rsidP="00EF72E8">
      <w:pPr>
        <w:ind w:left="66"/>
        <w:rPr>
          <w:rFonts w:ascii="Arial" w:hAnsi="Arial" w:cs="Arial"/>
          <w:sz w:val="22"/>
          <w:szCs w:val="22"/>
          <w:lang w:val="en-GB"/>
        </w:rPr>
      </w:pPr>
    </w:p>
    <w:p w14:paraId="2A1BE506" w14:textId="288974B6" w:rsidR="006A74BB" w:rsidRPr="006D59EF" w:rsidRDefault="006A74BB" w:rsidP="00EF72E8">
      <w:pPr>
        <w:numPr>
          <w:ilvl w:val="0"/>
          <w:numId w:val="90"/>
        </w:numPr>
        <w:ind w:left="360"/>
        <w:rPr>
          <w:rFonts w:ascii="Arial" w:hAnsi="Arial" w:cs="Arial"/>
          <w:sz w:val="22"/>
          <w:szCs w:val="22"/>
          <w:lang w:val="en-GB"/>
        </w:rPr>
      </w:pPr>
      <w:r w:rsidRPr="006D59EF">
        <w:rPr>
          <w:rFonts w:ascii="Arial" w:hAnsi="Arial" w:cs="Arial"/>
          <w:sz w:val="22"/>
          <w:szCs w:val="22"/>
          <w:lang w:val="en-GB"/>
        </w:rPr>
        <w:t xml:space="preserve">Where </w:t>
      </w:r>
      <w:r w:rsidR="00FD25D5" w:rsidRPr="006D59EF">
        <w:rPr>
          <w:rFonts w:ascii="Arial" w:hAnsi="Arial" w:cs="Arial"/>
          <w:sz w:val="22"/>
          <w:szCs w:val="22"/>
          <w:lang w:val="en-GB"/>
        </w:rPr>
        <w:t>possible</w:t>
      </w:r>
      <w:r w:rsidRPr="006D59EF">
        <w:rPr>
          <w:rFonts w:ascii="Arial" w:hAnsi="Arial" w:cs="Arial"/>
          <w:sz w:val="22"/>
          <w:szCs w:val="22"/>
          <w:lang w:val="en-GB"/>
        </w:rPr>
        <w:t xml:space="preserve">, the </w:t>
      </w:r>
      <w:r w:rsidR="00E0339C">
        <w:rPr>
          <w:rFonts w:ascii="Arial" w:hAnsi="Arial" w:cs="Arial"/>
          <w:color w:val="4096FF"/>
          <w:sz w:val="22"/>
          <w:szCs w:val="22"/>
        </w:rPr>
        <w:t>school</w:t>
      </w:r>
      <w:r w:rsidRPr="006D59EF">
        <w:rPr>
          <w:rFonts w:ascii="Arial" w:hAnsi="Arial" w:cs="Arial"/>
          <w:color w:val="4096FF"/>
          <w:sz w:val="22"/>
          <w:szCs w:val="22"/>
          <w:lang w:val="en-GB"/>
        </w:rPr>
        <w:t xml:space="preserve"> </w:t>
      </w:r>
      <w:r w:rsidRPr="006D59EF">
        <w:rPr>
          <w:rFonts w:ascii="Arial" w:hAnsi="Arial" w:cs="Arial"/>
          <w:sz w:val="22"/>
          <w:szCs w:val="22"/>
          <w:lang w:val="en-GB"/>
        </w:rPr>
        <w:t xml:space="preserve">will hold more than one emergency contact number for each </w:t>
      </w:r>
      <w:r w:rsidR="0082032D" w:rsidRPr="006D59EF">
        <w:rPr>
          <w:rFonts w:ascii="Arial" w:hAnsi="Arial" w:cs="Arial"/>
          <w:color w:val="4096FF"/>
          <w:sz w:val="22"/>
          <w:szCs w:val="22"/>
        </w:rPr>
        <w:t>pupil/student</w:t>
      </w:r>
      <w:r w:rsidR="006B1C60" w:rsidRPr="006D59EF">
        <w:rPr>
          <w:rFonts w:ascii="Arial" w:hAnsi="Arial" w:cs="Arial"/>
          <w:color w:val="4096FF"/>
          <w:sz w:val="22"/>
          <w:szCs w:val="22"/>
        </w:rPr>
        <w:t>,</w:t>
      </w:r>
      <w:r w:rsidR="0018405B" w:rsidRPr="006D59EF">
        <w:rPr>
          <w:rFonts w:ascii="Arial" w:hAnsi="Arial" w:cs="Arial"/>
          <w:color w:val="4096FF"/>
          <w:sz w:val="22"/>
          <w:szCs w:val="22"/>
          <w:lang w:val="en-GB"/>
        </w:rPr>
        <w:t xml:space="preserve"> </w:t>
      </w:r>
      <w:r w:rsidR="0018405B" w:rsidRPr="006D59EF">
        <w:rPr>
          <w:rFonts w:ascii="Arial" w:hAnsi="Arial" w:cs="Arial"/>
          <w:sz w:val="22"/>
          <w:szCs w:val="22"/>
          <w:lang w:val="en-GB"/>
        </w:rPr>
        <w:t xml:space="preserve">so we have additional options to </w:t>
      </w:r>
      <w:proofErr w:type="gramStart"/>
      <w:r w:rsidR="0018405B" w:rsidRPr="006D59EF">
        <w:rPr>
          <w:rFonts w:ascii="Arial" w:hAnsi="Arial" w:cs="Arial"/>
          <w:sz w:val="22"/>
          <w:szCs w:val="22"/>
          <w:lang w:val="en-GB"/>
        </w:rPr>
        <w:t>make contact with</w:t>
      </w:r>
      <w:proofErr w:type="gramEnd"/>
      <w:r w:rsidR="0018405B" w:rsidRPr="006D59EF">
        <w:rPr>
          <w:rFonts w:ascii="Arial" w:hAnsi="Arial" w:cs="Arial"/>
          <w:sz w:val="22"/>
          <w:szCs w:val="22"/>
          <w:lang w:val="en-GB"/>
        </w:rPr>
        <w:t xml:space="preserve"> a responsible adult if a child missing education is also identified as</w:t>
      </w:r>
      <w:r w:rsidR="00632F6A" w:rsidRPr="006D59EF">
        <w:rPr>
          <w:rFonts w:ascii="Arial" w:hAnsi="Arial" w:cs="Arial"/>
          <w:sz w:val="22"/>
          <w:szCs w:val="22"/>
          <w:lang w:val="en-GB"/>
        </w:rPr>
        <w:t xml:space="preserve"> </w:t>
      </w:r>
      <w:r w:rsidR="0018405B" w:rsidRPr="006D59EF">
        <w:rPr>
          <w:rFonts w:ascii="Arial" w:hAnsi="Arial" w:cs="Arial"/>
          <w:sz w:val="22"/>
          <w:szCs w:val="22"/>
          <w:lang w:val="en-GB"/>
        </w:rPr>
        <w:t>a welfare and/or safeguarding concern</w:t>
      </w:r>
      <w:r w:rsidR="00C30AAB" w:rsidRPr="006D59EF">
        <w:rPr>
          <w:rFonts w:ascii="Arial" w:hAnsi="Arial" w:cs="Arial"/>
          <w:sz w:val="22"/>
          <w:szCs w:val="22"/>
          <w:lang w:val="en-GB"/>
        </w:rPr>
        <w:t xml:space="preserve"> (see section 3.5)</w:t>
      </w:r>
      <w:r w:rsidRPr="006D59EF">
        <w:rPr>
          <w:rFonts w:ascii="Arial" w:hAnsi="Arial" w:cs="Arial"/>
          <w:sz w:val="22"/>
          <w:szCs w:val="22"/>
          <w:lang w:val="en-GB"/>
        </w:rPr>
        <w:t xml:space="preserve">. </w:t>
      </w:r>
    </w:p>
    <w:p w14:paraId="34D8AE90" w14:textId="77777777" w:rsidR="00B82651" w:rsidRPr="006D59EF" w:rsidRDefault="00B82651" w:rsidP="00EF72E8">
      <w:pPr>
        <w:ind w:left="66"/>
        <w:rPr>
          <w:rFonts w:ascii="Arial" w:hAnsi="Arial" w:cs="Arial"/>
          <w:sz w:val="22"/>
          <w:szCs w:val="22"/>
          <w:lang w:val="en-GB"/>
        </w:rPr>
      </w:pPr>
    </w:p>
    <w:p w14:paraId="08BEC995" w14:textId="464852B0" w:rsidR="00B82651" w:rsidRPr="006D59EF" w:rsidRDefault="00B82651" w:rsidP="00EF72E8">
      <w:pPr>
        <w:numPr>
          <w:ilvl w:val="0"/>
          <w:numId w:val="90"/>
        </w:numPr>
        <w:ind w:left="360"/>
        <w:rPr>
          <w:rStyle w:val="Hyperlink"/>
          <w:rFonts w:ascii="Arial" w:hAnsi="Arial" w:cs="Arial"/>
          <w:b/>
          <w:color w:val="auto"/>
          <w:sz w:val="22"/>
          <w:szCs w:val="22"/>
          <w:u w:val="none"/>
        </w:rPr>
      </w:pPr>
      <w:r w:rsidRPr="006D59EF">
        <w:rPr>
          <w:rFonts w:ascii="Arial" w:hAnsi="Arial" w:cs="Arial"/>
          <w:sz w:val="22"/>
          <w:szCs w:val="22"/>
          <w:lang w:val="en-GB"/>
        </w:rPr>
        <w:t xml:space="preserve">Where </w:t>
      </w:r>
      <w:r w:rsidR="00900AED" w:rsidRPr="006D59EF">
        <w:rPr>
          <w:rFonts w:ascii="Arial" w:hAnsi="Arial" w:cs="Arial"/>
          <w:sz w:val="22"/>
          <w:szCs w:val="22"/>
          <w:lang w:val="en-GB"/>
        </w:rPr>
        <w:t xml:space="preserve">the </w:t>
      </w:r>
      <w:r w:rsidR="00E0339C">
        <w:rPr>
          <w:rFonts w:ascii="Arial" w:hAnsi="Arial" w:cs="Arial"/>
          <w:sz w:val="22"/>
          <w:szCs w:val="22"/>
          <w:lang w:val="en-GB"/>
        </w:rPr>
        <w:t>school</w:t>
      </w:r>
      <w:r w:rsidR="00900AED" w:rsidRPr="006D59EF">
        <w:rPr>
          <w:rFonts w:ascii="Arial" w:hAnsi="Arial" w:cs="Arial"/>
          <w:sz w:val="22"/>
          <w:szCs w:val="22"/>
          <w:lang w:val="en-GB"/>
        </w:rPr>
        <w:t xml:space="preserve"> have</w:t>
      </w:r>
      <w:r w:rsidRPr="006D59EF">
        <w:rPr>
          <w:rFonts w:ascii="Arial" w:hAnsi="Arial" w:cs="Arial"/>
          <w:sz w:val="22"/>
          <w:szCs w:val="22"/>
          <w:lang w:val="en-GB"/>
        </w:rPr>
        <w:t xml:space="preserve"> concerns</w:t>
      </w:r>
      <w:r w:rsidR="00900AED" w:rsidRPr="006D59EF">
        <w:rPr>
          <w:rFonts w:ascii="Arial" w:hAnsi="Arial" w:cs="Arial"/>
          <w:sz w:val="22"/>
          <w:szCs w:val="22"/>
          <w:lang w:val="en-GB"/>
        </w:rPr>
        <w:t xml:space="preserve"> that</w:t>
      </w:r>
      <w:r w:rsidRPr="006D59EF">
        <w:rPr>
          <w:rFonts w:ascii="Arial" w:hAnsi="Arial" w:cs="Arial"/>
          <w:sz w:val="22"/>
          <w:szCs w:val="22"/>
          <w:lang w:val="en-GB"/>
        </w:rPr>
        <w:t xml:space="preserve"> a child is missing from education, we will respond in line with our statutory duties</w:t>
      </w:r>
      <w:r w:rsidR="00066CB3" w:rsidRPr="006D59EF">
        <w:rPr>
          <w:rFonts w:ascii="Arial" w:hAnsi="Arial" w:cs="Arial"/>
          <w:sz w:val="22"/>
          <w:szCs w:val="22"/>
          <w:lang w:val="en-GB"/>
        </w:rPr>
        <w:t xml:space="preserve"> </w:t>
      </w:r>
      <w:r w:rsidR="00B71D86" w:rsidRPr="006D59EF">
        <w:rPr>
          <w:rFonts w:ascii="Arial" w:hAnsi="Arial" w:cs="Arial"/>
          <w:sz w:val="22"/>
          <w:szCs w:val="22"/>
          <w:lang w:val="en-GB"/>
        </w:rPr>
        <w:t>(</w:t>
      </w:r>
      <w:r w:rsidR="0025731B" w:rsidRPr="006D59EF">
        <w:rPr>
          <w:rFonts w:ascii="Arial" w:hAnsi="Arial" w:cs="Arial"/>
          <w:sz w:val="22"/>
          <w:szCs w:val="22"/>
          <w:lang w:val="en-GB"/>
        </w:rPr>
        <w:t xml:space="preserve">DfE: </w:t>
      </w:r>
      <w:hyperlink r:id="rId55" w:history="1">
        <w:r w:rsidR="00B71D86" w:rsidRPr="006D59EF">
          <w:rPr>
            <w:rStyle w:val="Hyperlink"/>
            <w:rFonts w:ascii="Arial" w:hAnsi="Arial" w:cs="Arial"/>
            <w:sz w:val="22"/>
            <w:szCs w:val="22"/>
            <w:lang w:val="en-GB"/>
          </w:rPr>
          <w:t>Children missing education</w:t>
        </w:r>
      </w:hyperlink>
      <w:r w:rsidR="00B71D86" w:rsidRPr="006D59EF">
        <w:rPr>
          <w:rFonts w:ascii="Arial" w:hAnsi="Arial" w:cs="Arial"/>
          <w:sz w:val="22"/>
          <w:szCs w:val="22"/>
          <w:lang w:val="en-GB"/>
        </w:rPr>
        <w:t xml:space="preserve">) </w:t>
      </w:r>
      <w:r w:rsidR="00066CB3" w:rsidRPr="006D59EF">
        <w:rPr>
          <w:rFonts w:ascii="Arial" w:hAnsi="Arial" w:cs="Arial"/>
          <w:sz w:val="22"/>
          <w:szCs w:val="22"/>
          <w:lang w:val="en-GB"/>
        </w:rPr>
        <w:t>and local policies.</w:t>
      </w:r>
      <w:r w:rsidR="005A7702" w:rsidRPr="006D59EF">
        <w:rPr>
          <w:rFonts w:ascii="Arial" w:hAnsi="Arial" w:cs="Arial"/>
          <w:sz w:val="22"/>
          <w:szCs w:val="22"/>
          <w:lang w:val="en-GB"/>
        </w:rPr>
        <w:t xml:space="preserve"> Local support is available via the </w:t>
      </w:r>
      <w:hyperlink r:id="rId56" w:history="1">
        <w:r w:rsidR="005A7702" w:rsidRPr="006D59EF">
          <w:rPr>
            <w:rStyle w:val="Hyperlink"/>
            <w:rFonts w:ascii="Arial" w:hAnsi="Arial" w:cs="Arial"/>
            <w:sz w:val="22"/>
            <w:szCs w:val="22"/>
            <w:lang w:val="en-GB"/>
          </w:rPr>
          <w:t>PRU, Inclusion and Attendance Service (PIAS).</w:t>
        </w:r>
      </w:hyperlink>
    </w:p>
    <w:p w14:paraId="3E7F5FCF" w14:textId="77777777" w:rsidR="009433A9" w:rsidRPr="006D59EF" w:rsidRDefault="009433A9" w:rsidP="009433A9">
      <w:pPr>
        <w:pStyle w:val="ListParagraph"/>
        <w:rPr>
          <w:rStyle w:val="Hyperlink"/>
          <w:rFonts w:ascii="Arial" w:hAnsi="Arial" w:cs="Arial"/>
          <w:b/>
          <w:color w:val="auto"/>
          <w:sz w:val="22"/>
          <w:szCs w:val="22"/>
          <w:u w:val="none"/>
        </w:rPr>
      </w:pPr>
    </w:p>
    <w:p w14:paraId="665E0A5D" w14:textId="511B9464" w:rsidR="00537680" w:rsidRPr="006D59EF" w:rsidRDefault="009433A9" w:rsidP="00EF72E8">
      <w:pPr>
        <w:rPr>
          <w:rFonts w:ascii="Arial" w:hAnsi="Arial" w:cs="Arial"/>
          <w:bCs/>
          <w:iCs/>
          <w:sz w:val="22"/>
          <w:szCs w:val="22"/>
          <w:lang w:val="en-GB"/>
        </w:rPr>
      </w:pPr>
      <w:r w:rsidRPr="006D59EF">
        <w:rPr>
          <w:rFonts w:ascii="Arial" w:hAnsi="Arial" w:cs="Arial"/>
          <w:bCs/>
          <w:iCs/>
          <w:sz w:val="22"/>
          <w:szCs w:val="22"/>
          <w:lang w:val="en-GB"/>
        </w:rPr>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guidance: </w:t>
      </w:r>
      <w:hyperlink r:id="rId57" w:history="1">
        <w:r w:rsidRPr="006D59EF">
          <w:rPr>
            <w:rStyle w:val="Hyperlink"/>
            <w:rFonts w:ascii="Arial" w:hAnsi="Arial" w:cs="Arial"/>
            <w:bCs/>
            <w:iCs/>
            <w:color w:val="auto"/>
            <w:sz w:val="22"/>
            <w:szCs w:val="22"/>
            <w:lang w:val="en-GB"/>
          </w:rPr>
          <w:t>Children Missing Education</w:t>
        </w:r>
      </w:hyperlink>
      <w:r w:rsidRPr="006D59EF">
        <w:rPr>
          <w:rFonts w:ascii="Arial" w:hAnsi="Arial" w:cs="Arial"/>
          <w:bCs/>
          <w:iCs/>
          <w:sz w:val="22"/>
          <w:szCs w:val="22"/>
          <w:lang w:val="en-GB"/>
        </w:rPr>
        <w:t>.</w:t>
      </w:r>
      <w:r w:rsidR="00342F0F" w:rsidRPr="006D59EF">
        <w:rPr>
          <w:rFonts w:ascii="Arial" w:hAnsi="Arial" w:cs="Arial"/>
          <w:bCs/>
          <w:iCs/>
          <w:sz w:val="22"/>
          <w:szCs w:val="22"/>
          <w:lang w:val="en-GB"/>
        </w:rPr>
        <w:t xml:space="preserve"> Please see part two of KCSIE links to other </w:t>
      </w:r>
      <w:r w:rsidR="00227302" w:rsidRPr="006D59EF">
        <w:rPr>
          <w:rFonts w:ascii="Arial" w:hAnsi="Arial" w:cs="Arial"/>
          <w:bCs/>
          <w:iCs/>
          <w:sz w:val="22"/>
          <w:szCs w:val="22"/>
          <w:lang w:val="en-GB"/>
        </w:rPr>
        <w:t>relevant</w:t>
      </w:r>
      <w:r w:rsidR="00342F0F" w:rsidRPr="006D59EF">
        <w:rPr>
          <w:rFonts w:ascii="Arial" w:hAnsi="Arial" w:cs="Arial"/>
          <w:bCs/>
          <w:iCs/>
          <w:sz w:val="22"/>
          <w:szCs w:val="22"/>
          <w:lang w:val="en-GB"/>
        </w:rPr>
        <w:t xml:space="preserve"> guidance. </w:t>
      </w:r>
    </w:p>
    <w:p w14:paraId="6C63CB4F" w14:textId="77777777" w:rsidR="00635C86" w:rsidRPr="00EF72E8" w:rsidRDefault="00635C86" w:rsidP="00EF72E8">
      <w:pPr>
        <w:rPr>
          <w:bCs/>
          <w:iCs/>
          <w:color w:val="FF0000"/>
          <w:lang w:val="en-GB"/>
        </w:rPr>
      </w:pPr>
    </w:p>
    <w:p w14:paraId="12FF4746" w14:textId="531A5E5A" w:rsidR="00537680" w:rsidRPr="00B018A2" w:rsidRDefault="00B05A91" w:rsidP="00B05A91">
      <w:pPr>
        <w:pStyle w:val="Heading2"/>
        <w:rPr>
          <w:rFonts w:cs="Arial"/>
        </w:rPr>
      </w:pPr>
      <w:bookmarkStart w:id="56" w:name="_Toc148603622"/>
      <w:r w:rsidRPr="00B018A2">
        <w:rPr>
          <w:rFonts w:cs="Arial"/>
          <w:b/>
          <w:bCs/>
        </w:rPr>
        <w:t>5.4</w:t>
      </w:r>
      <w:r w:rsidR="00537680" w:rsidRPr="00B018A2">
        <w:rPr>
          <w:rFonts w:cs="Arial"/>
          <w:b/>
          <w:bCs/>
        </w:rPr>
        <w:t xml:space="preserve"> Elective Home Education</w:t>
      </w:r>
      <w:r w:rsidR="00B32497" w:rsidRPr="00B018A2">
        <w:rPr>
          <w:rFonts w:cs="Arial"/>
          <w:b/>
          <w:bCs/>
        </w:rPr>
        <w:t xml:space="preserve"> (EHE)</w:t>
      </w:r>
      <w:bookmarkEnd w:id="56"/>
      <w:r w:rsidR="00537680" w:rsidRPr="00B018A2">
        <w:rPr>
          <w:rFonts w:cs="Arial"/>
        </w:rPr>
        <w:t xml:space="preserve"> </w:t>
      </w:r>
    </w:p>
    <w:p w14:paraId="6021AAEC" w14:textId="77777777" w:rsidR="00537680" w:rsidRPr="00B018A2" w:rsidRDefault="00537680" w:rsidP="00537680">
      <w:pPr>
        <w:ind w:left="426"/>
        <w:rPr>
          <w:rFonts w:ascii="Arial" w:hAnsi="Arial" w:cs="Arial"/>
          <w:b/>
          <w:sz w:val="24"/>
          <w:szCs w:val="24"/>
          <w:lang w:val="en-GB"/>
        </w:rPr>
      </w:pPr>
    </w:p>
    <w:p w14:paraId="14108DC8" w14:textId="77777777" w:rsidR="004042F3" w:rsidRPr="006D59EF" w:rsidRDefault="0039595E" w:rsidP="00811331">
      <w:pPr>
        <w:numPr>
          <w:ilvl w:val="0"/>
          <w:numId w:val="57"/>
        </w:numPr>
        <w:rPr>
          <w:rFonts w:ascii="Arial" w:hAnsi="Arial" w:cs="Arial"/>
          <w:sz w:val="22"/>
          <w:szCs w:val="22"/>
          <w:lang w:val="en-GB"/>
        </w:rPr>
      </w:pPr>
      <w:r w:rsidRPr="006D59EF">
        <w:rPr>
          <w:rFonts w:ascii="Arial" w:hAnsi="Arial" w:cs="Arial"/>
          <w:sz w:val="22"/>
          <w:szCs w:val="22"/>
          <w:lang w:val="en-GB"/>
        </w:rPr>
        <w:t xml:space="preserve">Where a parent/carer </w:t>
      </w:r>
      <w:r w:rsidR="00883ECF" w:rsidRPr="006D59EF">
        <w:rPr>
          <w:rFonts w:ascii="Arial" w:hAnsi="Arial" w:cs="Arial"/>
          <w:sz w:val="22"/>
          <w:szCs w:val="22"/>
          <w:lang w:val="en-GB"/>
        </w:rPr>
        <w:t>expresses their intention to remove a child from school with a view to educating at home, we will</w:t>
      </w:r>
      <w:r w:rsidR="00716DF3" w:rsidRPr="006D59EF">
        <w:rPr>
          <w:rFonts w:ascii="Arial" w:hAnsi="Arial" w:cs="Arial"/>
          <w:sz w:val="22"/>
          <w:szCs w:val="22"/>
          <w:lang w:val="en-GB"/>
        </w:rPr>
        <w:t xml:space="preserve"> respond in line with </w:t>
      </w:r>
      <w:hyperlink r:id="rId58" w:history="1">
        <w:r w:rsidR="00716DF3" w:rsidRPr="006D59EF">
          <w:rPr>
            <w:rStyle w:val="Hyperlink"/>
            <w:rFonts w:ascii="Arial" w:hAnsi="Arial" w:cs="Arial"/>
            <w:sz w:val="22"/>
            <w:szCs w:val="22"/>
            <w:lang w:val="en-GB"/>
          </w:rPr>
          <w:t>national Elective Home Education guidance</w:t>
        </w:r>
      </w:hyperlink>
      <w:r w:rsidR="00716DF3" w:rsidRPr="006D59EF">
        <w:rPr>
          <w:rFonts w:ascii="Arial" w:hAnsi="Arial" w:cs="Arial"/>
          <w:sz w:val="22"/>
          <w:szCs w:val="22"/>
          <w:lang w:val="en-GB"/>
        </w:rPr>
        <w:t xml:space="preserve"> and local</w:t>
      </w:r>
      <w:r w:rsidR="009D3DB9" w:rsidRPr="006D59EF">
        <w:rPr>
          <w:rFonts w:ascii="Arial" w:hAnsi="Arial" w:cs="Arial"/>
          <w:sz w:val="22"/>
          <w:szCs w:val="22"/>
          <w:lang w:val="en-GB"/>
        </w:rPr>
        <w:t xml:space="preserve"> </w:t>
      </w:r>
      <w:hyperlink r:id="rId59" w:history="1">
        <w:r w:rsidR="009D3DB9" w:rsidRPr="006D59EF">
          <w:rPr>
            <w:rStyle w:val="Hyperlink"/>
            <w:rFonts w:ascii="Arial" w:hAnsi="Arial" w:cs="Arial"/>
            <w:sz w:val="22"/>
            <w:szCs w:val="22"/>
            <w:lang w:val="en-GB"/>
          </w:rPr>
          <w:t>Kent</w:t>
        </w:r>
        <w:r w:rsidR="00716DF3" w:rsidRPr="006D59EF">
          <w:rPr>
            <w:rStyle w:val="Hyperlink"/>
            <w:rFonts w:ascii="Arial" w:hAnsi="Arial" w:cs="Arial"/>
            <w:sz w:val="22"/>
            <w:szCs w:val="22"/>
            <w:lang w:val="en-GB"/>
          </w:rPr>
          <w:t xml:space="preserve"> guidance</w:t>
        </w:r>
      </w:hyperlink>
      <w:r w:rsidR="00C82432" w:rsidRPr="006D59EF">
        <w:rPr>
          <w:rFonts w:ascii="Arial" w:hAnsi="Arial" w:cs="Arial"/>
          <w:color w:val="2B579A"/>
          <w:sz w:val="22"/>
          <w:szCs w:val="22"/>
          <w:shd w:val="clear" w:color="auto" w:fill="E6E6E6"/>
          <w:lang w:val="en-GB"/>
        </w:rPr>
        <w:t>.</w:t>
      </w:r>
    </w:p>
    <w:p w14:paraId="7C460E9B" w14:textId="77777777" w:rsidR="004042F3" w:rsidRPr="006D59EF" w:rsidRDefault="004042F3" w:rsidP="004042F3">
      <w:pPr>
        <w:ind w:left="360"/>
        <w:rPr>
          <w:rFonts w:ascii="Arial" w:hAnsi="Arial" w:cs="Arial"/>
          <w:sz w:val="22"/>
          <w:szCs w:val="22"/>
          <w:lang w:val="en-GB"/>
        </w:rPr>
      </w:pPr>
    </w:p>
    <w:p w14:paraId="434B0206" w14:textId="7E3D631F" w:rsidR="009D3DB9" w:rsidRPr="006D59EF" w:rsidRDefault="00C82432" w:rsidP="00811331">
      <w:pPr>
        <w:numPr>
          <w:ilvl w:val="0"/>
          <w:numId w:val="57"/>
        </w:numPr>
        <w:rPr>
          <w:rFonts w:ascii="Arial" w:hAnsi="Arial" w:cs="Arial"/>
          <w:sz w:val="22"/>
          <w:szCs w:val="22"/>
          <w:lang w:val="en-GB"/>
        </w:rPr>
      </w:pPr>
      <w:r w:rsidRPr="006D59EF">
        <w:rPr>
          <w:rFonts w:ascii="Arial" w:hAnsi="Arial" w:cs="Arial"/>
          <w:sz w:val="22"/>
          <w:szCs w:val="22"/>
          <w:lang w:val="en-GB"/>
        </w:rPr>
        <w:t>We</w:t>
      </w:r>
      <w:r w:rsidR="00716DF3" w:rsidRPr="006D59EF">
        <w:rPr>
          <w:rFonts w:ascii="Arial" w:hAnsi="Arial" w:cs="Arial"/>
          <w:sz w:val="22"/>
          <w:szCs w:val="22"/>
          <w:lang w:val="en-GB"/>
        </w:rPr>
        <w:t xml:space="preserve"> will</w:t>
      </w:r>
      <w:r w:rsidR="00883ECF" w:rsidRPr="006D59EF">
        <w:rPr>
          <w:rFonts w:ascii="Arial" w:hAnsi="Arial" w:cs="Arial"/>
          <w:sz w:val="22"/>
          <w:szCs w:val="22"/>
          <w:lang w:val="en-GB"/>
        </w:rPr>
        <w:t xml:space="preserve"> work together with parents/carers and other key professionals and organisations</w:t>
      </w:r>
      <w:r w:rsidR="00B83B5C" w:rsidRPr="006D59EF">
        <w:rPr>
          <w:rFonts w:ascii="Arial" w:hAnsi="Arial" w:cs="Arial"/>
          <w:sz w:val="22"/>
          <w:szCs w:val="22"/>
          <w:lang w:val="en-GB"/>
        </w:rPr>
        <w:t xml:space="preserve"> </w:t>
      </w:r>
      <w:r w:rsidR="006A00FC" w:rsidRPr="006D59EF">
        <w:rPr>
          <w:rFonts w:ascii="Arial" w:hAnsi="Arial" w:cs="Arial"/>
          <w:sz w:val="22"/>
          <w:szCs w:val="22"/>
          <w:lang w:val="en-GB"/>
        </w:rPr>
        <w:t xml:space="preserve">to ensure decisions are made in the best interest of the child. </w:t>
      </w:r>
    </w:p>
    <w:p w14:paraId="1F7C4CD6" w14:textId="77777777" w:rsidR="00A711E3" w:rsidRPr="00B018A2" w:rsidRDefault="00A711E3" w:rsidP="00FB6D8E">
      <w:pPr>
        <w:rPr>
          <w:rFonts w:ascii="Arial" w:hAnsi="Arial" w:cs="Arial"/>
          <w:b/>
          <w:sz w:val="24"/>
          <w:szCs w:val="24"/>
          <w:lang w:val="en-GB"/>
        </w:rPr>
      </w:pPr>
    </w:p>
    <w:p w14:paraId="19D2300E" w14:textId="6A468DC2" w:rsidR="00C81AAD" w:rsidRPr="00B018A2" w:rsidRDefault="00B05A91" w:rsidP="00B05A91">
      <w:pPr>
        <w:pStyle w:val="Heading2"/>
        <w:rPr>
          <w:rFonts w:cs="Arial"/>
          <w:b/>
          <w:bCs/>
        </w:rPr>
      </w:pPr>
      <w:bookmarkStart w:id="57" w:name="_Toc148603623"/>
      <w:r w:rsidRPr="00B018A2">
        <w:rPr>
          <w:rFonts w:cs="Arial"/>
          <w:b/>
          <w:bCs/>
        </w:rPr>
        <w:t xml:space="preserve">5.5 </w:t>
      </w:r>
      <w:r w:rsidR="00C81AAD" w:rsidRPr="00B018A2">
        <w:rPr>
          <w:rFonts w:cs="Arial"/>
          <w:b/>
          <w:bCs/>
        </w:rPr>
        <w:t xml:space="preserve">Children </w:t>
      </w:r>
      <w:r w:rsidR="008C3CA3" w:rsidRPr="00B018A2">
        <w:rPr>
          <w:rFonts w:cs="Arial"/>
          <w:b/>
          <w:bCs/>
        </w:rPr>
        <w:t>w</w:t>
      </w:r>
      <w:r w:rsidR="00C81AAD" w:rsidRPr="00B018A2">
        <w:rPr>
          <w:rFonts w:cs="Arial"/>
          <w:b/>
          <w:bCs/>
        </w:rPr>
        <w:t xml:space="preserve">ho </w:t>
      </w:r>
      <w:r w:rsidR="008C3CA3" w:rsidRPr="00B018A2">
        <w:rPr>
          <w:rFonts w:cs="Arial"/>
          <w:b/>
          <w:bCs/>
        </w:rPr>
        <w:t>n</w:t>
      </w:r>
      <w:r w:rsidR="00C81AAD" w:rsidRPr="00B018A2">
        <w:rPr>
          <w:rFonts w:cs="Arial"/>
          <w:b/>
          <w:bCs/>
        </w:rPr>
        <w:t xml:space="preserve">eed a </w:t>
      </w:r>
      <w:r w:rsidR="00B32497" w:rsidRPr="00B018A2">
        <w:rPr>
          <w:rFonts w:cs="Arial"/>
          <w:b/>
          <w:bCs/>
        </w:rPr>
        <w:t xml:space="preserve">social worker </w:t>
      </w:r>
      <w:r w:rsidR="004E07EF" w:rsidRPr="00B018A2">
        <w:rPr>
          <w:rFonts w:cs="Arial"/>
          <w:b/>
          <w:bCs/>
        </w:rPr>
        <w:t>(</w:t>
      </w:r>
      <w:r w:rsidR="00B32497" w:rsidRPr="00B018A2">
        <w:rPr>
          <w:rFonts w:cs="Arial"/>
          <w:b/>
          <w:bCs/>
        </w:rPr>
        <w:t>child in need and child protection plans</w:t>
      </w:r>
      <w:r w:rsidR="004E07EF" w:rsidRPr="00B018A2">
        <w:rPr>
          <w:rFonts w:cs="Arial"/>
          <w:b/>
          <w:bCs/>
        </w:rPr>
        <w:t>)</w:t>
      </w:r>
      <w:bookmarkEnd w:id="57"/>
    </w:p>
    <w:p w14:paraId="682D94F6" w14:textId="77777777" w:rsidR="005279E1" w:rsidRPr="00B018A2" w:rsidRDefault="005279E1" w:rsidP="00710172">
      <w:pPr>
        <w:rPr>
          <w:rFonts w:ascii="Arial" w:hAnsi="Arial" w:cs="Arial"/>
          <w:sz w:val="22"/>
          <w:szCs w:val="22"/>
          <w:lang w:val="en-GB"/>
        </w:rPr>
      </w:pPr>
    </w:p>
    <w:p w14:paraId="63A76F2A" w14:textId="3D83C107" w:rsidR="00E74225" w:rsidRPr="00B018A2" w:rsidRDefault="005279E1" w:rsidP="00811331">
      <w:pPr>
        <w:numPr>
          <w:ilvl w:val="0"/>
          <w:numId w:val="57"/>
        </w:numPr>
        <w:rPr>
          <w:rFonts w:ascii="Arial" w:hAnsi="Arial" w:cs="Arial"/>
          <w:sz w:val="22"/>
          <w:szCs w:val="22"/>
          <w:lang w:val="en-GB"/>
        </w:rPr>
      </w:pPr>
      <w:r w:rsidRPr="00B018A2">
        <w:rPr>
          <w:rFonts w:ascii="Arial" w:hAnsi="Arial" w:cs="Arial"/>
          <w:sz w:val="22"/>
          <w:szCs w:val="22"/>
          <w:lang w:val="en-GB"/>
        </w:rPr>
        <w:t>The D</w:t>
      </w:r>
      <w:r w:rsidR="00B03E59" w:rsidRPr="00B018A2">
        <w:rPr>
          <w:rFonts w:ascii="Arial" w:hAnsi="Arial" w:cs="Arial"/>
          <w:sz w:val="22"/>
          <w:szCs w:val="22"/>
          <w:lang w:val="en-GB"/>
        </w:rPr>
        <w:t>S</w:t>
      </w:r>
      <w:r w:rsidRPr="00B018A2">
        <w:rPr>
          <w:rFonts w:ascii="Arial" w:hAnsi="Arial" w:cs="Arial"/>
          <w:sz w:val="22"/>
          <w:szCs w:val="22"/>
          <w:lang w:val="en-GB"/>
        </w:rPr>
        <w:t xml:space="preserve">L will hold details of social workers </w:t>
      </w:r>
      <w:r w:rsidR="00710172" w:rsidRPr="00B018A2">
        <w:rPr>
          <w:rFonts w:ascii="Arial" w:hAnsi="Arial" w:cs="Arial"/>
          <w:sz w:val="22"/>
          <w:szCs w:val="22"/>
          <w:lang w:val="en-GB"/>
        </w:rPr>
        <w:t xml:space="preserve">working with children in the </w:t>
      </w:r>
      <w:proofErr w:type="spellStart"/>
      <w:r w:rsidR="006D59EF" w:rsidRPr="006D59EF">
        <w:rPr>
          <w:rFonts w:ascii="Arial" w:hAnsi="Arial" w:cs="Arial"/>
          <w:sz w:val="22"/>
          <w:szCs w:val="22"/>
          <w:lang w:val="en-GB"/>
        </w:rPr>
        <w:t>The</w:t>
      </w:r>
      <w:proofErr w:type="spellEnd"/>
      <w:r w:rsidR="006D59EF" w:rsidRPr="006D59EF">
        <w:rPr>
          <w:rFonts w:ascii="Arial" w:hAnsi="Arial" w:cs="Arial"/>
          <w:sz w:val="22"/>
          <w:szCs w:val="22"/>
          <w:lang w:val="en-GB"/>
        </w:rPr>
        <w:t xml:space="preserve"> </w:t>
      </w:r>
      <w:r w:rsidR="003D11AB">
        <w:rPr>
          <w:rFonts w:ascii="Arial" w:hAnsi="Arial" w:cs="Arial"/>
          <w:sz w:val="22"/>
          <w:szCs w:val="22"/>
          <w:lang w:val="en-GB"/>
        </w:rPr>
        <w:t xml:space="preserve">Maidstone &amp; </w:t>
      </w:r>
      <w:proofErr w:type="spellStart"/>
      <w:r w:rsidR="003D11AB">
        <w:rPr>
          <w:rFonts w:ascii="Arial" w:hAnsi="Arial" w:cs="Arial"/>
          <w:sz w:val="22"/>
          <w:szCs w:val="22"/>
          <w:lang w:val="en-GB"/>
        </w:rPr>
        <w:t>Malling</w:t>
      </w:r>
      <w:proofErr w:type="spellEnd"/>
      <w:r w:rsidR="003D11AB">
        <w:rPr>
          <w:rFonts w:ascii="Arial" w:hAnsi="Arial" w:cs="Arial"/>
          <w:sz w:val="22"/>
          <w:szCs w:val="22"/>
          <w:lang w:val="en-GB"/>
        </w:rPr>
        <w:t xml:space="preserve"> Alternative Provision</w:t>
      </w:r>
      <w:r w:rsidR="003D11AB" w:rsidRPr="008F1A3C">
        <w:rPr>
          <w:rFonts w:ascii="Arial" w:hAnsi="Arial" w:cs="Arial"/>
          <w:sz w:val="22"/>
          <w:szCs w:val="22"/>
          <w:lang w:val="en-GB"/>
        </w:rPr>
        <w:t xml:space="preserve"> </w:t>
      </w:r>
      <w:r w:rsidR="00710172" w:rsidRPr="00B018A2">
        <w:rPr>
          <w:rFonts w:ascii="Arial" w:hAnsi="Arial" w:cs="Arial"/>
          <w:sz w:val="22"/>
          <w:szCs w:val="22"/>
          <w:lang w:val="en-GB"/>
        </w:rPr>
        <w:t>so that decisions can be made in the best interests of the child’s safety, welfare, and educational outcomes.</w:t>
      </w:r>
    </w:p>
    <w:p w14:paraId="78C61C64" w14:textId="77777777" w:rsidR="00E74225" w:rsidRPr="00B018A2" w:rsidRDefault="00E74225" w:rsidP="00E74225">
      <w:pPr>
        <w:ind w:left="360"/>
        <w:rPr>
          <w:rFonts w:ascii="Arial" w:hAnsi="Arial" w:cs="Arial"/>
          <w:sz w:val="22"/>
          <w:szCs w:val="22"/>
          <w:lang w:val="en-GB"/>
        </w:rPr>
      </w:pPr>
    </w:p>
    <w:p w14:paraId="6850D0C3" w14:textId="2561C3E6" w:rsidR="007F2BF5" w:rsidRPr="00B018A2" w:rsidRDefault="00C81AAD" w:rsidP="00E74225">
      <w:pPr>
        <w:numPr>
          <w:ilvl w:val="0"/>
          <w:numId w:val="57"/>
        </w:numPr>
        <w:rPr>
          <w:rFonts w:ascii="Arial" w:hAnsi="Arial" w:cs="Arial"/>
          <w:sz w:val="22"/>
          <w:szCs w:val="22"/>
          <w:lang w:val="en-GB"/>
        </w:rPr>
      </w:pPr>
      <w:r w:rsidRPr="00B018A2">
        <w:rPr>
          <w:rFonts w:ascii="Arial" w:hAnsi="Arial" w:cs="Arial"/>
          <w:sz w:val="22"/>
          <w:szCs w:val="22"/>
          <w:lang w:val="en-GB"/>
        </w:rPr>
        <w:t xml:space="preserve">Where children </w:t>
      </w:r>
      <w:r w:rsidR="00F157F4" w:rsidRPr="00B018A2">
        <w:rPr>
          <w:rFonts w:ascii="Arial" w:hAnsi="Arial" w:cs="Arial"/>
          <w:sz w:val="22"/>
          <w:szCs w:val="22"/>
          <w:lang w:val="en-GB"/>
        </w:rPr>
        <w:t xml:space="preserve">have </w:t>
      </w:r>
      <w:r w:rsidRPr="00B018A2">
        <w:rPr>
          <w:rFonts w:ascii="Arial" w:hAnsi="Arial" w:cs="Arial"/>
          <w:sz w:val="22"/>
          <w:szCs w:val="22"/>
          <w:lang w:val="en-GB"/>
        </w:rPr>
        <w:t xml:space="preserve">a social worker, this </w:t>
      </w:r>
      <w:r w:rsidR="00710172" w:rsidRPr="00B018A2">
        <w:rPr>
          <w:rFonts w:ascii="Arial" w:hAnsi="Arial" w:cs="Arial"/>
          <w:sz w:val="22"/>
          <w:szCs w:val="22"/>
          <w:lang w:val="en-GB"/>
        </w:rPr>
        <w:t>will</w:t>
      </w:r>
      <w:r w:rsidRPr="00B018A2">
        <w:rPr>
          <w:rFonts w:ascii="Arial" w:hAnsi="Arial" w:cs="Arial"/>
          <w:sz w:val="22"/>
          <w:szCs w:val="22"/>
          <w:lang w:val="en-GB"/>
        </w:rPr>
        <w:t xml:space="preserve"> inform </w:t>
      </w:r>
      <w:r w:rsidR="006D59EF" w:rsidRPr="006D59EF">
        <w:rPr>
          <w:rFonts w:ascii="Arial" w:hAnsi="Arial" w:cs="Arial"/>
          <w:sz w:val="22"/>
          <w:szCs w:val="22"/>
          <w:lang w:val="en-GB"/>
        </w:rPr>
        <w:t>The</w:t>
      </w:r>
      <w:r w:rsidR="003D11AB" w:rsidRPr="003D11AB">
        <w:rPr>
          <w:rFonts w:ascii="Arial" w:hAnsi="Arial" w:cs="Arial"/>
          <w:sz w:val="22"/>
          <w:szCs w:val="22"/>
          <w:lang w:val="en-GB"/>
        </w:rPr>
        <w:t xml:space="preserve"> </w:t>
      </w:r>
      <w:r w:rsidR="003D11AB">
        <w:rPr>
          <w:rFonts w:ascii="Arial" w:hAnsi="Arial" w:cs="Arial"/>
          <w:sz w:val="22"/>
          <w:szCs w:val="22"/>
          <w:lang w:val="en-GB"/>
        </w:rPr>
        <w:t>Maidstone &amp; Malling Alternative Provision</w:t>
      </w:r>
      <w:r w:rsidR="006D59EF" w:rsidRPr="006D59EF">
        <w:rPr>
          <w:rFonts w:ascii="Arial" w:hAnsi="Arial" w:cs="Arial"/>
          <w:sz w:val="22"/>
          <w:szCs w:val="22"/>
          <w:lang w:val="en-GB"/>
        </w:rPr>
        <w:t xml:space="preserve"> </w:t>
      </w:r>
      <w:r w:rsidRPr="00B018A2">
        <w:rPr>
          <w:rFonts w:ascii="Arial" w:hAnsi="Arial" w:cs="Arial"/>
          <w:sz w:val="22"/>
          <w:szCs w:val="22"/>
          <w:lang w:val="en-GB"/>
        </w:rPr>
        <w:t xml:space="preserve">decisions about </w:t>
      </w:r>
      <w:r w:rsidR="00710172" w:rsidRPr="00B018A2">
        <w:rPr>
          <w:rFonts w:ascii="Arial" w:hAnsi="Arial" w:cs="Arial"/>
          <w:sz w:val="22"/>
          <w:szCs w:val="22"/>
          <w:lang w:val="en-GB"/>
        </w:rPr>
        <w:t xml:space="preserve">their safety and </w:t>
      </w:r>
      <w:r w:rsidRPr="00B018A2">
        <w:rPr>
          <w:rFonts w:ascii="Arial" w:hAnsi="Arial" w:cs="Arial"/>
          <w:sz w:val="22"/>
          <w:szCs w:val="22"/>
          <w:lang w:val="en-GB"/>
        </w:rPr>
        <w:t xml:space="preserve">promoting </w:t>
      </w:r>
      <w:r w:rsidR="00710172" w:rsidRPr="00B018A2">
        <w:rPr>
          <w:rFonts w:ascii="Arial" w:hAnsi="Arial" w:cs="Arial"/>
          <w:sz w:val="22"/>
          <w:szCs w:val="22"/>
          <w:lang w:val="en-GB"/>
        </w:rPr>
        <w:t xml:space="preserve">their </w:t>
      </w:r>
      <w:r w:rsidRPr="00B018A2">
        <w:rPr>
          <w:rFonts w:ascii="Arial" w:hAnsi="Arial" w:cs="Arial"/>
          <w:sz w:val="22"/>
          <w:szCs w:val="22"/>
          <w:lang w:val="en-GB"/>
        </w:rPr>
        <w:t>welfare</w:t>
      </w:r>
      <w:r w:rsidR="00D551A9" w:rsidRPr="00B018A2">
        <w:rPr>
          <w:rFonts w:ascii="Arial" w:hAnsi="Arial" w:cs="Arial"/>
          <w:sz w:val="22"/>
          <w:szCs w:val="22"/>
          <w:lang w:val="en-GB"/>
        </w:rPr>
        <w:t>, for example, responding to unauthorised absence and provision of pastoral and/or academic support.</w:t>
      </w:r>
    </w:p>
    <w:p w14:paraId="30A4E1F1" w14:textId="77777777" w:rsidR="00E13D66" w:rsidRPr="00B018A2" w:rsidRDefault="00E13D66" w:rsidP="00E74225">
      <w:pPr>
        <w:rPr>
          <w:rFonts w:ascii="Arial" w:hAnsi="Arial" w:cs="Arial"/>
          <w:b/>
          <w:sz w:val="24"/>
          <w:szCs w:val="24"/>
          <w:lang w:val="en-GB"/>
        </w:rPr>
      </w:pPr>
    </w:p>
    <w:p w14:paraId="6F5997BD" w14:textId="5A1E61B6" w:rsidR="00E74225" w:rsidRPr="00B018A2" w:rsidRDefault="008C602E" w:rsidP="00B05A91">
      <w:pPr>
        <w:pStyle w:val="Heading2"/>
        <w:rPr>
          <w:rFonts w:cs="Arial"/>
          <w:b/>
          <w:bCs/>
        </w:rPr>
      </w:pPr>
      <w:bookmarkStart w:id="58" w:name="_Toc148603624"/>
      <w:r w:rsidRPr="00B018A2">
        <w:rPr>
          <w:rFonts w:cs="Arial"/>
          <w:b/>
          <w:bCs/>
        </w:rPr>
        <w:t xml:space="preserve">5.6 </w:t>
      </w:r>
      <w:r w:rsidR="00E74225" w:rsidRPr="00B018A2">
        <w:rPr>
          <w:rFonts w:cs="Arial"/>
          <w:b/>
          <w:bCs/>
        </w:rPr>
        <w:t xml:space="preserve">Looked </w:t>
      </w:r>
      <w:r w:rsidR="00B32497" w:rsidRPr="00B018A2">
        <w:rPr>
          <w:rFonts w:cs="Arial"/>
          <w:b/>
          <w:bCs/>
        </w:rPr>
        <w:t xml:space="preserve">after children, previously looked after children and care </w:t>
      </w:r>
      <w:r w:rsidR="00A44953" w:rsidRPr="00B018A2">
        <w:rPr>
          <w:rFonts w:cs="Arial"/>
          <w:b/>
          <w:bCs/>
        </w:rPr>
        <w:t>l</w:t>
      </w:r>
      <w:r w:rsidRPr="00B018A2">
        <w:rPr>
          <w:rFonts w:cs="Arial"/>
          <w:b/>
          <w:bCs/>
        </w:rPr>
        <w:t>eavers</w:t>
      </w:r>
      <w:bookmarkEnd w:id="58"/>
    </w:p>
    <w:p w14:paraId="25D7455C" w14:textId="77777777" w:rsidR="00E74225" w:rsidRPr="00B018A2" w:rsidRDefault="00E74225" w:rsidP="00E74225">
      <w:pPr>
        <w:rPr>
          <w:rFonts w:ascii="Arial" w:hAnsi="Arial" w:cs="Arial"/>
        </w:rPr>
      </w:pPr>
    </w:p>
    <w:p w14:paraId="3B3B1880" w14:textId="7594165B" w:rsidR="00BC0AD2" w:rsidRPr="00B018A2" w:rsidRDefault="006D59EF" w:rsidP="00811331">
      <w:pPr>
        <w:numPr>
          <w:ilvl w:val="0"/>
          <w:numId w:val="58"/>
        </w:numPr>
        <w:ind w:left="360"/>
        <w:rPr>
          <w:rFonts w:ascii="Arial" w:hAnsi="Arial" w:cs="Arial"/>
          <w:sz w:val="22"/>
          <w:szCs w:val="22"/>
          <w:lang w:val="en-GB"/>
        </w:rPr>
      </w:pPr>
      <w:r w:rsidRPr="006D59EF">
        <w:rPr>
          <w:rFonts w:ascii="Arial" w:hAnsi="Arial" w:cs="Arial"/>
          <w:sz w:val="22"/>
          <w:szCs w:val="22"/>
          <w:lang w:val="en-GB"/>
        </w:rPr>
        <w:t xml:space="preserve">The </w:t>
      </w:r>
      <w:r w:rsidR="00BC0AD2" w:rsidRPr="00B018A2">
        <w:rPr>
          <w:rFonts w:ascii="Arial" w:hAnsi="Arial" w:cs="Arial"/>
          <w:sz w:val="22"/>
          <w:szCs w:val="22"/>
          <w:lang w:val="en-GB"/>
        </w:rPr>
        <w:t>r</w:t>
      </w:r>
      <w:r w:rsidR="003D11AB" w:rsidRPr="003D11AB">
        <w:rPr>
          <w:rFonts w:ascii="Arial" w:hAnsi="Arial" w:cs="Arial"/>
          <w:sz w:val="22"/>
          <w:szCs w:val="22"/>
          <w:lang w:val="en-GB"/>
        </w:rPr>
        <w:t xml:space="preserve"> </w:t>
      </w:r>
      <w:r w:rsidR="003D11AB">
        <w:rPr>
          <w:rFonts w:ascii="Arial" w:hAnsi="Arial" w:cs="Arial"/>
          <w:sz w:val="22"/>
          <w:szCs w:val="22"/>
          <w:lang w:val="en-GB"/>
        </w:rPr>
        <w:t xml:space="preserve">Maidstone &amp; </w:t>
      </w:r>
      <w:proofErr w:type="spellStart"/>
      <w:r w:rsidR="003D11AB">
        <w:rPr>
          <w:rFonts w:ascii="Arial" w:hAnsi="Arial" w:cs="Arial"/>
          <w:sz w:val="22"/>
          <w:szCs w:val="22"/>
          <w:lang w:val="en-GB"/>
        </w:rPr>
        <w:t>Malling</w:t>
      </w:r>
      <w:proofErr w:type="spellEnd"/>
      <w:r w:rsidR="003D11AB">
        <w:rPr>
          <w:rFonts w:ascii="Arial" w:hAnsi="Arial" w:cs="Arial"/>
          <w:sz w:val="22"/>
          <w:szCs w:val="22"/>
          <w:lang w:val="en-GB"/>
        </w:rPr>
        <w:t xml:space="preserve"> Alternative Provision</w:t>
      </w:r>
      <w:r w:rsidR="003D11AB" w:rsidRPr="008F1A3C">
        <w:rPr>
          <w:rFonts w:ascii="Arial" w:hAnsi="Arial" w:cs="Arial"/>
          <w:sz w:val="22"/>
          <w:szCs w:val="22"/>
          <w:lang w:val="en-GB"/>
        </w:rPr>
        <w:t xml:space="preserve"> </w:t>
      </w:r>
      <w:proofErr w:type="spellStart"/>
      <w:r w:rsidR="00BC0AD2" w:rsidRPr="00B018A2">
        <w:rPr>
          <w:rFonts w:ascii="Arial" w:hAnsi="Arial" w:cs="Arial"/>
          <w:sz w:val="22"/>
          <w:szCs w:val="22"/>
          <w:lang w:val="en-GB"/>
        </w:rPr>
        <w:t>ecognises</w:t>
      </w:r>
      <w:proofErr w:type="spellEnd"/>
      <w:r w:rsidR="00BC0AD2" w:rsidRPr="00B018A2">
        <w:rPr>
          <w:rFonts w:ascii="Arial" w:hAnsi="Arial" w:cs="Arial"/>
          <w:sz w:val="22"/>
          <w:szCs w:val="22"/>
          <w:lang w:val="en-GB"/>
        </w:rPr>
        <w:t xml:space="preserve"> the common reason for children becoming looked after is as a result of abuse and/or neglect</w:t>
      </w:r>
      <w:r w:rsidR="00C3501F" w:rsidRPr="00B018A2">
        <w:rPr>
          <w:rFonts w:ascii="Arial" w:hAnsi="Arial" w:cs="Arial"/>
          <w:sz w:val="22"/>
          <w:szCs w:val="22"/>
          <w:lang w:val="en-GB"/>
        </w:rPr>
        <w:t xml:space="preserve"> and a</w:t>
      </w:r>
      <w:r w:rsidR="00BC0AD2" w:rsidRPr="00B018A2">
        <w:rPr>
          <w:rFonts w:ascii="Arial" w:hAnsi="Arial" w:cs="Arial"/>
          <w:sz w:val="22"/>
          <w:szCs w:val="22"/>
          <w:lang w:val="en-GB"/>
        </w:rPr>
        <w:t xml:space="preserve"> previously looked after child also potentially remains vulnerable. </w:t>
      </w:r>
    </w:p>
    <w:p w14:paraId="3FB76A8A" w14:textId="77777777" w:rsidR="00BC0AD2" w:rsidRPr="00B018A2" w:rsidRDefault="00BC0AD2" w:rsidP="00BC0AD2">
      <w:pPr>
        <w:rPr>
          <w:rFonts w:ascii="Arial" w:hAnsi="Arial" w:cs="Arial"/>
          <w:sz w:val="22"/>
          <w:szCs w:val="22"/>
          <w:lang w:val="en-GB"/>
        </w:rPr>
      </w:pPr>
    </w:p>
    <w:p w14:paraId="1FDDDE91" w14:textId="575A909C" w:rsidR="00D51F98" w:rsidRPr="00B018A2" w:rsidRDefault="00740875" w:rsidP="00811331">
      <w:pPr>
        <w:numPr>
          <w:ilvl w:val="0"/>
          <w:numId w:val="58"/>
        </w:numPr>
        <w:ind w:left="360"/>
        <w:rPr>
          <w:rFonts w:ascii="Arial" w:hAnsi="Arial" w:cs="Arial"/>
          <w:sz w:val="22"/>
          <w:szCs w:val="22"/>
          <w:lang w:val="en-GB"/>
        </w:rPr>
      </w:pPr>
      <w:r w:rsidRPr="00B018A2">
        <w:rPr>
          <w:rFonts w:ascii="Arial" w:hAnsi="Arial" w:cs="Arial"/>
          <w:sz w:val="22"/>
          <w:szCs w:val="22"/>
          <w:lang w:val="en-GB"/>
        </w:rPr>
        <w:t xml:space="preserve">The </w:t>
      </w:r>
      <w:r w:rsidR="00D97409" w:rsidRPr="00B018A2">
        <w:rPr>
          <w:rFonts w:ascii="Arial" w:hAnsi="Arial" w:cs="Arial"/>
          <w:sz w:val="22"/>
          <w:szCs w:val="22"/>
          <w:lang w:val="en-GB"/>
        </w:rPr>
        <w:t>school has appointed a</w:t>
      </w:r>
      <w:r w:rsidRPr="00B018A2">
        <w:rPr>
          <w:rFonts w:ascii="Arial" w:hAnsi="Arial" w:cs="Arial"/>
          <w:sz w:val="22"/>
          <w:szCs w:val="22"/>
          <w:lang w:val="en-GB"/>
        </w:rPr>
        <w:t xml:space="preserve"> ‘</w:t>
      </w:r>
      <w:hyperlink r:id="rId60" w:history="1">
        <w:r w:rsidRPr="00B018A2">
          <w:rPr>
            <w:rStyle w:val="Hyperlink"/>
            <w:rFonts w:ascii="Arial" w:hAnsi="Arial" w:cs="Arial"/>
            <w:sz w:val="22"/>
            <w:szCs w:val="22"/>
          </w:rPr>
          <w:t>designated teacher’</w:t>
        </w:r>
      </w:hyperlink>
      <w:r w:rsidRPr="00B018A2">
        <w:rPr>
          <w:rFonts w:ascii="Arial" w:hAnsi="Arial" w:cs="Arial"/>
          <w:sz w:val="22"/>
          <w:szCs w:val="22"/>
        </w:rPr>
        <w:t xml:space="preserve"> </w:t>
      </w:r>
      <w:r w:rsidR="006D59EF">
        <w:rPr>
          <w:rFonts w:ascii="Arial" w:hAnsi="Arial" w:cs="Arial"/>
          <w:sz w:val="22"/>
          <w:szCs w:val="22"/>
        </w:rPr>
        <w:t>(</w:t>
      </w:r>
      <w:r w:rsidR="00E00813">
        <w:rPr>
          <w:rFonts w:ascii="Arial" w:hAnsi="Arial" w:cs="Arial"/>
          <w:sz w:val="22"/>
          <w:szCs w:val="22"/>
          <w:lang w:val="en-GB"/>
        </w:rPr>
        <w:t>Charlotte Whitewood</w:t>
      </w:r>
      <w:r w:rsidRPr="006D59EF">
        <w:rPr>
          <w:rFonts w:ascii="Arial" w:hAnsi="Arial" w:cs="Arial"/>
          <w:sz w:val="22"/>
          <w:szCs w:val="22"/>
          <w:lang w:val="en-GB"/>
        </w:rPr>
        <w:t>)</w:t>
      </w:r>
      <w:r w:rsidR="009D688F" w:rsidRPr="006D59EF">
        <w:rPr>
          <w:rFonts w:ascii="Arial" w:hAnsi="Arial" w:cs="Arial"/>
          <w:sz w:val="22"/>
          <w:szCs w:val="22"/>
        </w:rPr>
        <w:t xml:space="preserve"> </w:t>
      </w:r>
      <w:r w:rsidR="009D688F" w:rsidRPr="00B018A2">
        <w:rPr>
          <w:rFonts w:ascii="Arial" w:hAnsi="Arial" w:cs="Arial"/>
          <w:sz w:val="22"/>
          <w:szCs w:val="22"/>
        </w:rPr>
        <w:t>who works with local authorities</w:t>
      </w:r>
      <w:r w:rsidR="00632F6A" w:rsidRPr="00B018A2">
        <w:rPr>
          <w:rFonts w:ascii="Arial" w:hAnsi="Arial" w:cs="Arial"/>
          <w:sz w:val="22"/>
          <w:szCs w:val="22"/>
        </w:rPr>
        <w:t xml:space="preserve">, including </w:t>
      </w:r>
      <w:r w:rsidR="000B3088" w:rsidRPr="00B018A2">
        <w:rPr>
          <w:rFonts w:ascii="Arial" w:hAnsi="Arial" w:cs="Arial"/>
          <w:sz w:val="22"/>
          <w:szCs w:val="22"/>
        </w:rPr>
        <w:t xml:space="preserve">the </w:t>
      </w:r>
      <w:hyperlink r:id="rId61" w:history="1">
        <w:r w:rsidR="00632F6A" w:rsidRPr="00BB0A8C">
          <w:rPr>
            <w:rStyle w:val="Hyperlink"/>
            <w:rFonts w:ascii="Arial" w:hAnsi="Arial" w:cs="Arial"/>
            <w:sz w:val="22"/>
            <w:szCs w:val="22"/>
          </w:rPr>
          <w:t>Virtual School Kent</w:t>
        </w:r>
        <w:r w:rsidR="00701DE8" w:rsidRPr="00BB0A8C">
          <w:rPr>
            <w:rStyle w:val="Hyperlink"/>
            <w:rFonts w:ascii="Arial" w:hAnsi="Arial" w:cs="Arial"/>
            <w:sz w:val="22"/>
            <w:szCs w:val="22"/>
          </w:rPr>
          <w:t xml:space="preserve"> (including the virtual school head)</w:t>
        </w:r>
      </w:hyperlink>
      <w:r w:rsidR="00632F6A" w:rsidRPr="00B018A2">
        <w:rPr>
          <w:rFonts w:ascii="Arial" w:hAnsi="Arial" w:cs="Arial"/>
          <w:sz w:val="22"/>
          <w:szCs w:val="22"/>
        </w:rPr>
        <w:t>,</w:t>
      </w:r>
      <w:r w:rsidR="009D688F" w:rsidRPr="00B018A2">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B018A2" w:rsidRDefault="00D97409" w:rsidP="00D51F98">
      <w:pPr>
        <w:ind w:left="360"/>
        <w:rPr>
          <w:rFonts w:ascii="Arial" w:hAnsi="Arial" w:cs="Arial"/>
          <w:sz w:val="22"/>
          <w:szCs w:val="22"/>
          <w:lang w:val="en-GB"/>
        </w:rPr>
      </w:pPr>
      <w:r w:rsidRPr="00B018A2">
        <w:rPr>
          <w:rFonts w:ascii="Arial" w:hAnsi="Arial" w:cs="Arial"/>
          <w:sz w:val="22"/>
          <w:szCs w:val="22"/>
        </w:rPr>
        <w:t xml:space="preserve"> </w:t>
      </w:r>
    </w:p>
    <w:p w14:paraId="7E948511" w14:textId="0FD16812" w:rsidR="00BB0A8C" w:rsidRDefault="00D97409" w:rsidP="006D59EF">
      <w:pPr>
        <w:numPr>
          <w:ilvl w:val="0"/>
          <w:numId w:val="58"/>
        </w:numPr>
        <w:ind w:left="360"/>
        <w:rPr>
          <w:rFonts w:ascii="Arial" w:hAnsi="Arial" w:cs="Arial"/>
          <w:sz w:val="22"/>
          <w:szCs w:val="22"/>
          <w:lang w:val="en-GB"/>
        </w:rPr>
      </w:pPr>
      <w:r w:rsidRPr="00B018A2">
        <w:rPr>
          <w:rFonts w:ascii="Arial" w:hAnsi="Arial" w:cs="Arial"/>
          <w:sz w:val="22"/>
          <w:szCs w:val="22"/>
        </w:rPr>
        <w:t>The designated teacher will work with the DSL to ensure</w:t>
      </w:r>
      <w:r w:rsidR="009A0016" w:rsidRPr="00B018A2">
        <w:rPr>
          <w:rFonts w:ascii="Arial" w:hAnsi="Arial" w:cs="Arial"/>
          <w:sz w:val="22"/>
          <w:szCs w:val="22"/>
        </w:rPr>
        <w:t xml:space="preserve"> appropriate staff </w:t>
      </w:r>
      <w:r w:rsidR="00E74225" w:rsidRPr="00B018A2">
        <w:rPr>
          <w:rFonts w:ascii="Arial" w:hAnsi="Arial" w:cs="Arial"/>
          <w:sz w:val="22"/>
          <w:szCs w:val="22"/>
          <w:lang w:val="en-GB"/>
        </w:rPr>
        <w:t>have the information they need in relation to a child’s looked after legal status</w:t>
      </w:r>
      <w:r w:rsidR="009A0016" w:rsidRPr="00B018A2">
        <w:rPr>
          <w:rFonts w:ascii="Arial" w:hAnsi="Arial" w:cs="Arial"/>
          <w:sz w:val="22"/>
          <w:szCs w:val="22"/>
          <w:lang w:val="en-GB"/>
        </w:rPr>
        <w:t>,</w:t>
      </w:r>
      <w:r w:rsidR="00E74225" w:rsidRPr="00B018A2">
        <w:rPr>
          <w:rFonts w:ascii="Arial" w:hAnsi="Arial" w:cs="Arial"/>
          <w:sz w:val="22"/>
          <w:szCs w:val="22"/>
          <w:lang w:val="en-GB"/>
        </w:rPr>
        <w:t xml:space="preserve"> contact arrangements with birth parents or those </w:t>
      </w:r>
    </w:p>
    <w:p w14:paraId="7F3DBD4F" w14:textId="77777777" w:rsidR="00BB0A8C" w:rsidRPr="00B018A2" w:rsidRDefault="00BB0A8C" w:rsidP="00BB0A8C">
      <w:pPr>
        <w:ind w:left="284"/>
        <w:rPr>
          <w:rFonts w:ascii="Arial" w:hAnsi="Arial" w:cs="Arial"/>
          <w:sz w:val="22"/>
          <w:szCs w:val="22"/>
          <w:lang w:val="en-GB"/>
        </w:rPr>
      </w:pPr>
    </w:p>
    <w:p w14:paraId="22CBDECC" w14:textId="77777777" w:rsidR="00B86323" w:rsidRPr="00B018A2" w:rsidRDefault="00B86323" w:rsidP="00A44953">
      <w:pPr>
        <w:pStyle w:val="ListParagraph"/>
        <w:ind w:left="0"/>
        <w:rPr>
          <w:rFonts w:ascii="Arial" w:hAnsi="Arial" w:cs="Arial"/>
          <w:sz w:val="22"/>
          <w:szCs w:val="22"/>
          <w:lang w:val="en-GB"/>
        </w:rPr>
      </w:pPr>
    </w:p>
    <w:p w14:paraId="5F0A221F" w14:textId="66B73FEE" w:rsidR="00B86323" w:rsidRDefault="00B86323" w:rsidP="00A62CAB">
      <w:pPr>
        <w:pStyle w:val="Heading2"/>
        <w:numPr>
          <w:ilvl w:val="1"/>
          <w:numId w:val="89"/>
        </w:numPr>
        <w:ind w:left="284"/>
        <w:rPr>
          <w:rFonts w:cs="Arial"/>
          <w:b/>
          <w:bCs/>
        </w:rPr>
      </w:pPr>
      <w:bookmarkStart w:id="59" w:name="_Toc148603625"/>
      <w:r w:rsidRPr="00B018A2">
        <w:rPr>
          <w:rFonts w:cs="Arial"/>
          <w:b/>
          <w:bCs/>
        </w:rPr>
        <w:t xml:space="preserve">Children who are </w:t>
      </w:r>
      <w:r w:rsidR="008C602E" w:rsidRPr="00B018A2">
        <w:rPr>
          <w:rFonts w:cs="Arial"/>
          <w:b/>
          <w:bCs/>
        </w:rPr>
        <w:t xml:space="preserve">Lesbian, Gay, Bi, or Trans </w:t>
      </w:r>
      <w:r w:rsidRPr="00B018A2">
        <w:rPr>
          <w:rFonts w:cs="Arial"/>
          <w:b/>
          <w:bCs/>
        </w:rPr>
        <w:t>(LGBT)</w:t>
      </w:r>
      <w:bookmarkEnd w:id="59"/>
    </w:p>
    <w:p w14:paraId="2FE947D0" w14:textId="3BDCA1BB" w:rsidR="00A62CAB" w:rsidRPr="00A62CAB" w:rsidRDefault="00A62CAB" w:rsidP="006D59EF">
      <w:pPr>
        <w:rPr>
          <w:lang w:val="en-GB"/>
        </w:rPr>
      </w:pPr>
    </w:p>
    <w:p w14:paraId="6C1BF486" w14:textId="77777777" w:rsidR="000D5F5B" w:rsidRPr="00B018A2" w:rsidRDefault="000D5F5B" w:rsidP="003963BF">
      <w:pPr>
        <w:pStyle w:val="ListParagraph"/>
        <w:ind w:left="0"/>
        <w:rPr>
          <w:rFonts w:ascii="Arial" w:hAnsi="Arial" w:cs="Arial"/>
        </w:rPr>
      </w:pPr>
    </w:p>
    <w:p w14:paraId="55FB67B7" w14:textId="5EE746E0" w:rsidR="001A0AEC" w:rsidRPr="00B018A2" w:rsidRDefault="00E044F1" w:rsidP="00811331">
      <w:pPr>
        <w:pStyle w:val="ListParagraph"/>
        <w:numPr>
          <w:ilvl w:val="0"/>
          <w:numId w:val="72"/>
        </w:numPr>
        <w:ind w:left="284"/>
        <w:rPr>
          <w:rFonts w:ascii="Arial" w:hAnsi="Arial" w:cs="Arial"/>
          <w:sz w:val="22"/>
          <w:szCs w:val="22"/>
          <w:lang w:val="en-GB"/>
        </w:rPr>
      </w:pPr>
      <w:r w:rsidRPr="00B018A2">
        <w:rPr>
          <w:rFonts w:ascii="Arial" w:hAnsi="Arial" w:cs="Arial"/>
          <w:sz w:val="22"/>
          <w:szCs w:val="22"/>
          <w:lang w:val="en-GB"/>
        </w:rPr>
        <w:lastRenderedPageBreak/>
        <w:t>The fact that a child or a young person may be LGBT is not in itself an inherent risk factor for harm</w:t>
      </w:r>
      <w:r w:rsidR="00F3532D" w:rsidRPr="00B018A2">
        <w:rPr>
          <w:rFonts w:ascii="Arial" w:hAnsi="Arial" w:cs="Arial"/>
          <w:sz w:val="22"/>
          <w:szCs w:val="22"/>
          <w:lang w:val="en-GB"/>
        </w:rPr>
        <w:t>, h</w:t>
      </w:r>
      <w:r w:rsidRPr="00B018A2">
        <w:rPr>
          <w:rFonts w:ascii="Arial" w:hAnsi="Arial" w:cs="Arial"/>
          <w:sz w:val="22"/>
          <w:szCs w:val="22"/>
          <w:lang w:val="en-GB"/>
        </w:rPr>
        <w:t>owever,</w:t>
      </w:r>
      <w:r w:rsidR="006D59EF">
        <w:rPr>
          <w:rFonts w:ascii="Arial" w:hAnsi="Arial" w:cs="Arial"/>
          <w:color w:val="4096FF"/>
          <w:sz w:val="22"/>
          <w:szCs w:val="22"/>
          <w:lang w:val="en-GB"/>
        </w:rPr>
        <w:t xml:space="preserve"> </w:t>
      </w:r>
      <w:r w:rsidR="006D59EF" w:rsidRPr="006D59EF">
        <w:rPr>
          <w:rFonts w:ascii="Arial" w:hAnsi="Arial" w:cs="Arial"/>
          <w:sz w:val="22"/>
          <w:szCs w:val="22"/>
          <w:lang w:val="en-GB"/>
        </w:rPr>
        <w:t xml:space="preserve">The </w:t>
      </w:r>
      <w:r w:rsidR="003D11AB">
        <w:rPr>
          <w:rFonts w:ascii="Arial" w:hAnsi="Arial" w:cs="Arial"/>
          <w:sz w:val="22"/>
          <w:szCs w:val="22"/>
          <w:lang w:val="en-GB"/>
        </w:rPr>
        <w:t>Maidstone &amp; Malling Alternative Provision</w:t>
      </w:r>
      <w:r w:rsidR="003D11AB" w:rsidRPr="008F1A3C">
        <w:rPr>
          <w:rFonts w:ascii="Arial" w:hAnsi="Arial" w:cs="Arial"/>
          <w:sz w:val="22"/>
          <w:szCs w:val="22"/>
          <w:lang w:val="en-GB"/>
        </w:rPr>
        <w:t xml:space="preserve"> </w:t>
      </w:r>
      <w:r w:rsidR="00F3532D" w:rsidRPr="00B018A2">
        <w:rPr>
          <w:rFonts w:ascii="Arial" w:hAnsi="Arial" w:cs="Arial"/>
          <w:sz w:val="22"/>
          <w:szCs w:val="22"/>
          <w:lang w:val="en-GB"/>
        </w:rPr>
        <w:t>recognises that</w:t>
      </w:r>
      <w:r w:rsidRPr="00B018A2">
        <w:rPr>
          <w:rFonts w:ascii="Arial" w:hAnsi="Arial" w:cs="Arial"/>
          <w:sz w:val="22"/>
          <w:szCs w:val="22"/>
          <w:lang w:val="en-GB"/>
        </w:rPr>
        <w:t xml:space="preserve"> children who are LGBT</w:t>
      </w:r>
      <w:r w:rsidR="001A0AEC" w:rsidRPr="00B018A2">
        <w:rPr>
          <w:rFonts w:ascii="Arial" w:hAnsi="Arial" w:cs="Arial"/>
          <w:sz w:val="22"/>
          <w:szCs w:val="22"/>
          <w:lang w:val="en-GB"/>
        </w:rPr>
        <w:t xml:space="preserve"> or </w:t>
      </w:r>
      <w:r w:rsidR="0089157E" w:rsidRPr="00B018A2">
        <w:rPr>
          <w:rFonts w:ascii="Arial" w:hAnsi="Arial" w:cs="Arial"/>
          <w:sz w:val="22"/>
          <w:szCs w:val="22"/>
          <w:lang w:val="en-GB"/>
        </w:rPr>
        <w:t>are</w:t>
      </w:r>
      <w:r w:rsidR="001A0AEC" w:rsidRPr="00B018A2">
        <w:rPr>
          <w:rFonts w:ascii="Arial" w:hAnsi="Arial" w:cs="Arial"/>
          <w:sz w:val="22"/>
          <w:szCs w:val="22"/>
          <w:lang w:val="en-GB"/>
        </w:rPr>
        <w:t xml:space="preserve"> perceived by other children to be LGBT (whether they are or not) can</w:t>
      </w:r>
      <w:r w:rsidRPr="00B018A2">
        <w:rPr>
          <w:rFonts w:ascii="Arial" w:hAnsi="Arial" w:cs="Arial"/>
          <w:sz w:val="22"/>
          <w:szCs w:val="22"/>
          <w:lang w:val="en-GB"/>
        </w:rPr>
        <w:t xml:space="preserve"> be targeted by other children</w:t>
      </w:r>
      <w:r w:rsidR="001A0AEC" w:rsidRPr="00B018A2">
        <w:rPr>
          <w:rFonts w:ascii="Arial" w:hAnsi="Arial" w:cs="Arial"/>
          <w:sz w:val="22"/>
          <w:szCs w:val="22"/>
          <w:lang w:val="en-GB"/>
        </w:rPr>
        <w:t xml:space="preserve"> or others within the wider community</w:t>
      </w:r>
      <w:r w:rsidRPr="00B018A2">
        <w:rPr>
          <w:rFonts w:ascii="Arial" w:hAnsi="Arial" w:cs="Arial"/>
          <w:sz w:val="22"/>
          <w:szCs w:val="22"/>
          <w:lang w:val="en-GB"/>
        </w:rPr>
        <w:t xml:space="preserve">. </w:t>
      </w:r>
    </w:p>
    <w:p w14:paraId="6BE06DB0" w14:textId="77777777" w:rsidR="001A0AEC" w:rsidRPr="00B018A2" w:rsidRDefault="001A0AEC" w:rsidP="001A0AEC">
      <w:pPr>
        <w:pStyle w:val="ListParagraph"/>
        <w:ind w:left="284"/>
        <w:rPr>
          <w:rFonts w:ascii="Arial" w:hAnsi="Arial" w:cs="Arial"/>
          <w:sz w:val="22"/>
          <w:szCs w:val="22"/>
          <w:lang w:val="en-GB"/>
        </w:rPr>
      </w:pPr>
    </w:p>
    <w:p w14:paraId="6AADFC35" w14:textId="570FCA7A" w:rsidR="00F61A8C" w:rsidRPr="00A62CAB" w:rsidRDefault="006D59EF" w:rsidP="00A62CAB">
      <w:pPr>
        <w:pStyle w:val="ListParagraph"/>
        <w:numPr>
          <w:ilvl w:val="0"/>
          <w:numId w:val="72"/>
        </w:numPr>
        <w:ind w:left="284"/>
        <w:rPr>
          <w:rFonts w:ascii="Arial" w:hAnsi="Arial" w:cs="Arial"/>
          <w:sz w:val="22"/>
          <w:szCs w:val="22"/>
          <w:lang w:val="en-GB"/>
        </w:rPr>
      </w:pPr>
      <w:r w:rsidRPr="006D59EF">
        <w:rPr>
          <w:rFonts w:ascii="Arial" w:hAnsi="Arial" w:cs="Arial"/>
          <w:sz w:val="22"/>
          <w:szCs w:val="22"/>
          <w:lang w:val="en-GB"/>
        </w:rPr>
        <w:t>The</w:t>
      </w:r>
      <w:r w:rsidR="003D11AB" w:rsidRPr="003D11AB">
        <w:rPr>
          <w:rFonts w:ascii="Arial" w:hAnsi="Arial" w:cs="Arial"/>
          <w:sz w:val="22"/>
          <w:szCs w:val="22"/>
          <w:lang w:val="en-GB"/>
        </w:rPr>
        <w:t xml:space="preserve"> </w:t>
      </w:r>
      <w:r w:rsidR="003D11AB">
        <w:rPr>
          <w:rFonts w:ascii="Arial" w:hAnsi="Arial" w:cs="Arial"/>
          <w:sz w:val="22"/>
          <w:szCs w:val="22"/>
          <w:lang w:val="en-GB"/>
        </w:rPr>
        <w:t>Maidstone &amp; Malling Alternative Provision</w:t>
      </w:r>
      <w:r w:rsidRPr="006D59EF">
        <w:rPr>
          <w:rFonts w:ascii="Arial" w:hAnsi="Arial" w:cs="Arial"/>
          <w:sz w:val="22"/>
          <w:szCs w:val="22"/>
          <w:lang w:val="en-GB"/>
        </w:rPr>
        <w:t xml:space="preserve"> </w:t>
      </w:r>
      <w:r w:rsidR="001A0AEC" w:rsidRPr="00B018A2">
        <w:rPr>
          <w:rFonts w:ascii="Arial" w:hAnsi="Arial" w:cs="Arial"/>
          <w:sz w:val="22"/>
          <w:szCs w:val="22"/>
          <w:lang w:val="en-GB"/>
        </w:rPr>
        <w:t>recognises r</w:t>
      </w:r>
      <w:r w:rsidR="00E044F1" w:rsidRPr="00B018A2">
        <w:rPr>
          <w:rFonts w:ascii="Arial" w:hAnsi="Arial" w:cs="Arial"/>
          <w:sz w:val="22"/>
          <w:szCs w:val="22"/>
          <w:lang w:val="en-GB"/>
        </w:rPr>
        <w:t xml:space="preserve">isks can be compounded where children who are LGBT lack a trusted adult with whom they can be open. </w:t>
      </w:r>
      <w:r w:rsidR="00BA6CF3" w:rsidRPr="00B018A2">
        <w:rPr>
          <w:rFonts w:ascii="Arial" w:hAnsi="Arial" w:cs="Arial"/>
          <w:sz w:val="22"/>
          <w:szCs w:val="22"/>
          <w:lang w:val="en-GB"/>
        </w:rPr>
        <w:t xml:space="preserve">LGBT is included within our </w:t>
      </w:r>
      <w:r w:rsidR="00BA6CF3" w:rsidRPr="006D59EF">
        <w:rPr>
          <w:rFonts w:ascii="Arial" w:hAnsi="Arial" w:cs="Arial"/>
          <w:sz w:val="22"/>
          <w:szCs w:val="22"/>
          <w:lang w:val="en-GB"/>
        </w:rPr>
        <w:t>Relationships Education</w:t>
      </w:r>
      <w:r w:rsidR="008A44C0" w:rsidRPr="006D59EF">
        <w:rPr>
          <w:rFonts w:ascii="Arial" w:hAnsi="Arial" w:cs="Arial"/>
          <w:sz w:val="22"/>
          <w:szCs w:val="22"/>
          <w:lang w:val="en-GB"/>
        </w:rPr>
        <w:t>/</w:t>
      </w:r>
      <w:r w:rsidR="00BA6CF3" w:rsidRPr="006D59EF">
        <w:rPr>
          <w:rFonts w:ascii="Arial" w:hAnsi="Arial" w:cs="Arial"/>
          <w:sz w:val="22"/>
          <w:szCs w:val="22"/>
          <w:lang w:val="en-GB"/>
        </w:rPr>
        <w:t xml:space="preserve"> Relationship and Sex Education and Health Education</w:t>
      </w:r>
      <w:r w:rsidR="00BA6CF3" w:rsidRPr="006D59EF">
        <w:rPr>
          <w:rFonts w:ascii="Arial" w:hAnsi="Arial" w:cs="Arial"/>
          <w:sz w:val="22"/>
          <w:szCs w:val="22"/>
        </w:rPr>
        <w:t xml:space="preserve"> </w:t>
      </w:r>
      <w:r w:rsidR="00361145" w:rsidRPr="00B018A2">
        <w:rPr>
          <w:rFonts w:ascii="Arial" w:hAnsi="Arial" w:cs="Arial"/>
          <w:sz w:val="22"/>
          <w:szCs w:val="22"/>
        </w:rPr>
        <w:t>curriculum,</w:t>
      </w:r>
      <w:r w:rsidR="00BA6CF3" w:rsidRPr="00B018A2">
        <w:rPr>
          <w:rFonts w:ascii="Arial" w:hAnsi="Arial" w:cs="Arial"/>
          <w:sz w:val="22"/>
          <w:szCs w:val="22"/>
          <w:lang w:val="en-GB"/>
        </w:rPr>
        <w:t xml:space="preserve"> and o</w:t>
      </w:r>
      <w:r w:rsidR="001A0AEC" w:rsidRPr="00B018A2">
        <w:rPr>
          <w:rFonts w:ascii="Arial" w:hAnsi="Arial" w:cs="Arial"/>
          <w:sz w:val="22"/>
          <w:szCs w:val="22"/>
          <w:lang w:val="en-GB"/>
        </w:rPr>
        <w:t>ur</w:t>
      </w:r>
      <w:r w:rsidR="00E044F1" w:rsidRPr="00B018A2">
        <w:rPr>
          <w:rFonts w:ascii="Arial" w:hAnsi="Arial" w:cs="Arial"/>
          <w:sz w:val="22"/>
          <w:szCs w:val="22"/>
          <w:lang w:val="en-GB"/>
        </w:rPr>
        <w:t xml:space="preserve"> staff</w:t>
      </w:r>
      <w:r w:rsidR="001A0AEC" w:rsidRPr="00B018A2">
        <w:rPr>
          <w:rFonts w:ascii="Arial" w:hAnsi="Arial" w:cs="Arial"/>
          <w:sz w:val="22"/>
          <w:szCs w:val="22"/>
          <w:lang w:val="en-GB"/>
        </w:rPr>
        <w:t xml:space="preserve"> will</w:t>
      </w:r>
      <w:r w:rsidR="00E044F1" w:rsidRPr="00B018A2">
        <w:rPr>
          <w:rFonts w:ascii="Arial" w:hAnsi="Arial" w:cs="Arial"/>
          <w:sz w:val="22"/>
          <w:szCs w:val="22"/>
          <w:lang w:val="en-GB"/>
        </w:rPr>
        <w:t xml:space="preserve"> endeavour to reduce the additional barriers </w:t>
      </w:r>
      <w:r w:rsidR="00AD6EC0" w:rsidRPr="00B018A2">
        <w:rPr>
          <w:rFonts w:ascii="Arial" w:hAnsi="Arial" w:cs="Arial"/>
          <w:sz w:val="22"/>
          <w:szCs w:val="22"/>
          <w:lang w:val="en-GB"/>
        </w:rPr>
        <w:t>faced and</w:t>
      </w:r>
      <w:r w:rsidR="00E044F1" w:rsidRPr="00B018A2">
        <w:rPr>
          <w:rFonts w:ascii="Arial" w:hAnsi="Arial" w:cs="Arial"/>
          <w:sz w:val="22"/>
          <w:szCs w:val="22"/>
          <w:lang w:val="en-GB"/>
        </w:rPr>
        <w:t xml:space="preserve"> provide a safe space for </w:t>
      </w:r>
      <w:r w:rsidR="00AD6EC0" w:rsidRPr="00B018A2">
        <w:rPr>
          <w:rFonts w:ascii="Arial" w:hAnsi="Arial" w:cs="Arial"/>
          <w:sz w:val="22"/>
          <w:szCs w:val="22"/>
          <w:lang w:val="en-GB"/>
        </w:rPr>
        <w:t>children</w:t>
      </w:r>
      <w:r w:rsidR="00E044F1" w:rsidRPr="00B018A2">
        <w:rPr>
          <w:rFonts w:ascii="Arial" w:hAnsi="Arial" w:cs="Arial"/>
          <w:sz w:val="22"/>
          <w:szCs w:val="22"/>
          <w:lang w:val="en-GB"/>
        </w:rPr>
        <w:t xml:space="preserve"> to speak out or share </w:t>
      </w:r>
      <w:r w:rsidR="00BA6CF3" w:rsidRPr="00B018A2">
        <w:rPr>
          <w:rFonts w:ascii="Arial" w:hAnsi="Arial" w:cs="Arial"/>
          <w:sz w:val="22"/>
          <w:szCs w:val="22"/>
          <w:lang w:val="en-GB"/>
        </w:rPr>
        <w:t xml:space="preserve">any </w:t>
      </w:r>
      <w:r w:rsidR="00E044F1" w:rsidRPr="00B018A2">
        <w:rPr>
          <w:rFonts w:ascii="Arial" w:hAnsi="Arial" w:cs="Arial"/>
          <w:sz w:val="22"/>
          <w:szCs w:val="22"/>
          <w:lang w:val="en-GB"/>
        </w:rPr>
        <w:t>concer</w:t>
      </w:r>
      <w:r w:rsidR="00AD6EC0" w:rsidRPr="00B018A2">
        <w:rPr>
          <w:rFonts w:ascii="Arial" w:hAnsi="Arial" w:cs="Arial"/>
          <w:sz w:val="22"/>
          <w:szCs w:val="22"/>
          <w:lang w:val="en-GB"/>
        </w:rPr>
        <w:t>n</w:t>
      </w:r>
      <w:r w:rsidR="00E044F1" w:rsidRPr="00B018A2">
        <w:rPr>
          <w:rFonts w:ascii="Arial" w:hAnsi="Arial" w:cs="Arial"/>
          <w:sz w:val="22"/>
          <w:szCs w:val="22"/>
          <w:lang w:val="en-GB"/>
        </w:rPr>
        <w:t>s.</w:t>
      </w:r>
    </w:p>
    <w:p w14:paraId="53DE4A71" w14:textId="77777777" w:rsidR="007826D7" w:rsidRDefault="007826D7" w:rsidP="00974F0C">
      <w:pPr>
        <w:pStyle w:val="ListParagraph"/>
        <w:rPr>
          <w:rFonts w:ascii="Arial" w:hAnsi="Arial" w:cs="Arial"/>
          <w:sz w:val="22"/>
          <w:szCs w:val="22"/>
          <w:highlight w:val="yellow"/>
          <w:lang w:val="en-GB"/>
        </w:rPr>
      </w:pPr>
    </w:p>
    <w:p w14:paraId="096BD8CC" w14:textId="0DAA439F" w:rsidR="007826D7" w:rsidRPr="006D59EF" w:rsidRDefault="007826D7" w:rsidP="00974F0C">
      <w:pPr>
        <w:pStyle w:val="Heading2"/>
        <w:rPr>
          <w:rFonts w:cs="Arial"/>
          <w:b/>
          <w:bCs/>
        </w:rPr>
      </w:pPr>
      <w:bookmarkStart w:id="60" w:name="_Toc148603626"/>
      <w:r w:rsidRPr="006D59EF">
        <w:rPr>
          <w:rFonts w:cs="Arial"/>
          <w:b/>
          <w:bCs/>
        </w:rPr>
        <w:t>5.</w:t>
      </w:r>
      <w:r w:rsidR="00895C4B" w:rsidRPr="006D59EF">
        <w:rPr>
          <w:rFonts w:cs="Arial"/>
          <w:b/>
          <w:bCs/>
        </w:rPr>
        <w:t>8</w:t>
      </w:r>
      <w:r w:rsidRPr="006D59EF">
        <w:rPr>
          <w:rFonts w:cs="Arial"/>
          <w:b/>
          <w:bCs/>
        </w:rPr>
        <w:t xml:space="preserve"> Children who are privately fostered</w:t>
      </w:r>
      <w:bookmarkEnd w:id="60"/>
    </w:p>
    <w:p w14:paraId="0968BB0B" w14:textId="77777777" w:rsidR="007826D7" w:rsidRPr="006D59EF" w:rsidRDefault="007826D7" w:rsidP="00974F0C">
      <w:pPr>
        <w:pStyle w:val="ListParagraph"/>
        <w:ind w:left="0"/>
        <w:rPr>
          <w:rFonts w:ascii="Arial" w:hAnsi="Arial" w:cs="Arial"/>
        </w:rPr>
      </w:pPr>
    </w:p>
    <w:p w14:paraId="33D578A3" w14:textId="3F1DAEE6" w:rsidR="007826D7" w:rsidRPr="006D59EF" w:rsidRDefault="009C4BFF" w:rsidP="00974F0C">
      <w:pPr>
        <w:pStyle w:val="ListParagraph"/>
        <w:numPr>
          <w:ilvl w:val="0"/>
          <w:numId w:val="72"/>
        </w:numPr>
        <w:ind w:left="284"/>
        <w:rPr>
          <w:rFonts w:ascii="Arial" w:hAnsi="Arial" w:cs="Arial"/>
          <w:sz w:val="22"/>
          <w:szCs w:val="22"/>
          <w:lang w:val="en-GB"/>
        </w:rPr>
      </w:pPr>
      <w:hyperlink r:id="rId62">
        <w:r w:rsidR="007826D7" w:rsidRPr="006D59EF">
          <w:rPr>
            <w:rStyle w:val="Hyperlink"/>
            <w:rFonts w:ascii="Arial" w:hAnsi="Arial" w:cs="Arial"/>
            <w:sz w:val="22"/>
            <w:szCs w:val="22"/>
          </w:rPr>
          <w:t>Private fostering</w:t>
        </w:r>
      </w:hyperlink>
      <w:r w:rsidR="007826D7" w:rsidRPr="006D59EF">
        <w:rPr>
          <w:rFonts w:ascii="Arial" w:hAnsi="Arial" w:cs="Arial"/>
          <w:sz w:val="22"/>
          <w:szCs w:val="22"/>
        </w:rPr>
        <w:t xml:space="preserve"> occurs when a child under the age of 16 (under 18 for children with a disability) is provided with care and accommodation by a person who is not a parent, </w:t>
      </w:r>
      <w:bookmarkStart w:id="61" w:name="_Int_OCr5wuo8"/>
      <w:r w:rsidR="007826D7" w:rsidRPr="006D59EF">
        <w:rPr>
          <w:rFonts w:ascii="Arial" w:hAnsi="Arial" w:cs="Arial"/>
          <w:sz w:val="22"/>
          <w:szCs w:val="22"/>
        </w:rPr>
        <w:t>person</w:t>
      </w:r>
      <w:bookmarkEnd w:id="61"/>
      <w:r w:rsidR="007826D7" w:rsidRPr="006D59EF">
        <w:rPr>
          <w:rFonts w:ascii="Arial" w:hAnsi="Arial" w:cs="Arial"/>
          <w:sz w:val="22"/>
          <w:szCs w:val="22"/>
        </w:rPr>
        <w:t xml:space="preserve"> with parental responsibility for them or a relative in their own home.</w:t>
      </w:r>
      <w:r w:rsidR="00974F0C" w:rsidRPr="006D59EF">
        <w:rPr>
          <w:rFonts w:ascii="Arial" w:hAnsi="Arial" w:cs="Arial"/>
          <w:sz w:val="22"/>
          <w:szCs w:val="22"/>
        </w:rPr>
        <w:t xml:space="preserve"> A child is not privately fostered if the person caring for and accommodating them has done so for less than </w:t>
      </w:r>
      <w:bookmarkStart w:id="62" w:name="_Int_wkqB1R1l"/>
      <w:r w:rsidR="00974F0C" w:rsidRPr="006D59EF">
        <w:rPr>
          <w:rFonts w:ascii="Arial" w:hAnsi="Arial" w:cs="Arial"/>
          <w:sz w:val="22"/>
          <w:szCs w:val="22"/>
        </w:rPr>
        <w:t>28 days</w:t>
      </w:r>
      <w:bookmarkEnd w:id="62"/>
      <w:r w:rsidR="00974F0C" w:rsidRPr="006D59EF">
        <w:rPr>
          <w:rFonts w:ascii="Arial" w:hAnsi="Arial" w:cs="Arial"/>
          <w:sz w:val="22"/>
          <w:szCs w:val="22"/>
        </w:rPr>
        <w:t xml:space="preserve"> and does not intend to do so for longer. Such arrangements may come to the attention of our staff through the normal course of their interaction, and promotion of learning activities, with children.</w:t>
      </w:r>
    </w:p>
    <w:p w14:paraId="255A49AF" w14:textId="77777777" w:rsidR="007A7D3E" w:rsidRPr="006D59EF" w:rsidRDefault="007A7D3E" w:rsidP="007A7D3E">
      <w:pPr>
        <w:pStyle w:val="ListParagraph"/>
        <w:ind w:left="284"/>
        <w:rPr>
          <w:rFonts w:ascii="Arial" w:hAnsi="Arial" w:cs="Arial"/>
          <w:sz w:val="22"/>
          <w:szCs w:val="22"/>
          <w:lang w:val="en-GB"/>
        </w:rPr>
      </w:pPr>
    </w:p>
    <w:p w14:paraId="0F2E6F67" w14:textId="239C32C0" w:rsidR="007A7D3E" w:rsidRPr="006D59EF" w:rsidRDefault="007A7D3E" w:rsidP="00B83B2B">
      <w:pPr>
        <w:pStyle w:val="ListParagraph"/>
        <w:numPr>
          <w:ilvl w:val="0"/>
          <w:numId w:val="72"/>
        </w:numPr>
        <w:ind w:left="284"/>
        <w:rPr>
          <w:rFonts w:ascii="Arial" w:hAnsi="Arial" w:cs="Arial"/>
          <w:sz w:val="22"/>
          <w:szCs w:val="22"/>
          <w:lang w:val="en-GB"/>
        </w:rPr>
      </w:pPr>
      <w:r w:rsidRPr="006D59EF">
        <w:rPr>
          <w:rFonts w:ascii="Arial" w:hAnsi="Arial" w:cs="Arial"/>
          <w:sz w:val="22"/>
          <w:szCs w:val="22"/>
        </w:rPr>
        <w:t>Where private fostering arrangements come to the attention of the</w:t>
      </w:r>
      <w:r w:rsidR="003D11AB" w:rsidRPr="003D11AB">
        <w:rPr>
          <w:rFonts w:ascii="Arial" w:hAnsi="Arial" w:cs="Arial"/>
          <w:sz w:val="22"/>
          <w:szCs w:val="22"/>
          <w:lang w:val="en-GB"/>
        </w:rPr>
        <w:t xml:space="preserve"> </w:t>
      </w:r>
      <w:r w:rsidR="003D11AB">
        <w:rPr>
          <w:rFonts w:ascii="Arial" w:hAnsi="Arial" w:cs="Arial"/>
          <w:sz w:val="22"/>
          <w:szCs w:val="22"/>
          <w:lang w:val="en-GB"/>
        </w:rPr>
        <w:t>Maidstone &amp; Malling Alternative Provision</w:t>
      </w:r>
      <w:r w:rsidRPr="006D59EF">
        <w:rPr>
          <w:rFonts w:ascii="Arial" w:hAnsi="Arial" w:cs="Arial"/>
          <w:sz w:val="22"/>
          <w:szCs w:val="22"/>
        </w:rPr>
        <w:t xml:space="preserve">, we </w:t>
      </w:r>
      <w:r w:rsidR="00AB2B22" w:rsidRPr="006D59EF">
        <w:rPr>
          <w:rFonts w:ascii="Arial" w:hAnsi="Arial" w:cs="Arial"/>
          <w:sz w:val="22"/>
          <w:szCs w:val="22"/>
        </w:rPr>
        <w:t>must</w:t>
      </w:r>
      <w:r w:rsidRPr="006D59EF">
        <w:rPr>
          <w:rFonts w:ascii="Arial" w:hAnsi="Arial" w:cs="Arial"/>
          <w:sz w:val="22"/>
          <w:szCs w:val="22"/>
        </w:rPr>
        <w:t xml:space="preserve"> notify </w:t>
      </w:r>
      <w:r w:rsidR="00B83B2B" w:rsidRPr="006D59EF">
        <w:rPr>
          <w:rFonts w:ascii="Arial" w:hAnsi="Arial" w:cs="Arial"/>
          <w:sz w:val="22"/>
          <w:szCs w:val="22"/>
        </w:rPr>
        <w:t xml:space="preserve">Kent Integrated </w:t>
      </w:r>
      <w:r w:rsidR="003D11AB" w:rsidRPr="006D59EF">
        <w:rPr>
          <w:rFonts w:ascii="Arial" w:hAnsi="Arial" w:cs="Arial"/>
          <w:sz w:val="22"/>
          <w:szCs w:val="22"/>
        </w:rPr>
        <w:t>Children’s</w:t>
      </w:r>
      <w:r w:rsidR="00B83B2B" w:rsidRPr="006D59EF">
        <w:rPr>
          <w:rFonts w:ascii="Arial" w:hAnsi="Arial" w:cs="Arial"/>
          <w:sz w:val="22"/>
          <w:szCs w:val="22"/>
        </w:rPr>
        <w:t xml:space="preserve"> Services in line with the local </w:t>
      </w:r>
      <w:hyperlink r:id="rId63" w:history="1">
        <w:r w:rsidR="00B83B2B" w:rsidRPr="006D59EF">
          <w:rPr>
            <w:rStyle w:val="Hyperlink"/>
            <w:rFonts w:ascii="Arial" w:hAnsi="Arial" w:cs="Arial"/>
            <w:sz w:val="22"/>
            <w:szCs w:val="22"/>
          </w:rPr>
          <w:t xml:space="preserve">KSCMP </w:t>
        </w:r>
        <w:r w:rsidR="0065141A" w:rsidRPr="006D59EF">
          <w:rPr>
            <w:rStyle w:val="Hyperlink"/>
            <w:rFonts w:ascii="Arial" w:hAnsi="Arial" w:cs="Arial"/>
            <w:sz w:val="22"/>
            <w:szCs w:val="22"/>
          </w:rPr>
          <w:t>arrangements</w:t>
        </w:r>
      </w:hyperlink>
      <w:r w:rsidRPr="006D59EF">
        <w:rPr>
          <w:rFonts w:ascii="Arial" w:hAnsi="Arial" w:cs="Arial"/>
          <w:sz w:val="22"/>
          <w:szCs w:val="22"/>
        </w:rPr>
        <w:t xml:space="preserve"> </w:t>
      </w:r>
      <w:r w:rsidR="00AB2B22" w:rsidRPr="006D59EF">
        <w:rPr>
          <w:rFonts w:ascii="Arial" w:hAnsi="Arial" w:cs="Arial"/>
          <w:sz w:val="22"/>
          <w:szCs w:val="22"/>
        </w:rPr>
        <w:t xml:space="preserve">in order </w:t>
      </w:r>
      <w:r w:rsidRPr="006D59EF">
        <w:rPr>
          <w:rFonts w:ascii="Arial" w:hAnsi="Arial" w:cs="Arial"/>
          <w:sz w:val="22"/>
          <w:szCs w:val="22"/>
        </w:rPr>
        <w:t>to allow the local authority to check the arrangement is suitable and safe for the child.</w:t>
      </w:r>
    </w:p>
    <w:p w14:paraId="771AA132" w14:textId="77777777" w:rsidR="00490B01" w:rsidRPr="00B018A2" w:rsidRDefault="00490B01" w:rsidP="00DE6046">
      <w:pPr>
        <w:pStyle w:val="ListParagraph"/>
        <w:ind w:left="0"/>
        <w:rPr>
          <w:rFonts w:ascii="Arial" w:hAnsi="Arial" w:cs="Arial"/>
          <w:sz w:val="22"/>
          <w:szCs w:val="22"/>
          <w:lang w:val="en-GB"/>
        </w:rPr>
      </w:pPr>
    </w:p>
    <w:p w14:paraId="34C40C4F" w14:textId="5A1AE9E2" w:rsidR="00C54BAA" w:rsidRPr="00B018A2" w:rsidRDefault="00C54BAA" w:rsidP="00295383">
      <w:pPr>
        <w:pStyle w:val="Heading1"/>
        <w:numPr>
          <w:ilvl w:val="0"/>
          <w:numId w:val="83"/>
        </w:numPr>
        <w:tabs>
          <w:tab w:val="left" w:pos="0"/>
        </w:tabs>
        <w:ind w:left="0"/>
        <w:jc w:val="left"/>
        <w:rPr>
          <w:rFonts w:cs="Arial"/>
        </w:rPr>
      </w:pPr>
      <w:bookmarkStart w:id="63" w:name="_Ref108516986"/>
      <w:bookmarkStart w:id="64" w:name="_Toc148603627"/>
      <w:r w:rsidRPr="00B018A2">
        <w:rPr>
          <w:rFonts w:cs="Arial"/>
        </w:rPr>
        <w:t xml:space="preserve">Online </w:t>
      </w:r>
      <w:r w:rsidR="00C367BA" w:rsidRPr="00B018A2">
        <w:rPr>
          <w:rFonts w:cs="Arial"/>
        </w:rPr>
        <w:t>S</w:t>
      </w:r>
      <w:r w:rsidRPr="00B018A2">
        <w:rPr>
          <w:rFonts w:cs="Arial"/>
        </w:rPr>
        <w:t>afety</w:t>
      </w:r>
      <w:bookmarkEnd w:id="63"/>
      <w:bookmarkEnd w:id="64"/>
    </w:p>
    <w:p w14:paraId="79084E75" w14:textId="60B980E1" w:rsidR="009E7016" w:rsidRPr="00B018A2" w:rsidRDefault="009E7016" w:rsidP="0009404B">
      <w:pPr>
        <w:rPr>
          <w:rFonts w:ascii="Arial" w:hAnsi="Arial" w:cs="Arial"/>
          <w:b/>
          <w:sz w:val="24"/>
          <w:lang w:val="en-GB"/>
        </w:rPr>
      </w:pPr>
    </w:p>
    <w:p w14:paraId="4C19CFAF" w14:textId="3C5EC9A0" w:rsidR="006D59EF" w:rsidRPr="008F1A3C" w:rsidRDefault="006D59EF" w:rsidP="006D59EF">
      <w:pPr>
        <w:numPr>
          <w:ilvl w:val="0"/>
          <w:numId w:val="29"/>
        </w:numPr>
        <w:ind w:left="360"/>
        <w:rPr>
          <w:rFonts w:ascii="Arial" w:hAnsi="Arial" w:cs="Arial"/>
          <w:sz w:val="22"/>
          <w:lang w:val="en-GB"/>
        </w:rPr>
      </w:pPr>
      <w:r w:rsidRPr="008F1A3C">
        <w:rPr>
          <w:rFonts w:ascii="Arial" w:hAnsi="Arial" w:cs="Arial"/>
          <w:sz w:val="22"/>
        </w:rPr>
        <w:t xml:space="preserve">It is essential that children are safeguarded from potentially harmful and inappropriate material or behaviours online. </w:t>
      </w:r>
      <w:r w:rsidRPr="008F1A3C">
        <w:rPr>
          <w:rFonts w:ascii="Arial" w:hAnsi="Arial" w:cs="Arial"/>
          <w:sz w:val="22"/>
          <w:szCs w:val="22"/>
          <w:lang w:val="en-GB"/>
        </w:rPr>
        <w:t xml:space="preserve">The </w:t>
      </w:r>
      <w:r w:rsidR="00E00813">
        <w:rPr>
          <w:rFonts w:ascii="Arial" w:hAnsi="Arial" w:cs="Arial"/>
          <w:sz w:val="22"/>
          <w:szCs w:val="22"/>
          <w:lang w:val="en-GB"/>
        </w:rPr>
        <w:t>Maidstone &amp; Malling Alternative Provision</w:t>
      </w:r>
      <w:r w:rsidRPr="008F1A3C">
        <w:rPr>
          <w:rFonts w:ascii="Arial" w:hAnsi="Arial" w:cs="Arial"/>
          <w:sz w:val="22"/>
        </w:rPr>
        <w:t xml:space="preserve"> will</w:t>
      </w:r>
      <w:r w:rsidRPr="008F1A3C">
        <w:t xml:space="preserve"> </w:t>
      </w:r>
      <w:r w:rsidRPr="008F1A3C">
        <w:rPr>
          <w:rFonts w:ascii="Arial" w:hAnsi="Arial" w:cs="Arial"/>
          <w:sz w:val="22"/>
        </w:rPr>
        <w:t xml:space="preserve">adopt a whole </w:t>
      </w:r>
      <w:r w:rsidRPr="008F1A3C">
        <w:rPr>
          <w:rFonts w:ascii="Arial" w:hAnsi="Arial" w:cs="Arial"/>
          <w:sz w:val="22"/>
          <w:szCs w:val="24"/>
          <w:lang w:val="en-GB"/>
        </w:rPr>
        <w:t>school</w:t>
      </w:r>
      <w:r w:rsidRPr="008F1A3C">
        <w:rPr>
          <w:rFonts w:ascii="Arial" w:hAnsi="Arial" w:cs="Arial"/>
          <w:sz w:val="22"/>
        </w:rPr>
        <w:t xml:space="preserve">approach to online safety which will empower, protect, and educate our </w:t>
      </w:r>
      <w:r>
        <w:rPr>
          <w:rFonts w:ascii="Arial" w:hAnsi="Arial" w:cs="Arial"/>
          <w:sz w:val="22"/>
        </w:rPr>
        <w:t>pupils/students</w:t>
      </w:r>
      <w:r w:rsidRPr="008F1A3C">
        <w:rPr>
          <w:rFonts w:ascii="Arial" w:hAnsi="Arial" w:cs="Arial"/>
          <w:sz w:val="22"/>
        </w:rPr>
        <w:t xml:space="preserve"> and staff in their use of technology, and establish mechanisms to identify, intervene in, and escalate any concerns where appropriate.</w:t>
      </w:r>
    </w:p>
    <w:p w14:paraId="154139E7" w14:textId="77777777" w:rsidR="006D59EF" w:rsidRPr="008F1A3C" w:rsidRDefault="006D59EF" w:rsidP="006D59EF">
      <w:pPr>
        <w:rPr>
          <w:rFonts w:ascii="Arial" w:hAnsi="Arial" w:cs="Arial"/>
          <w:sz w:val="22"/>
          <w:lang w:val="en-GB"/>
        </w:rPr>
      </w:pPr>
    </w:p>
    <w:p w14:paraId="025717C8" w14:textId="3607D7E9" w:rsidR="006D59EF" w:rsidRPr="008F1A3C" w:rsidRDefault="006D59EF" w:rsidP="006D59EF">
      <w:pPr>
        <w:numPr>
          <w:ilvl w:val="0"/>
          <w:numId w:val="28"/>
        </w:numPr>
        <w:ind w:left="360"/>
        <w:rPr>
          <w:rFonts w:ascii="Arial" w:hAnsi="Arial" w:cs="Arial"/>
          <w:sz w:val="22"/>
        </w:rPr>
      </w:pPr>
      <w:r w:rsidRPr="008F1A3C">
        <w:rPr>
          <w:rFonts w:ascii="Arial" w:hAnsi="Arial" w:cs="Arial"/>
          <w:sz w:val="22"/>
          <w:szCs w:val="22"/>
          <w:lang w:val="en-GB"/>
        </w:rPr>
        <w:t>The</w:t>
      </w:r>
      <w:r w:rsidR="003D11AB" w:rsidRPr="003D11AB">
        <w:rPr>
          <w:rFonts w:ascii="Arial" w:hAnsi="Arial" w:cs="Arial"/>
          <w:sz w:val="22"/>
          <w:szCs w:val="22"/>
          <w:lang w:val="en-GB"/>
        </w:rPr>
        <w:t xml:space="preserve"> </w:t>
      </w:r>
      <w:r w:rsidR="003D11AB">
        <w:rPr>
          <w:rFonts w:ascii="Arial" w:hAnsi="Arial" w:cs="Arial"/>
          <w:sz w:val="22"/>
          <w:szCs w:val="22"/>
          <w:lang w:val="en-GB"/>
        </w:rPr>
        <w:t>Maidstone &amp; Malling Alternative Provision</w:t>
      </w:r>
      <w:r w:rsidRPr="008F1A3C">
        <w:rPr>
          <w:rFonts w:ascii="Arial" w:hAnsi="Arial" w:cs="Arial"/>
          <w:sz w:val="22"/>
          <w:szCs w:val="22"/>
          <w:lang w:val="en-GB"/>
        </w:rPr>
        <w:t xml:space="preserve"> </w:t>
      </w:r>
      <w:r w:rsidRPr="008F1A3C">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B018A2" w:rsidRDefault="00487775" w:rsidP="00AB0AB5">
      <w:pPr>
        <w:rPr>
          <w:rFonts w:ascii="Arial" w:hAnsi="Arial" w:cs="Arial"/>
          <w:sz w:val="22"/>
          <w:lang w:val="en-GB"/>
        </w:rPr>
      </w:pPr>
    </w:p>
    <w:p w14:paraId="0012B1A7" w14:textId="359E63E6" w:rsidR="00521E9F" w:rsidRPr="00B018A2" w:rsidRDefault="0059072A" w:rsidP="00811331">
      <w:pPr>
        <w:numPr>
          <w:ilvl w:val="0"/>
          <w:numId w:val="28"/>
        </w:numPr>
        <w:ind w:left="360"/>
        <w:rPr>
          <w:rFonts w:ascii="Arial" w:hAnsi="Arial" w:cs="Arial"/>
          <w:sz w:val="22"/>
          <w:lang w:val="en-GB"/>
        </w:rPr>
      </w:pPr>
      <w:r w:rsidRPr="0059072A">
        <w:rPr>
          <w:rFonts w:ascii="Arial" w:hAnsi="Arial" w:cs="Arial"/>
          <w:sz w:val="22"/>
          <w:szCs w:val="22"/>
          <w:lang w:val="en-GB"/>
        </w:rPr>
        <w:t xml:space="preserve">The </w:t>
      </w:r>
      <w:r w:rsidR="003D11AB">
        <w:rPr>
          <w:rFonts w:ascii="Arial" w:hAnsi="Arial" w:cs="Arial"/>
          <w:sz w:val="22"/>
          <w:szCs w:val="22"/>
          <w:lang w:val="en-GB"/>
        </w:rPr>
        <w:t>Maidstone &amp; Malling Alternative Provision</w:t>
      </w:r>
      <w:r w:rsidR="003D11AB" w:rsidRPr="008F1A3C">
        <w:rPr>
          <w:rFonts w:ascii="Arial" w:hAnsi="Arial" w:cs="Arial"/>
          <w:sz w:val="22"/>
          <w:szCs w:val="22"/>
          <w:lang w:val="en-GB"/>
        </w:rPr>
        <w:t xml:space="preserve"> </w:t>
      </w:r>
      <w:r w:rsidR="00266E94" w:rsidRPr="00B018A2">
        <w:rPr>
          <w:rFonts w:ascii="Arial" w:hAnsi="Arial" w:cs="Arial"/>
          <w:sz w:val="22"/>
        </w:rPr>
        <w:t xml:space="preserve">identifies </w:t>
      </w:r>
      <w:r w:rsidR="00266E94" w:rsidRPr="00B018A2">
        <w:rPr>
          <w:rFonts w:ascii="Arial" w:hAnsi="Arial" w:cs="Arial"/>
          <w:sz w:val="22"/>
          <w:lang w:val="en-GB"/>
        </w:rPr>
        <w:t>that</w:t>
      </w:r>
      <w:r w:rsidR="00521E9F" w:rsidRPr="00B018A2">
        <w:rPr>
          <w:rFonts w:ascii="Arial" w:hAnsi="Arial" w:cs="Arial"/>
          <w:sz w:val="22"/>
          <w:lang w:val="en-GB"/>
        </w:rPr>
        <w:t xml:space="preserve"> the breadth of issues classified within online safety is considerable, but can be categorised into </w:t>
      </w:r>
      <w:r w:rsidR="00B103A3" w:rsidRPr="00B018A2">
        <w:rPr>
          <w:rFonts w:ascii="Arial" w:hAnsi="Arial" w:cs="Arial"/>
          <w:sz w:val="22"/>
          <w:lang w:val="en-GB"/>
        </w:rPr>
        <w:t>four</w:t>
      </w:r>
      <w:r w:rsidR="00521E9F" w:rsidRPr="00B018A2">
        <w:rPr>
          <w:rFonts w:ascii="Arial" w:hAnsi="Arial" w:cs="Arial"/>
          <w:sz w:val="22"/>
          <w:lang w:val="en-GB"/>
        </w:rPr>
        <w:t xml:space="preserve"> areas of risk: </w:t>
      </w:r>
    </w:p>
    <w:p w14:paraId="21FD7DDF" w14:textId="337ABC1E" w:rsidR="00B103A3" w:rsidRPr="00B018A2" w:rsidRDefault="00B103A3" w:rsidP="00811331">
      <w:pPr>
        <w:numPr>
          <w:ilvl w:val="1"/>
          <w:numId w:val="28"/>
        </w:numPr>
        <w:ind w:left="1080"/>
        <w:rPr>
          <w:rFonts w:ascii="Arial" w:hAnsi="Arial" w:cs="Arial"/>
          <w:sz w:val="22"/>
          <w:lang w:val="en-GB"/>
        </w:rPr>
      </w:pPr>
      <w:r w:rsidRPr="00B018A2">
        <w:rPr>
          <w:rFonts w:ascii="Arial" w:hAnsi="Arial" w:cs="Arial"/>
          <w:sz w:val="22"/>
          <w:lang w:val="en-GB"/>
        </w:rPr>
        <w:t>Content: being exposed to illegal, inappropriate or harmful content</w:t>
      </w:r>
      <w:r w:rsidR="009A3D88" w:rsidRPr="00B018A2">
        <w:rPr>
          <w:rFonts w:ascii="Arial" w:hAnsi="Arial" w:cs="Arial"/>
          <w:sz w:val="22"/>
          <w:lang w:val="en-GB"/>
        </w:rPr>
        <w:t>. F</w:t>
      </w:r>
      <w:r w:rsidRPr="00B018A2">
        <w:rPr>
          <w:rFonts w:ascii="Arial" w:hAnsi="Arial" w:cs="Arial"/>
          <w:sz w:val="22"/>
          <w:lang w:val="en-GB"/>
        </w:rPr>
        <w:t xml:space="preserve">or </w:t>
      </w:r>
      <w:r w:rsidR="004D55C5" w:rsidRPr="00B018A2">
        <w:rPr>
          <w:rFonts w:ascii="Arial" w:hAnsi="Arial" w:cs="Arial"/>
          <w:sz w:val="22"/>
          <w:lang w:val="en-GB"/>
        </w:rPr>
        <w:t>example,</w:t>
      </w:r>
      <w:r w:rsidR="009A3D88" w:rsidRPr="00B018A2">
        <w:rPr>
          <w:rFonts w:ascii="Arial" w:hAnsi="Arial" w:cs="Arial"/>
          <w:sz w:val="22"/>
          <w:lang w:val="en-GB"/>
        </w:rPr>
        <w:t xml:space="preserve"> </w:t>
      </w:r>
      <w:r w:rsidRPr="00B018A2">
        <w:rPr>
          <w:rFonts w:ascii="Arial" w:hAnsi="Arial" w:cs="Arial"/>
          <w:sz w:val="22"/>
          <w:lang w:val="en-GB"/>
        </w:rPr>
        <w:t xml:space="preserve">pornography, fake news, racism, misogyny, self-harm, suicide, anti-Semitism, radicalisation and extremism. </w:t>
      </w:r>
    </w:p>
    <w:p w14:paraId="52BB3C4B" w14:textId="5539FA01" w:rsidR="00E93BEC" w:rsidRPr="00B018A2" w:rsidRDefault="00B103A3" w:rsidP="00811331">
      <w:pPr>
        <w:numPr>
          <w:ilvl w:val="1"/>
          <w:numId w:val="28"/>
        </w:numPr>
        <w:ind w:left="1080"/>
        <w:rPr>
          <w:rFonts w:ascii="Arial" w:hAnsi="Arial" w:cs="Arial"/>
          <w:sz w:val="22"/>
          <w:lang w:val="en-GB"/>
        </w:rPr>
      </w:pPr>
      <w:r w:rsidRPr="00B018A2">
        <w:rPr>
          <w:rFonts w:ascii="Arial" w:hAnsi="Arial" w:cs="Arial"/>
          <w:sz w:val="22"/>
          <w:lang w:val="en-GB"/>
        </w:rPr>
        <w:t>Contact: being subjected to harmful online interaction with other users</w:t>
      </w:r>
      <w:r w:rsidR="009A3D88" w:rsidRPr="00B018A2">
        <w:rPr>
          <w:rFonts w:ascii="Arial" w:hAnsi="Arial" w:cs="Arial"/>
          <w:sz w:val="22"/>
          <w:lang w:val="en-GB"/>
        </w:rPr>
        <w:t>. F</w:t>
      </w:r>
      <w:r w:rsidRPr="00B018A2">
        <w:rPr>
          <w:rFonts w:ascii="Arial" w:hAnsi="Arial" w:cs="Arial"/>
          <w:sz w:val="22"/>
          <w:lang w:val="en-GB"/>
        </w:rPr>
        <w:t xml:space="preserve">or </w:t>
      </w:r>
      <w:r w:rsidR="004D55C5" w:rsidRPr="00B018A2">
        <w:rPr>
          <w:rFonts w:ascii="Arial" w:hAnsi="Arial" w:cs="Arial"/>
          <w:sz w:val="22"/>
          <w:lang w:val="en-GB"/>
        </w:rPr>
        <w:t>example,</w:t>
      </w:r>
      <w:r w:rsidRPr="00B018A2">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B018A2" w:rsidRDefault="00B103A3" w:rsidP="00811331">
      <w:pPr>
        <w:numPr>
          <w:ilvl w:val="1"/>
          <w:numId w:val="28"/>
        </w:numPr>
        <w:ind w:left="1080"/>
        <w:rPr>
          <w:rFonts w:ascii="Arial" w:hAnsi="Arial" w:cs="Arial"/>
          <w:sz w:val="22"/>
          <w:lang w:val="en-GB"/>
        </w:rPr>
      </w:pPr>
      <w:r w:rsidRPr="00B018A2">
        <w:rPr>
          <w:rFonts w:ascii="Arial" w:hAnsi="Arial" w:cs="Arial"/>
          <w:sz w:val="22"/>
          <w:lang w:val="en-GB"/>
        </w:rPr>
        <w:t>Conduct: personal online behaviour that increases the likelihood of, or causes, harm</w:t>
      </w:r>
      <w:r w:rsidR="009A3D88" w:rsidRPr="00B018A2">
        <w:rPr>
          <w:rFonts w:ascii="Arial" w:hAnsi="Arial" w:cs="Arial"/>
          <w:sz w:val="22"/>
          <w:lang w:val="en-GB"/>
        </w:rPr>
        <w:t>. F</w:t>
      </w:r>
      <w:r w:rsidRPr="00B018A2">
        <w:rPr>
          <w:rFonts w:ascii="Arial" w:hAnsi="Arial" w:cs="Arial"/>
          <w:sz w:val="22"/>
          <w:lang w:val="en-GB"/>
        </w:rPr>
        <w:t xml:space="preserve">or example, making, sending and receiving explicit images </w:t>
      </w:r>
      <w:r w:rsidR="00056DBC" w:rsidRPr="00B018A2">
        <w:rPr>
          <w:rFonts w:ascii="Arial" w:hAnsi="Arial" w:cs="Arial"/>
          <w:sz w:val="22"/>
          <w:lang w:val="en-GB"/>
        </w:rPr>
        <w:t xml:space="preserve">(including </w:t>
      </w:r>
      <w:r w:rsidRPr="00B018A2">
        <w:rPr>
          <w:rFonts w:ascii="Arial" w:hAnsi="Arial" w:cs="Arial"/>
          <w:sz w:val="22"/>
          <w:lang w:val="en-GB"/>
        </w:rPr>
        <w:t>consensual and non-consensual sharing of nudes and semi-nudes and/or pornography</w:t>
      </w:r>
      <w:r w:rsidR="009A3D88" w:rsidRPr="00B018A2">
        <w:rPr>
          <w:rFonts w:ascii="Arial" w:hAnsi="Arial" w:cs="Arial"/>
          <w:sz w:val="22"/>
          <w:lang w:val="en-GB"/>
        </w:rPr>
        <w:t>)</w:t>
      </w:r>
      <w:r w:rsidRPr="00B018A2">
        <w:rPr>
          <w:rFonts w:ascii="Arial" w:hAnsi="Arial" w:cs="Arial"/>
          <w:sz w:val="22"/>
          <w:lang w:val="en-GB"/>
        </w:rPr>
        <w:t>, sharing other explicit images and online bullying</w:t>
      </w:r>
      <w:r w:rsidR="009A3D88" w:rsidRPr="00B018A2">
        <w:rPr>
          <w:rFonts w:ascii="Arial" w:hAnsi="Arial" w:cs="Arial"/>
          <w:sz w:val="22"/>
          <w:lang w:val="en-GB"/>
        </w:rPr>
        <w:t>.</w:t>
      </w:r>
    </w:p>
    <w:p w14:paraId="36E88D50" w14:textId="204886AE" w:rsidR="00991A4A" w:rsidRDefault="00B103A3" w:rsidP="00852769">
      <w:pPr>
        <w:numPr>
          <w:ilvl w:val="1"/>
          <w:numId w:val="28"/>
        </w:numPr>
        <w:ind w:left="1080"/>
        <w:rPr>
          <w:rFonts w:ascii="Arial" w:hAnsi="Arial" w:cs="Arial"/>
          <w:sz w:val="22"/>
          <w:szCs w:val="22"/>
          <w:lang w:val="en-GB"/>
        </w:rPr>
      </w:pPr>
      <w:r w:rsidRPr="547C178D">
        <w:rPr>
          <w:rFonts w:ascii="Arial" w:hAnsi="Arial" w:cs="Arial"/>
          <w:sz w:val="22"/>
          <w:szCs w:val="22"/>
          <w:lang w:val="en-GB"/>
        </w:rPr>
        <w:t xml:space="preserve">Commerce: risks such as online gambling, inappropriate advertising, phishing and or financial </w:t>
      </w:r>
      <w:bookmarkStart w:id="65" w:name="_Int_QU63QTJT"/>
      <w:r w:rsidRPr="547C178D">
        <w:rPr>
          <w:rFonts w:ascii="Arial" w:hAnsi="Arial" w:cs="Arial"/>
          <w:sz w:val="22"/>
          <w:szCs w:val="22"/>
          <w:lang w:val="en-GB"/>
        </w:rPr>
        <w:t>scams</w:t>
      </w:r>
      <w:bookmarkEnd w:id="65"/>
      <w:r w:rsidRPr="547C178D">
        <w:rPr>
          <w:rFonts w:ascii="Arial" w:hAnsi="Arial" w:cs="Arial"/>
          <w:sz w:val="22"/>
          <w:szCs w:val="22"/>
          <w:lang w:val="en-GB"/>
        </w:rPr>
        <w:t>.</w:t>
      </w:r>
    </w:p>
    <w:p w14:paraId="042E0EC8" w14:textId="77777777" w:rsidR="00BB0A8C" w:rsidRPr="00852769" w:rsidRDefault="00BB0A8C" w:rsidP="00BB0A8C">
      <w:pPr>
        <w:ind w:left="1080"/>
        <w:rPr>
          <w:rFonts w:ascii="Arial" w:hAnsi="Arial" w:cs="Arial"/>
          <w:sz w:val="22"/>
          <w:szCs w:val="22"/>
          <w:lang w:val="en-GB"/>
        </w:rPr>
      </w:pPr>
    </w:p>
    <w:p w14:paraId="3D7677AD" w14:textId="78616D21" w:rsidR="00E16F27" w:rsidRPr="00B018A2" w:rsidRDefault="00DE41EE" w:rsidP="00811331">
      <w:pPr>
        <w:numPr>
          <w:ilvl w:val="0"/>
          <w:numId w:val="28"/>
        </w:numPr>
        <w:ind w:left="360"/>
        <w:rPr>
          <w:rFonts w:ascii="Arial" w:hAnsi="Arial" w:cs="Arial"/>
          <w:sz w:val="22"/>
          <w:szCs w:val="22"/>
          <w:lang w:val="en-GB"/>
        </w:rPr>
      </w:pPr>
      <w:r w:rsidRPr="00DE41EE">
        <w:rPr>
          <w:rFonts w:ascii="Arial" w:hAnsi="Arial" w:cs="Arial"/>
          <w:sz w:val="22"/>
          <w:szCs w:val="22"/>
          <w:lang w:val="en-GB"/>
        </w:rPr>
        <w:t xml:space="preserve">The </w:t>
      </w:r>
      <w:r w:rsidR="003D11AB">
        <w:rPr>
          <w:rFonts w:ascii="Arial" w:hAnsi="Arial" w:cs="Arial"/>
          <w:sz w:val="22"/>
          <w:szCs w:val="22"/>
          <w:lang w:val="en-GB"/>
        </w:rPr>
        <w:t>Maidstone &amp; Malling Alternative Provision</w:t>
      </w:r>
      <w:r w:rsidR="003D11AB" w:rsidRPr="008F1A3C">
        <w:rPr>
          <w:rFonts w:ascii="Arial" w:hAnsi="Arial" w:cs="Arial"/>
          <w:sz w:val="22"/>
          <w:szCs w:val="22"/>
          <w:lang w:val="en-GB"/>
        </w:rPr>
        <w:t xml:space="preserve"> </w:t>
      </w:r>
      <w:r w:rsidR="00807D74" w:rsidRPr="00B018A2">
        <w:rPr>
          <w:rFonts w:ascii="Arial" w:hAnsi="Arial" w:cs="Arial"/>
          <w:sz w:val="22"/>
          <w:szCs w:val="22"/>
        </w:rPr>
        <w:t>recognises</w:t>
      </w:r>
      <w:r w:rsidR="00E71764" w:rsidRPr="00B018A2">
        <w:rPr>
          <w:rFonts w:ascii="Arial" w:hAnsi="Arial" w:cs="Arial"/>
          <w:sz w:val="22"/>
          <w:szCs w:val="22"/>
        </w:rPr>
        <w:t xml:space="preserve"> that technology</w:t>
      </w:r>
      <w:r w:rsidR="00BC218A" w:rsidRPr="00B018A2">
        <w:rPr>
          <w:rFonts w:ascii="Arial" w:hAnsi="Arial" w:cs="Arial"/>
          <w:sz w:val="22"/>
          <w:szCs w:val="22"/>
        </w:rPr>
        <w:t xml:space="preserve"> </w:t>
      </w:r>
      <w:r w:rsidR="00E71764" w:rsidRPr="00B018A2">
        <w:rPr>
          <w:rFonts w:ascii="Arial" w:hAnsi="Arial" w:cs="Arial"/>
          <w:sz w:val="22"/>
          <w:szCs w:val="22"/>
        </w:rPr>
        <w:t>and</w:t>
      </w:r>
      <w:r w:rsidR="00807D74" w:rsidRPr="00B018A2">
        <w:rPr>
          <w:rFonts w:ascii="Arial" w:hAnsi="Arial" w:cs="Arial"/>
          <w:sz w:val="22"/>
          <w:szCs w:val="22"/>
        </w:rPr>
        <w:t xml:space="preserve"> the</w:t>
      </w:r>
      <w:r w:rsidR="00E71764" w:rsidRPr="00B018A2">
        <w:rPr>
          <w:rFonts w:ascii="Arial" w:hAnsi="Arial" w:cs="Arial"/>
          <w:sz w:val="22"/>
          <w:szCs w:val="22"/>
        </w:rPr>
        <w:t xml:space="preserve"> risks and harms related to it evolve and change rapidly. </w:t>
      </w:r>
      <w:r w:rsidR="00103120" w:rsidRPr="00B018A2">
        <w:rPr>
          <w:rFonts w:ascii="Arial" w:hAnsi="Arial" w:cs="Arial"/>
          <w:sz w:val="22"/>
          <w:szCs w:val="22"/>
        </w:rPr>
        <w:t xml:space="preserve">The </w:t>
      </w:r>
      <w:r w:rsidRPr="00DE41EE">
        <w:rPr>
          <w:rFonts w:ascii="Arial" w:hAnsi="Arial" w:cs="Arial"/>
          <w:sz w:val="22"/>
          <w:szCs w:val="22"/>
          <w:lang w:val="en-GB"/>
        </w:rPr>
        <w:t>school</w:t>
      </w:r>
      <w:r w:rsidR="00103120" w:rsidRPr="0046226C">
        <w:rPr>
          <w:rFonts w:ascii="Arial" w:hAnsi="Arial" w:cs="Arial"/>
          <w:color w:val="4096FF"/>
          <w:sz w:val="22"/>
          <w:szCs w:val="22"/>
        </w:rPr>
        <w:t xml:space="preserve"> </w:t>
      </w:r>
      <w:r w:rsidR="00103120" w:rsidRPr="00B018A2">
        <w:rPr>
          <w:rFonts w:ascii="Arial" w:hAnsi="Arial" w:cs="Arial"/>
          <w:sz w:val="22"/>
          <w:szCs w:val="22"/>
        </w:rPr>
        <w:t>will</w:t>
      </w:r>
      <w:r w:rsidR="00E71764" w:rsidRPr="00B018A2">
        <w:rPr>
          <w:rFonts w:ascii="Arial" w:hAnsi="Arial" w:cs="Arial"/>
          <w:sz w:val="22"/>
          <w:szCs w:val="22"/>
        </w:rPr>
        <w:t xml:space="preserve"> carry out an annual review of </w:t>
      </w:r>
      <w:r w:rsidR="00103120" w:rsidRPr="00B018A2">
        <w:rPr>
          <w:rFonts w:ascii="Arial" w:hAnsi="Arial" w:cs="Arial"/>
          <w:sz w:val="22"/>
          <w:szCs w:val="22"/>
        </w:rPr>
        <w:t>our</w:t>
      </w:r>
      <w:r w:rsidR="00E71764" w:rsidRPr="00B018A2">
        <w:rPr>
          <w:rFonts w:ascii="Arial" w:hAnsi="Arial" w:cs="Arial"/>
          <w:sz w:val="22"/>
          <w:szCs w:val="22"/>
        </w:rPr>
        <w:t xml:space="preserve"> approach</w:t>
      </w:r>
      <w:r w:rsidR="00103120" w:rsidRPr="00B018A2">
        <w:rPr>
          <w:rFonts w:ascii="Arial" w:hAnsi="Arial" w:cs="Arial"/>
          <w:sz w:val="22"/>
          <w:szCs w:val="22"/>
        </w:rPr>
        <w:t>es</w:t>
      </w:r>
      <w:r w:rsidR="00E71764" w:rsidRPr="00B018A2">
        <w:rPr>
          <w:rFonts w:ascii="Arial" w:hAnsi="Arial" w:cs="Arial"/>
          <w:sz w:val="22"/>
          <w:szCs w:val="22"/>
        </w:rPr>
        <w:t xml:space="preserve"> to </w:t>
      </w:r>
      <w:r w:rsidR="00E71764" w:rsidRPr="00B018A2">
        <w:rPr>
          <w:rFonts w:ascii="Arial" w:hAnsi="Arial" w:cs="Arial"/>
          <w:sz w:val="22"/>
          <w:szCs w:val="22"/>
        </w:rPr>
        <w:lastRenderedPageBreak/>
        <w:t xml:space="preserve">online safety, supported by an annual risk assessment, </w:t>
      </w:r>
      <w:r w:rsidR="00103120" w:rsidRPr="00B018A2">
        <w:rPr>
          <w:rFonts w:ascii="Arial" w:hAnsi="Arial" w:cs="Arial"/>
          <w:sz w:val="22"/>
          <w:szCs w:val="22"/>
        </w:rPr>
        <w:t xml:space="preserve">which </w:t>
      </w:r>
      <w:r w:rsidR="00E71764" w:rsidRPr="00B018A2">
        <w:rPr>
          <w:rFonts w:ascii="Arial" w:hAnsi="Arial" w:cs="Arial"/>
          <w:sz w:val="22"/>
          <w:szCs w:val="22"/>
        </w:rPr>
        <w:t xml:space="preserve">considers and reflects the current risks </w:t>
      </w:r>
      <w:r w:rsidR="00103120" w:rsidRPr="00B018A2">
        <w:rPr>
          <w:rFonts w:ascii="Arial" w:hAnsi="Arial" w:cs="Arial"/>
          <w:sz w:val="22"/>
          <w:szCs w:val="22"/>
        </w:rPr>
        <w:t xml:space="preserve">our </w:t>
      </w:r>
      <w:r w:rsidR="00E71764" w:rsidRPr="00B018A2">
        <w:rPr>
          <w:rFonts w:ascii="Arial" w:hAnsi="Arial" w:cs="Arial"/>
          <w:sz w:val="22"/>
          <w:szCs w:val="22"/>
        </w:rPr>
        <w:t>children face online</w:t>
      </w:r>
      <w:r w:rsidR="00E71764" w:rsidRPr="00B018A2">
        <w:rPr>
          <w:rFonts w:ascii="Arial" w:hAnsi="Arial" w:cs="Arial"/>
          <w:color w:val="FF0000"/>
          <w:sz w:val="22"/>
          <w:szCs w:val="22"/>
        </w:rPr>
        <w:t>.</w:t>
      </w:r>
      <w:r w:rsidR="00BC218A" w:rsidRPr="00B018A2">
        <w:rPr>
          <w:rFonts w:ascii="Arial" w:hAnsi="Arial" w:cs="Arial"/>
          <w:color w:val="FF0000"/>
          <w:sz w:val="22"/>
          <w:szCs w:val="22"/>
        </w:rPr>
        <w:t xml:space="preserve"> </w:t>
      </w:r>
    </w:p>
    <w:p w14:paraId="04DA02F7" w14:textId="77777777" w:rsidR="00E16F27" w:rsidRPr="00B018A2" w:rsidRDefault="00E16F27" w:rsidP="00E16F27">
      <w:pPr>
        <w:pStyle w:val="ListParagraph"/>
        <w:rPr>
          <w:rFonts w:ascii="Arial" w:hAnsi="Arial" w:cs="Arial"/>
          <w:sz w:val="24"/>
          <w:szCs w:val="24"/>
        </w:rPr>
      </w:pPr>
    </w:p>
    <w:p w14:paraId="0219239F" w14:textId="64A2F144" w:rsidR="00E16F27" w:rsidRPr="00B018A2" w:rsidRDefault="00E16F27" w:rsidP="00811331">
      <w:pPr>
        <w:numPr>
          <w:ilvl w:val="0"/>
          <w:numId w:val="28"/>
        </w:numPr>
        <w:ind w:left="360"/>
        <w:rPr>
          <w:rFonts w:ascii="Arial" w:hAnsi="Arial" w:cs="Arial"/>
          <w:lang w:val="en-GB"/>
        </w:rPr>
      </w:pPr>
      <w:r w:rsidRPr="00B018A2">
        <w:rPr>
          <w:rFonts w:ascii="Arial" w:hAnsi="Arial" w:cs="Arial"/>
          <w:sz w:val="22"/>
          <w:szCs w:val="22"/>
        </w:rPr>
        <w:t xml:space="preserve">The </w:t>
      </w:r>
      <w:r w:rsidR="003D11AB">
        <w:rPr>
          <w:rFonts w:ascii="Arial" w:hAnsi="Arial" w:cs="Arial"/>
          <w:iCs/>
          <w:sz w:val="22"/>
          <w:szCs w:val="22"/>
        </w:rPr>
        <w:t>H</w:t>
      </w:r>
      <w:r w:rsidR="00DE41EE" w:rsidRPr="00DE41EE">
        <w:rPr>
          <w:rFonts w:ascii="Arial" w:hAnsi="Arial" w:cs="Arial"/>
          <w:iCs/>
          <w:sz w:val="22"/>
          <w:szCs w:val="22"/>
        </w:rPr>
        <w:t>T</w:t>
      </w:r>
      <w:r w:rsidRPr="0046226C">
        <w:rPr>
          <w:rFonts w:ascii="Arial" w:hAnsi="Arial" w:cs="Arial"/>
          <w:color w:val="4096FF"/>
          <w:sz w:val="22"/>
          <w:szCs w:val="22"/>
        </w:rPr>
        <w:t xml:space="preserve"> </w:t>
      </w:r>
      <w:r w:rsidRPr="00B018A2">
        <w:rPr>
          <w:rFonts w:ascii="Arial" w:hAnsi="Arial" w:cs="Arial"/>
          <w:sz w:val="22"/>
          <w:szCs w:val="22"/>
        </w:rPr>
        <w:t xml:space="preserve">will be informed of any online safety concerns by the DSL, as appropriate. The named governor for safeguarding will report on online safety practice and incidents, including outcomes, on a regular basis to the </w:t>
      </w:r>
      <w:r w:rsidR="00675B8E">
        <w:rPr>
          <w:rFonts w:ascii="Arial" w:hAnsi="Arial" w:cs="Arial"/>
          <w:sz w:val="22"/>
          <w:szCs w:val="22"/>
        </w:rPr>
        <w:t>management committee.</w:t>
      </w:r>
    </w:p>
    <w:p w14:paraId="0BDF7C77" w14:textId="77777777" w:rsidR="004059B6" w:rsidRPr="00B018A2" w:rsidRDefault="004059B6" w:rsidP="00807D74">
      <w:pPr>
        <w:rPr>
          <w:rFonts w:ascii="Arial" w:hAnsi="Arial" w:cs="Arial"/>
          <w:sz w:val="22"/>
        </w:rPr>
      </w:pPr>
    </w:p>
    <w:p w14:paraId="2FEE43A4" w14:textId="2419721D" w:rsidR="00A211AB" w:rsidRPr="00B018A2" w:rsidRDefault="001E2CFE" w:rsidP="001E2CFE">
      <w:pPr>
        <w:pStyle w:val="Heading2"/>
        <w:rPr>
          <w:rFonts w:cs="Arial"/>
          <w:b/>
          <w:bCs/>
        </w:rPr>
      </w:pPr>
      <w:bookmarkStart w:id="66" w:name="_Toc148603628"/>
      <w:r w:rsidRPr="00B018A2">
        <w:rPr>
          <w:rFonts w:cs="Arial"/>
          <w:b/>
          <w:bCs/>
        </w:rPr>
        <w:t xml:space="preserve">6.1 </w:t>
      </w:r>
      <w:r w:rsidR="00A211AB" w:rsidRPr="00B018A2">
        <w:rPr>
          <w:rFonts w:cs="Arial"/>
          <w:b/>
          <w:bCs/>
        </w:rPr>
        <w:t xml:space="preserve">Policies and </w:t>
      </w:r>
      <w:r w:rsidR="00B32497" w:rsidRPr="00B018A2">
        <w:rPr>
          <w:rFonts w:cs="Arial"/>
          <w:b/>
          <w:bCs/>
        </w:rPr>
        <w:t>p</w:t>
      </w:r>
      <w:r w:rsidR="00A211AB" w:rsidRPr="00B018A2">
        <w:rPr>
          <w:rFonts w:cs="Arial"/>
          <w:b/>
          <w:bCs/>
        </w:rPr>
        <w:t>rocedures</w:t>
      </w:r>
      <w:bookmarkEnd w:id="66"/>
    </w:p>
    <w:p w14:paraId="7B319C21" w14:textId="77777777" w:rsidR="00B631D8" w:rsidRPr="00B018A2" w:rsidRDefault="00B631D8" w:rsidP="0009404B">
      <w:pPr>
        <w:rPr>
          <w:rFonts w:ascii="Arial" w:hAnsi="Arial" w:cs="Arial"/>
          <w:sz w:val="22"/>
          <w:lang w:val="en-GB"/>
        </w:rPr>
      </w:pPr>
    </w:p>
    <w:p w14:paraId="46713358" w14:textId="1D3C1A91" w:rsidR="00C263EE" w:rsidRPr="00675B8E" w:rsidRDefault="00C263EE" w:rsidP="00DD6722">
      <w:pPr>
        <w:pStyle w:val="NoSpacing"/>
        <w:numPr>
          <w:ilvl w:val="0"/>
          <w:numId w:val="29"/>
        </w:numPr>
        <w:spacing w:line="259" w:lineRule="auto"/>
        <w:ind w:left="360"/>
        <w:rPr>
          <w:rFonts w:ascii="Arial" w:hAnsi="Arial" w:cs="Arial"/>
        </w:rPr>
      </w:pPr>
      <w:r w:rsidRPr="00675B8E">
        <w:rPr>
          <w:rFonts w:ascii="Arial" w:hAnsi="Arial" w:cs="Arial"/>
        </w:rPr>
        <w:t>The DSL has overall responsibility for online safe</w:t>
      </w:r>
      <w:r w:rsidR="005B60BF" w:rsidRPr="00675B8E">
        <w:rPr>
          <w:rFonts w:ascii="Arial" w:hAnsi="Arial" w:cs="Arial"/>
        </w:rPr>
        <w:t>ty</w:t>
      </w:r>
      <w:r w:rsidRPr="00675B8E">
        <w:rPr>
          <w:rFonts w:ascii="Arial" w:hAnsi="Arial" w:cs="Arial"/>
        </w:rPr>
        <w:t xml:space="preserve"> within the </w:t>
      </w:r>
      <w:r w:rsidR="00FC5D64" w:rsidRPr="00FC5D64">
        <w:rPr>
          <w:rFonts w:ascii="Arial" w:eastAsia="Times New Roman" w:hAnsi="Arial" w:cs="Arial"/>
          <w:lang w:eastAsia="en-GB"/>
        </w:rPr>
        <w:t>school</w:t>
      </w:r>
      <w:r w:rsidRPr="00675B8E">
        <w:rPr>
          <w:rFonts w:ascii="Arial" w:hAnsi="Arial" w:cs="Arial"/>
        </w:rPr>
        <w:t xml:space="preserve"> but will liaise with other members of staff</w:t>
      </w:r>
      <w:r w:rsidR="006E7ECA" w:rsidRPr="00675B8E">
        <w:rPr>
          <w:rFonts w:ascii="Arial" w:hAnsi="Arial" w:cs="Arial"/>
        </w:rPr>
        <w:t xml:space="preserve">, for example </w:t>
      </w:r>
      <w:r w:rsidR="00D0393F" w:rsidRPr="00675B8E">
        <w:rPr>
          <w:rFonts w:ascii="Arial" w:hAnsi="Arial" w:cs="Arial"/>
        </w:rPr>
        <w:t>IT technicians</w:t>
      </w:r>
      <w:r w:rsidR="00277121" w:rsidRPr="00675B8E">
        <w:rPr>
          <w:rFonts w:ascii="Arial" w:hAnsi="Arial" w:cs="Arial"/>
        </w:rPr>
        <w:t xml:space="preserve"> and</w:t>
      </w:r>
      <w:r w:rsidR="00675B8E" w:rsidRPr="00675B8E">
        <w:rPr>
          <w:rFonts w:ascii="Arial" w:hAnsi="Arial" w:cs="Arial"/>
        </w:rPr>
        <w:t xml:space="preserve"> the </w:t>
      </w:r>
      <w:r w:rsidR="00B0579A" w:rsidRPr="00675B8E">
        <w:rPr>
          <w:rFonts w:ascii="Arial" w:hAnsi="Arial" w:cs="Arial"/>
        </w:rPr>
        <w:t xml:space="preserve">curriculum </w:t>
      </w:r>
      <w:r w:rsidR="00675B8E" w:rsidRPr="00675B8E">
        <w:rPr>
          <w:rFonts w:ascii="Arial" w:hAnsi="Arial" w:cs="Arial"/>
        </w:rPr>
        <w:t>lead for PSHE/RSE</w:t>
      </w:r>
      <w:r w:rsidR="00EE2ADC" w:rsidRPr="00675B8E">
        <w:rPr>
          <w:rFonts w:ascii="Arial" w:hAnsi="Arial" w:cs="Arial"/>
          <w:b/>
          <w:iCs/>
          <w:color w:val="FF0000"/>
        </w:rPr>
        <w:t xml:space="preserve"> </w:t>
      </w:r>
    </w:p>
    <w:p w14:paraId="29FD7E10" w14:textId="77777777" w:rsidR="00675B8E" w:rsidRPr="00675B8E" w:rsidRDefault="00675B8E" w:rsidP="00675B8E">
      <w:pPr>
        <w:pStyle w:val="NoSpacing"/>
        <w:spacing w:line="259" w:lineRule="auto"/>
        <w:ind w:left="360"/>
        <w:rPr>
          <w:rFonts w:ascii="Arial" w:hAnsi="Arial" w:cs="Arial"/>
        </w:rPr>
      </w:pPr>
    </w:p>
    <w:p w14:paraId="69E4B5FF" w14:textId="67D0984B" w:rsidR="00B631D8" w:rsidRPr="00675B8E" w:rsidRDefault="00B631D8" w:rsidP="00811331">
      <w:pPr>
        <w:pStyle w:val="NoSpacing"/>
        <w:numPr>
          <w:ilvl w:val="0"/>
          <w:numId w:val="29"/>
        </w:numPr>
        <w:ind w:left="360"/>
        <w:rPr>
          <w:rFonts w:ascii="Arial" w:eastAsia="Times New Roman" w:hAnsi="Arial" w:cs="Arial"/>
          <w:color w:val="FF0000"/>
          <w:lang w:eastAsia="en-GB"/>
        </w:rPr>
      </w:pPr>
      <w:r w:rsidRPr="00B018A2">
        <w:rPr>
          <w:rFonts w:ascii="Arial" w:eastAsia="Times New Roman" w:hAnsi="Arial" w:cs="Arial"/>
          <w:lang w:eastAsia="en-GB"/>
        </w:rPr>
        <w:t xml:space="preserve">The DSL will respond to online safety concerns in line with </w:t>
      </w:r>
      <w:r w:rsidR="00CF18E7" w:rsidRPr="00B018A2">
        <w:rPr>
          <w:rFonts w:ascii="Arial" w:eastAsia="Times New Roman" w:hAnsi="Arial" w:cs="Arial"/>
          <w:lang w:eastAsia="en-GB"/>
        </w:rPr>
        <w:t>our</w:t>
      </w:r>
      <w:r w:rsidRPr="00B018A2">
        <w:rPr>
          <w:rFonts w:ascii="Arial" w:eastAsia="Times New Roman" w:hAnsi="Arial" w:cs="Arial"/>
          <w:lang w:eastAsia="en-GB"/>
        </w:rPr>
        <w:t xml:space="preserve"> child protection and other associated policies</w:t>
      </w:r>
      <w:r w:rsidR="00CF18E7" w:rsidRPr="00B018A2">
        <w:rPr>
          <w:rFonts w:ascii="Arial" w:eastAsia="Times New Roman" w:hAnsi="Arial" w:cs="Arial"/>
          <w:lang w:eastAsia="en-GB"/>
        </w:rPr>
        <w:t xml:space="preserve">, including our </w:t>
      </w:r>
      <w:r w:rsidR="003F4D07" w:rsidRPr="00E62DAF">
        <w:rPr>
          <w:rFonts w:ascii="Arial" w:eastAsia="Times New Roman" w:hAnsi="Arial" w:cs="Arial"/>
          <w:lang w:eastAsia="en-GB"/>
        </w:rPr>
        <w:t>A</w:t>
      </w:r>
      <w:r w:rsidRPr="00E62DAF">
        <w:rPr>
          <w:rFonts w:ascii="Arial" w:eastAsia="Times New Roman" w:hAnsi="Arial" w:cs="Arial"/>
          <w:lang w:eastAsia="en-GB"/>
        </w:rPr>
        <w:t>nti-bullying</w:t>
      </w:r>
      <w:r w:rsidR="003A6A8A" w:rsidRPr="00E62DAF">
        <w:rPr>
          <w:rFonts w:ascii="Arial" w:eastAsia="Times New Roman" w:hAnsi="Arial" w:cs="Arial"/>
          <w:lang w:eastAsia="en-GB"/>
        </w:rPr>
        <w:t xml:space="preserve"> policy</w:t>
      </w:r>
      <w:r w:rsidR="008E5E8A" w:rsidRPr="00E62DAF">
        <w:rPr>
          <w:rFonts w:ascii="Arial" w:eastAsia="Times New Roman" w:hAnsi="Arial" w:cs="Arial"/>
          <w:lang w:eastAsia="en-GB"/>
        </w:rPr>
        <w:t xml:space="preserve">, </w:t>
      </w:r>
      <w:r w:rsidR="003F4D07" w:rsidRPr="00E62DAF">
        <w:rPr>
          <w:rFonts w:ascii="Arial" w:eastAsia="Times New Roman" w:hAnsi="Arial" w:cs="Arial"/>
          <w:lang w:eastAsia="en-GB"/>
        </w:rPr>
        <w:t>S</w:t>
      </w:r>
      <w:r w:rsidR="008E5E8A" w:rsidRPr="00E62DAF">
        <w:rPr>
          <w:rFonts w:ascii="Arial" w:eastAsia="Times New Roman" w:hAnsi="Arial" w:cs="Arial"/>
          <w:lang w:eastAsia="en-GB"/>
        </w:rPr>
        <w:t xml:space="preserve">ocial </w:t>
      </w:r>
      <w:r w:rsidR="003A6A8A" w:rsidRPr="00E62DAF">
        <w:rPr>
          <w:rFonts w:ascii="Arial" w:eastAsia="Times New Roman" w:hAnsi="Arial" w:cs="Arial"/>
          <w:lang w:eastAsia="en-GB"/>
        </w:rPr>
        <w:t>M</w:t>
      </w:r>
      <w:r w:rsidR="008E5E8A" w:rsidRPr="00E62DAF">
        <w:rPr>
          <w:rFonts w:ascii="Arial" w:eastAsia="Times New Roman" w:hAnsi="Arial" w:cs="Arial"/>
          <w:lang w:eastAsia="en-GB"/>
        </w:rPr>
        <w:t>edia</w:t>
      </w:r>
      <w:r w:rsidRPr="00E62DAF">
        <w:rPr>
          <w:rFonts w:ascii="Arial" w:eastAsia="Times New Roman" w:hAnsi="Arial" w:cs="Arial"/>
          <w:lang w:eastAsia="en-GB"/>
        </w:rPr>
        <w:t xml:space="preserve"> </w:t>
      </w:r>
      <w:r w:rsidR="003A6A8A" w:rsidRPr="00E62DAF">
        <w:rPr>
          <w:rFonts w:ascii="Arial" w:eastAsia="Times New Roman" w:hAnsi="Arial" w:cs="Arial"/>
          <w:lang w:eastAsia="en-GB"/>
        </w:rPr>
        <w:t xml:space="preserve">policy </w:t>
      </w:r>
      <w:r w:rsidRPr="00E62DAF">
        <w:rPr>
          <w:rFonts w:ascii="Arial" w:eastAsia="Times New Roman" w:hAnsi="Arial" w:cs="Arial"/>
          <w:lang w:eastAsia="en-GB"/>
        </w:rPr>
        <w:t>and behaviour</w:t>
      </w:r>
      <w:r w:rsidR="00CF18E7" w:rsidRPr="00E62DAF">
        <w:rPr>
          <w:rFonts w:ascii="Arial" w:eastAsia="Times New Roman" w:hAnsi="Arial" w:cs="Arial"/>
          <w:lang w:eastAsia="en-GB"/>
        </w:rPr>
        <w:t xml:space="preserve"> policies</w:t>
      </w:r>
      <w:r w:rsidRPr="00E62DAF">
        <w:rPr>
          <w:rFonts w:ascii="Arial" w:eastAsia="Times New Roman" w:hAnsi="Arial" w:cs="Arial"/>
          <w:lang w:eastAsia="en-GB"/>
        </w:rPr>
        <w:t xml:space="preserve">. </w:t>
      </w:r>
    </w:p>
    <w:p w14:paraId="486F56A7" w14:textId="77777777" w:rsidR="00675B8E" w:rsidRPr="00B018A2" w:rsidRDefault="00675B8E" w:rsidP="00811331">
      <w:pPr>
        <w:pStyle w:val="NoSpacing"/>
        <w:numPr>
          <w:ilvl w:val="0"/>
          <w:numId w:val="29"/>
        </w:numPr>
        <w:ind w:left="360"/>
        <w:rPr>
          <w:rFonts w:ascii="Arial" w:eastAsia="Times New Roman" w:hAnsi="Arial" w:cs="Arial"/>
          <w:color w:val="FF0000"/>
          <w:lang w:eastAsia="en-GB"/>
        </w:rPr>
      </w:pPr>
    </w:p>
    <w:p w14:paraId="0626F97E" w14:textId="77777777" w:rsidR="00B631D8" w:rsidRPr="00B018A2" w:rsidRDefault="00B631D8" w:rsidP="00811331">
      <w:pPr>
        <w:pStyle w:val="NoSpacing"/>
        <w:numPr>
          <w:ilvl w:val="1"/>
          <w:numId w:val="29"/>
        </w:numPr>
        <w:ind w:left="1080"/>
        <w:rPr>
          <w:rFonts w:ascii="Arial" w:eastAsia="Times New Roman" w:hAnsi="Arial" w:cs="Arial"/>
          <w:szCs w:val="20"/>
          <w:lang w:eastAsia="en-GB"/>
        </w:rPr>
      </w:pPr>
      <w:r w:rsidRPr="00B018A2">
        <w:rPr>
          <w:rFonts w:ascii="Arial" w:eastAsia="Times New Roman" w:hAnsi="Arial" w:cs="Arial"/>
          <w:szCs w:val="20"/>
          <w:lang w:eastAsia="en-GB"/>
        </w:rPr>
        <w:t>Internal sanctions and/or support will be implemented as appropriate.</w:t>
      </w:r>
    </w:p>
    <w:p w14:paraId="73FA7197" w14:textId="7FCB832B" w:rsidR="00B631D8" w:rsidRPr="00B018A2" w:rsidRDefault="00B631D8" w:rsidP="00811331">
      <w:pPr>
        <w:pStyle w:val="NoSpacing"/>
        <w:numPr>
          <w:ilvl w:val="1"/>
          <w:numId w:val="29"/>
        </w:numPr>
        <w:ind w:left="1080"/>
        <w:rPr>
          <w:rFonts w:ascii="Arial" w:eastAsia="Times New Roman" w:hAnsi="Arial" w:cs="Arial"/>
          <w:szCs w:val="20"/>
          <w:lang w:eastAsia="en-GB"/>
        </w:rPr>
      </w:pPr>
      <w:r w:rsidRPr="00B018A2">
        <w:rPr>
          <w:rFonts w:ascii="Arial" w:eastAsia="Times New Roman" w:hAnsi="Arial" w:cs="Arial"/>
          <w:szCs w:val="20"/>
          <w:lang w:eastAsia="en-GB"/>
        </w:rPr>
        <w:t xml:space="preserve">Where necessary, concerns will be escalated and reported to relevant partner agencies in line with local policies and procedures. </w:t>
      </w:r>
    </w:p>
    <w:p w14:paraId="4E66A024" w14:textId="7DF2347E" w:rsidR="006E0900" w:rsidRPr="00B018A2" w:rsidRDefault="00675B8E" w:rsidP="00811331">
      <w:pPr>
        <w:numPr>
          <w:ilvl w:val="0"/>
          <w:numId w:val="29"/>
        </w:numPr>
        <w:ind w:left="360"/>
        <w:rPr>
          <w:rFonts w:ascii="Arial" w:hAnsi="Arial" w:cs="Arial"/>
          <w:sz w:val="22"/>
          <w:szCs w:val="22"/>
          <w:lang w:val="en-GB"/>
        </w:rPr>
      </w:pPr>
      <w:r w:rsidRPr="00675B8E">
        <w:rPr>
          <w:rFonts w:ascii="Arial" w:hAnsi="Arial" w:cs="Arial"/>
          <w:sz w:val="22"/>
          <w:szCs w:val="22"/>
        </w:rPr>
        <w:t xml:space="preserve">The </w:t>
      </w:r>
      <w:r w:rsidR="003D11AB">
        <w:rPr>
          <w:rFonts w:ascii="Arial" w:hAnsi="Arial" w:cs="Arial"/>
          <w:sz w:val="22"/>
          <w:szCs w:val="22"/>
          <w:lang w:val="en-GB"/>
        </w:rPr>
        <w:t>Maidstone &amp; Malling Alternative Provision</w:t>
      </w:r>
      <w:r w:rsidR="003D11AB" w:rsidRPr="008F1A3C">
        <w:rPr>
          <w:rFonts w:ascii="Arial" w:hAnsi="Arial" w:cs="Arial"/>
          <w:sz w:val="22"/>
          <w:szCs w:val="22"/>
          <w:lang w:val="en-GB"/>
        </w:rPr>
        <w:t xml:space="preserve"> </w:t>
      </w:r>
      <w:r w:rsidR="006E0900" w:rsidRPr="00B018A2">
        <w:rPr>
          <w:rFonts w:ascii="Arial" w:hAnsi="Arial" w:cs="Arial"/>
          <w:sz w:val="22"/>
          <w:szCs w:val="22"/>
          <w:lang w:val="en-GB"/>
        </w:rPr>
        <w:t xml:space="preserve">uses a wide range of technology. This includes: computers, laptops, tablets and other digital devices, the </w:t>
      </w:r>
      <w:r w:rsidR="00EC55F8" w:rsidRPr="00B018A2">
        <w:rPr>
          <w:rFonts w:ascii="Arial" w:hAnsi="Arial" w:cs="Arial"/>
          <w:sz w:val="22"/>
          <w:szCs w:val="22"/>
          <w:lang w:val="en-GB"/>
        </w:rPr>
        <w:t>internet, our</w:t>
      </w:r>
      <w:r w:rsidR="006E0900" w:rsidRPr="00B018A2">
        <w:rPr>
          <w:rFonts w:ascii="Arial" w:hAnsi="Arial" w:cs="Arial"/>
          <w:sz w:val="22"/>
          <w:szCs w:val="22"/>
          <w:lang w:val="en-GB"/>
        </w:rPr>
        <w:t xml:space="preserve"> </w:t>
      </w:r>
      <w:r w:rsidR="0001239C" w:rsidRPr="00B018A2">
        <w:rPr>
          <w:rFonts w:ascii="Arial" w:hAnsi="Arial" w:cs="Arial"/>
          <w:sz w:val="22"/>
          <w:szCs w:val="22"/>
          <w:lang w:val="en-GB"/>
        </w:rPr>
        <w:t>l</w:t>
      </w:r>
      <w:r w:rsidR="006E0900" w:rsidRPr="00B018A2">
        <w:rPr>
          <w:rFonts w:ascii="Arial" w:hAnsi="Arial" w:cs="Arial"/>
          <w:sz w:val="22"/>
          <w:szCs w:val="22"/>
          <w:lang w:val="en-GB"/>
        </w:rPr>
        <w:t>earning platform</w:t>
      </w:r>
      <w:r w:rsidR="0001239C" w:rsidRPr="00B018A2">
        <w:rPr>
          <w:rFonts w:ascii="Arial" w:hAnsi="Arial" w:cs="Arial"/>
          <w:sz w:val="22"/>
          <w:szCs w:val="22"/>
          <w:lang w:val="en-GB"/>
        </w:rPr>
        <w:t xml:space="preserve">, </w:t>
      </w:r>
      <w:r w:rsidR="006E0900" w:rsidRPr="00B018A2">
        <w:rPr>
          <w:rFonts w:ascii="Arial" w:hAnsi="Arial" w:cs="Arial"/>
          <w:sz w:val="22"/>
          <w:szCs w:val="22"/>
          <w:lang w:val="en-GB"/>
        </w:rPr>
        <w:t>intranet</w:t>
      </w:r>
      <w:r w:rsidR="005C4C94" w:rsidRPr="00B018A2">
        <w:rPr>
          <w:rFonts w:ascii="Arial" w:hAnsi="Arial" w:cs="Arial"/>
          <w:sz w:val="22"/>
          <w:szCs w:val="22"/>
          <w:lang w:val="en-GB"/>
        </w:rPr>
        <w:t xml:space="preserve"> and </w:t>
      </w:r>
      <w:r w:rsidR="00EC55F8" w:rsidRPr="00B018A2">
        <w:rPr>
          <w:rFonts w:ascii="Arial" w:hAnsi="Arial" w:cs="Arial"/>
          <w:sz w:val="22"/>
          <w:szCs w:val="22"/>
          <w:lang w:val="en-GB"/>
        </w:rPr>
        <w:t>e</w:t>
      </w:r>
      <w:r w:rsidR="006E0900" w:rsidRPr="00B018A2">
        <w:rPr>
          <w:rFonts w:ascii="Arial" w:hAnsi="Arial" w:cs="Arial"/>
          <w:sz w:val="22"/>
          <w:szCs w:val="22"/>
          <w:lang w:val="en-GB"/>
        </w:rPr>
        <w:t>mail</w:t>
      </w:r>
      <w:r w:rsidR="005C4C94" w:rsidRPr="00B018A2">
        <w:rPr>
          <w:rFonts w:ascii="Arial" w:hAnsi="Arial" w:cs="Arial"/>
          <w:sz w:val="22"/>
          <w:szCs w:val="22"/>
          <w:lang w:val="en-GB"/>
        </w:rPr>
        <w:t xml:space="preserve"> systems</w:t>
      </w:r>
      <w:r w:rsidR="00EC55F8" w:rsidRPr="00B018A2">
        <w:rPr>
          <w:rFonts w:ascii="Arial" w:hAnsi="Arial" w:cs="Arial"/>
          <w:sz w:val="22"/>
          <w:szCs w:val="22"/>
          <w:lang w:val="en-GB"/>
        </w:rPr>
        <w:t xml:space="preserve">. </w:t>
      </w:r>
    </w:p>
    <w:p w14:paraId="7B5C5946" w14:textId="464BC89F" w:rsidR="00EC1982" w:rsidRPr="00B018A2"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B018A2">
        <w:rPr>
          <w:rFonts w:ascii="Arial" w:hAnsi="Arial" w:cs="Arial"/>
          <w:sz w:val="22"/>
          <w:lang w:val="en-GB"/>
        </w:rPr>
        <w:t xml:space="preserve">All </w:t>
      </w:r>
      <w:r w:rsidR="00793C68" w:rsidRPr="00675B8E">
        <w:rPr>
          <w:rFonts w:ascii="Arial" w:hAnsi="Arial" w:cs="Arial"/>
          <w:sz w:val="22"/>
          <w:szCs w:val="22"/>
          <w:lang w:val="en-GB"/>
        </w:rPr>
        <w:t>s</w:t>
      </w:r>
      <w:r w:rsidR="00675B8E" w:rsidRPr="00675B8E">
        <w:rPr>
          <w:rFonts w:ascii="Arial" w:hAnsi="Arial" w:cs="Arial"/>
          <w:sz w:val="22"/>
          <w:szCs w:val="22"/>
          <w:lang w:val="en-GB"/>
        </w:rPr>
        <w:t>chool</w:t>
      </w:r>
      <w:r w:rsidRPr="00B018A2">
        <w:rPr>
          <w:rFonts w:ascii="Arial" w:hAnsi="Arial" w:cs="Arial"/>
          <w:sz w:val="22"/>
          <w:lang w:val="en-GB"/>
        </w:rPr>
        <w:t xml:space="preserve"> owned devices </w:t>
      </w:r>
      <w:r w:rsidR="005C4C94" w:rsidRPr="00B018A2">
        <w:rPr>
          <w:rFonts w:ascii="Arial" w:hAnsi="Arial" w:cs="Arial"/>
          <w:sz w:val="22"/>
          <w:lang w:val="en-GB"/>
        </w:rPr>
        <w:t xml:space="preserve">and systems </w:t>
      </w:r>
      <w:r w:rsidRPr="00B018A2">
        <w:rPr>
          <w:rFonts w:ascii="Arial" w:hAnsi="Arial" w:cs="Arial"/>
          <w:sz w:val="22"/>
          <w:lang w:val="en-GB"/>
        </w:rPr>
        <w:t xml:space="preserve">will be used in accordance with our acceptable use policies and with appropriate safety and security measures in place. </w:t>
      </w:r>
    </w:p>
    <w:p w14:paraId="57A61807" w14:textId="2DA27D43" w:rsidR="00B03BAA" w:rsidRPr="00D5144B" w:rsidRDefault="00675B8E" w:rsidP="00811331">
      <w:pPr>
        <w:numPr>
          <w:ilvl w:val="0"/>
          <w:numId w:val="29"/>
        </w:numPr>
        <w:ind w:left="360"/>
        <w:rPr>
          <w:rFonts w:ascii="Arial" w:hAnsi="Arial" w:cs="Arial"/>
          <w:b/>
          <w:i/>
          <w:sz w:val="22"/>
          <w:lang w:val="en-GB"/>
        </w:rPr>
      </w:pPr>
      <w:r w:rsidRPr="00D5144B">
        <w:rPr>
          <w:rFonts w:ascii="Arial" w:hAnsi="Arial" w:cs="Arial"/>
          <w:sz w:val="22"/>
          <w:szCs w:val="22"/>
          <w:lang w:val="en-GB"/>
        </w:rPr>
        <w:t xml:space="preserve">The </w:t>
      </w:r>
      <w:r w:rsidR="003D11AB">
        <w:rPr>
          <w:rFonts w:ascii="Arial" w:hAnsi="Arial" w:cs="Arial"/>
          <w:sz w:val="22"/>
          <w:szCs w:val="22"/>
          <w:lang w:val="en-GB"/>
        </w:rPr>
        <w:t>Maidstone &amp; Malling Alternative Provision</w:t>
      </w:r>
      <w:r w:rsidR="003D11AB" w:rsidRPr="008F1A3C">
        <w:rPr>
          <w:rFonts w:ascii="Arial" w:hAnsi="Arial" w:cs="Arial"/>
          <w:sz w:val="22"/>
          <w:szCs w:val="22"/>
          <w:lang w:val="en-GB"/>
        </w:rPr>
        <w:t xml:space="preserve"> </w:t>
      </w:r>
      <w:r w:rsidR="00E47A5F" w:rsidRPr="00D5144B">
        <w:rPr>
          <w:rFonts w:ascii="Arial" w:hAnsi="Arial" w:cs="Arial"/>
          <w:sz w:val="22"/>
          <w:lang w:val="en-GB"/>
        </w:rPr>
        <w:t>recognises the specific risks that can be posed by mobile</w:t>
      </w:r>
      <w:r w:rsidR="00233040" w:rsidRPr="00D5144B">
        <w:rPr>
          <w:rFonts w:ascii="Arial" w:hAnsi="Arial" w:cs="Arial"/>
          <w:sz w:val="22"/>
          <w:lang w:val="en-GB"/>
        </w:rPr>
        <w:t xml:space="preserve"> </w:t>
      </w:r>
      <w:r w:rsidR="00884315" w:rsidRPr="00D5144B">
        <w:rPr>
          <w:rFonts w:ascii="Arial" w:hAnsi="Arial" w:cs="Arial"/>
          <w:sz w:val="22"/>
          <w:lang w:val="en-GB"/>
        </w:rPr>
        <w:t>and smart</w:t>
      </w:r>
      <w:r w:rsidR="00E47A5F" w:rsidRPr="00D5144B">
        <w:rPr>
          <w:rFonts w:ascii="Arial" w:hAnsi="Arial" w:cs="Arial"/>
          <w:sz w:val="22"/>
          <w:lang w:val="en-GB"/>
        </w:rPr>
        <w:t xml:space="preserve"> technology, including mobile</w:t>
      </w:r>
      <w:r w:rsidR="00620AFF" w:rsidRPr="00D5144B">
        <w:rPr>
          <w:rFonts w:ascii="Arial" w:hAnsi="Arial" w:cs="Arial"/>
          <w:sz w:val="22"/>
          <w:lang w:val="en-GB"/>
        </w:rPr>
        <w:t>/smart</w:t>
      </w:r>
      <w:r w:rsidR="00E47A5F" w:rsidRPr="00D5144B">
        <w:rPr>
          <w:rFonts w:ascii="Arial" w:hAnsi="Arial" w:cs="Arial"/>
          <w:sz w:val="22"/>
          <w:lang w:val="en-GB"/>
        </w:rPr>
        <w:t xml:space="preserve"> phones</w:t>
      </w:r>
      <w:r w:rsidR="00884315" w:rsidRPr="00D5144B">
        <w:rPr>
          <w:rFonts w:ascii="Arial" w:hAnsi="Arial" w:cs="Arial"/>
          <w:sz w:val="22"/>
          <w:lang w:val="en-GB"/>
        </w:rPr>
        <w:t xml:space="preserve">, </w:t>
      </w:r>
      <w:r w:rsidR="00E47A5F" w:rsidRPr="00D5144B">
        <w:rPr>
          <w:rFonts w:ascii="Arial" w:hAnsi="Arial" w:cs="Arial"/>
          <w:sz w:val="22"/>
          <w:lang w:val="en-GB"/>
        </w:rPr>
        <w:t>cameras</w:t>
      </w:r>
      <w:r w:rsidR="00E66907" w:rsidRPr="00D5144B">
        <w:rPr>
          <w:rFonts w:ascii="Arial" w:hAnsi="Arial" w:cs="Arial"/>
          <w:sz w:val="22"/>
          <w:lang w:val="en-GB"/>
        </w:rPr>
        <w:t xml:space="preserve">, </w:t>
      </w:r>
      <w:r w:rsidR="00884315" w:rsidRPr="00D5144B">
        <w:rPr>
          <w:rFonts w:ascii="Arial" w:hAnsi="Arial" w:cs="Arial"/>
          <w:sz w:val="22"/>
          <w:lang w:val="en-GB"/>
        </w:rPr>
        <w:t>wearable technology</w:t>
      </w:r>
      <w:r w:rsidR="00E66907" w:rsidRPr="00D5144B">
        <w:rPr>
          <w:rFonts w:ascii="Arial" w:hAnsi="Arial" w:cs="Arial"/>
          <w:sz w:val="22"/>
          <w:lang w:val="en-GB"/>
        </w:rPr>
        <w:t xml:space="preserve"> and </w:t>
      </w:r>
      <w:r w:rsidR="00E66907" w:rsidRPr="00D5144B">
        <w:rPr>
          <w:rFonts w:ascii="Arial" w:hAnsi="Arial" w:cs="Arial"/>
          <w:sz w:val="22"/>
        </w:rPr>
        <w:t>any other electronic devices with imaging and</w:t>
      </w:r>
      <w:r w:rsidR="009B5DDB" w:rsidRPr="00D5144B">
        <w:rPr>
          <w:rFonts w:ascii="Arial" w:hAnsi="Arial" w:cs="Arial"/>
          <w:sz w:val="22"/>
        </w:rPr>
        <w:t>/or</w:t>
      </w:r>
      <w:r w:rsidR="00E66907" w:rsidRPr="00D5144B">
        <w:rPr>
          <w:rFonts w:ascii="Arial" w:hAnsi="Arial" w:cs="Arial"/>
          <w:sz w:val="22"/>
        </w:rPr>
        <w:t xml:space="preserve"> sharing capabilities</w:t>
      </w:r>
      <w:r w:rsidR="008E07C8" w:rsidRPr="00D5144B">
        <w:rPr>
          <w:rFonts w:ascii="Arial" w:hAnsi="Arial" w:cs="Arial"/>
          <w:sz w:val="22"/>
        </w:rPr>
        <w:t xml:space="preserve">. </w:t>
      </w:r>
    </w:p>
    <w:p w14:paraId="615B3BCC" w14:textId="650E5B68" w:rsidR="003907A0" w:rsidRPr="00B018A2" w:rsidRDefault="00D5144B" w:rsidP="00B03BAA">
      <w:pPr>
        <w:numPr>
          <w:ilvl w:val="1"/>
          <w:numId w:val="29"/>
        </w:numPr>
        <w:rPr>
          <w:rFonts w:ascii="Arial" w:hAnsi="Arial" w:cs="Arial"/>
          <w:b/>
          <w:i/>
          <w:sz w:val="22"/>
          <w:lang w:val="en-GB"/>
        </w:rPr>
      </w:pPr>
      <w:r w:rsidRPr="00D5144B">
        <w:rPr>
          <w:rFonts w:ascii="Arial" w:hAnsi="Arial" w:cs="Arial"/>
          <w:sz w:val="22"/>
          <w:szCs w:val="22"/>
          <w:lang w:val="en-GB"/>
        </w:rPr>
        <w:t xml:space="preserve">The </w:t>
      </w:r>
      <w:r w:rsidR="003D11AB">
        <w:rPr>
          <w:rFonts w:ascii="Arial" w:hAnsi="Arial" w:cs="Arial"/>
          <w:sz w:val="22"/>
          <w:szCs w:val="22"/>
          <w:lang w:val="en-GB"/>
        </w:rPr>
        <w:t>Maidstone &amp; Malling Alternative Provision</w:t>
      </w:r>
      <w:r w:rsidR="003D11AB" w:rsidRPr="008F1A3C">
        <w:rPr>
          <w:rFonts w:ascii="Arial" w:hAnsi="Arial" w:cs="Arial"/>
          <w:sz w:val="22"/>
          <w:szCs w:val="22"/>
          <w:lang w:val="en-GB"/>
        </w:rPr>
        <w:t xml:space="preserve"> </w:t>
      </w:r>
      <w:r w:rsidR="00E47A5F" w:rsidRPr="00D5144B">
        <w:rPr>
          <w:rFonts w:ascii="Arial" w:hAnsi="Arial" w:cs="Arial"/>
          <w:sz w:val="22"/>
          <w:lang w:val="en-GB"/>
        </w:rPr>
        <w:t>has appropriate</w:t>
      </w:r>
      <w:r w:rsidR="00AD2308" w:rsidRPr="00D5144B">
        <w:rPr>
          <w:rFonts w:ascii="Arial" w:hAnsi="Arial" w:cs="Arial"/>
          <w:sz w:val="22"/>
          <w:lang w:val="en-GB"/>
        </w:rPr>
        <w:t xml:space="preserve"> mobile and smart technology and image use</w:t>
      </w:r>
      <w:r w:rsidR="00E47A5F" w:rsidRPr="00D5144B">
        <w:rPr>
          <w:rFonts w:ascii="Arial" w:hAnsi="Arial" w:cs="Arial"/>
          <w:sz w:val="22"/>
          <w:lang w:val="en-GB"/>
        </w:rPr>
        <w:t xml:space="preserve"> policies in place</w:t>
      </w:r>
      <w:r w:rsidR="005401A4" w:rsidRPr="00D5144B">
        <w:rPr>
          <w:rFonts w:ascii="Arial" w:hAnsi="Arial" w:cs="Arial"/>
          <w:sz w:val="22"/>
          <w:lang w:val="en-GB"/>
        </w:rPr>
        <w:t>,</w:t>
      </w:r>
      <w:r w:rsidR="00E47A5F" w:rsidRPr="00D5144B">
        <w:rPr>
          <w:rFonts w:ascii="Arial" w:hAnsi="Arial" w:cs="Arial"/>
          <w:sz w:val="22"/>
          <w:lang w:val="en-GB"/>
        </w:rPr>
        <w:t xml:space="preserve"> </w:t>
      </w:r>
      <w:r w:rsidR="00B64716" w:rsidRPr="00D5144B">
        <w:rPr>
          <w:rFonts w:ascii="Arial" w:hAnsi="Arial" w:cs="Arial"/>
          <w:sz w:val="22"/>
          <w:lang w:val="en-GB"/>
        </w:rPr>
        <w:t xml:space="preserve">which </w:t>
      </w:r>
      <w:r w:rsidR="00E47A5F" w:rsidRPr="00D5144B">
        <w:rPr>
          <w:rFonts w:ascii="Arial" w:hAnsi="Arial" w:cs="Arial"/>
          <w:sz w:val="22"/>
          <w:lang w:val="en-GB"/>
        </w:rPr>
        <w:t>are shared and understood by all members of the community</w:t>
      </w:r>
      <w:r w:rsidR="004564DD" w:rsidRPr="00D5144B">
        <w:rPr>
          <w:rFonts w:ascii="Arial" w:hAnsi="Arial" w:cs="Arial"/>
          <w:bCs/>
          <w:iCs/>
          <w:sz w:val="22"/>
          <w:szCs w:val="22"/>
        </w:rPr>
        <w:t>.</w:t>
      </w:r>
      <w:r w:rsidR="004564DD" w:rsidRPr="00D5144B">
        <w:rPr>
          <w:rFonts w:ascii="Arial" w:hAnsi="Arial" w:cs="Arial"/>
          <w:b/>
          <w:iCs/>
          <w:sz w:val="22"/>
          <w:szCs w:val="22"/>
        </w:rPr>
        <w:t xml:space="preserve"> </w:t>
      </w:r>
      <w:r w:rsidR="00AD2308" w:rsidRPr="00D5144B">
        <w:rPr>
          <w:rFonts w:ascii="Arial" w:hAnsi="Arial" w:cs="Arial"/>
          <w:sz w:val="22"/>
          <w:lang w:val="en-GB"/>
        </w:rPr>
        <w:t xml:space="preserve">These policies </w:t>
      </w:r>
      <w:r w:rsidR="00E47A5F" w:rsidRPr="00D5144B">
        <w:rPr>
          <w:rFonts w:ascii="Arial" w:hAnsi="Arial" w:cs="Arial"/>
          <w:sz w:val="22"/>
          <w:lang w:val="en-GB"/>
        </w:rPr>
        <w:t>can be found</w:t>
      </w:r>
      <w:r w:rsidRPr="00D5144B">
        <w:rPr>
          <w:rFonts w:ascii="Arial" w:hAnsi="Arial" w:cs="Arial"/>
          <w:sz w:val="22"/>
          <w:szCs w:val="22"/>
          <w:lang w:val="en-GB"/>
        </w:rPr>
        <w:t xml:space="preserve"> in the staffroom</w:t>
      </w:r>
      <w:r>
        <w:rPr>
          <w:rFonts w:ascii="Arial" w:hAnsi="Arial" w:cs="Arial"/>
          <w:sz w:val="22"/>
          <w:szCs w:val="22"/>
          <w:lang w:val="en-GB"/>
        </w:rPr>
        <w:t xml:space="preserve"> and will be found in the online safety policy.</w:t>
      </w:r>
    </w:p>
    <w:p w14:paraId="2EF8C7BA" w14:textId="77777777" w:rsidR="008B23CE" w:rsidRPr="00B018A2" w:rsidRDefault="008B23CE" w:rsidP="00AB0AB5">
      <w:pPr>
        <w:rPr>
          <w:rFonts w:ascii="Arial" w:hAnsi="Arial" w:cs="Arial"/>
          <w:b/>
          <w:i/>
          <w:sz w:val="22"/>
          <w:lang w:val="en-GB"/>
        </w:rPr>
      </w:pPr>
    </w:p>
    <w:p w14:paraId="28437D55" w14:textId="0AEDE995" w:rsidR="00A211AB" w:rsidRPr="00011A46" w:rsidRDefault="001E2CFE" w:rsidP="001E2CFE">
      <w:pPr>
        <w:pStyle w:val="Heading2"/>
        <w:rPr>
          <w:rFonts w:cs="Arial"/>
          <w:b/>
          <w:bCs/>
        </w:rPr>
      </w:pPr>
      <w:bookmarkStart w:id="67" w:name="_Toc148603629"/>
      <w:r w:rsidRPr="00011A46">
        <w:rPr>
          <w:rFonts w:cs="Arial"/>
          <w:b/>
          <w:bCs/>
        </w:rPr>
        <w:t xml:space="preserve">6.2 </w:t>
      </w:r>
      <w:r w:rsidR="00A211AB" w:rsidRPr="00011A46">
        <w:rPr>
          <w:rFonts w:cs="Arial"/>
          <w:b/>
          <w:bCs/>
        </w:rPr>
        <w:t xml:space="preserve">Appropriate </w:t>
      </w:r>
      <w:r w:rsidR="00B32497" w:rsidRPr="00011A46">
        <w:rPr>
          <w:rFonts w:cs="Arial"/>
          <w:b/>
          <w:bCs/>
        </w:rPr>
        <w:t>filtering and monit</w:t>
      </w:r>
      <w:r w:rsidR="00A211AB" w:rsidRPr="00011A46">
        <w:rPr>
          <w:rFonts w:cs="Arial"/>
          <w:b/>
          <w:bCs/>
        </w:rPr>
        <w:t>oring</w:t>
      </w:r>
      <w:r w:rsidR="00F85BAF" w:rsidRPr="00011A46">
        <w:rPr>
          <w:rFonts w:cs="Arial"/>
          <w:b/>
          <w:bCs/>
        </w:rPr>
        <w:t xml:space="preserve"> on </w:t>
      </w:r>
      <w:r w:rsidR="00E0339C">
        <w:rPr>
          <w:rFonts w:cs="Arial"/>
          <w:b/>
          <w:bCs/>
        </w:rPr>
        <w:t>school</w:t>
      </w:r>
      <w:r w:rsidR="00F85BAF" w:rsidRPr="00011A46">
        <w:rPr>
          <w:rFonts w:cs="Arial"/>
          <w:b/>
          <w:bCs/>
        </w:rPr>
        <w:t xml:space="preserve"> devices and networks</w:t>
      </w:r>
      <w:bookmarkEnd w:id="67"/>
      <w:r w:rsidR="00A211AB" w:rsidRPr="00011A46">
        <w:rPr>
          <w:rFonts w:cs="Arial"/>
          <w:b/>
          <w:bCs/>
        </w:rPr>
        <w:t xml:space="preserve"> </w:t>
      </w:r>
    </w:p>
    <w:p w14:paraId="1A806C8B" w14:textId="02CD9916" w:rsidR="00411185" w:rsidRPr="009B6D1E" w:rsidRDefault="00411185" w:rsidP="00411185">
      <w:pPr>
        <w:ind w:left="720"/>
        <w:rPr>
          <w:rFonts w:ascii="Arial" w:hAnsi="Arial" w:cs="Arial"/>
          <w:b/>
          <w:sz w:val="24"/>
          <w:szCs w:val="24"/>
          <w:highlight w:val="yellow"/>
          <w:lang w:val="en-GB"/>
        </w:rPr>
      </w:pPr>
    </w:p>
    <w:p w14:paraId="7BB8AFAD" w14:textId="77777777" w:rsidR="00567320" w:rsidRPr="00011A46" w:rsidRDefault="00567320" w:rsidP="00567320">
      <w:pPr>
        <w:rPr>
          <w:rFonts w:ascii="Arial" w:hAnsi="Arial" w:cs="Arial"/>
          <w:b/>
          <w:sz w:val="24"/>
          <w:szCs w:val="24"/>
          <w:lang w:val="en-GB"/>
        </w:rPr>
      </w:pPr>
    </w:p>
    <w:p w14:paraId="0B83A581" w14:textId="09078AA5" w:rsidR="0066473F" w:rsidRPr="00011A46" w:rsidRDefault="00A478CF" w:rsidP="0066473F">
      <w:pPr>
        <w:numPr>
          <w:ilvl w:val="0"/>
          <w:numId w:val="29"/>
        </w:numPr>
        <w:rPr>
          <w:rFonts w:ascii="Arial" w:hAnsi="Arial" w:cs="Arial"/>
          <w:b/>
          <w:i/>
          <w:sz w:val="22"/>
          <w:lang w:val="en-GB"/>
        </w:rPr>
      </w:pPr>
      <w:r w:rsidRPr="00011A46">
        <w:rPr>
          <w:rFonts w:ascii="Arial" w:hAnsi="Arial" w:cs="Arial"/>
          <w:sz w:val="22"/>
          <w:szCs w:val="22"/>
          <w:lang w:val="en-GB"/>
        </w:rPr>
        <w:t xml:space="preserve">The </w:t>
      </w:r>
      <w:r w:rsidR="003D11AB">
        <w:rPr>
          <w:rFonts w:ascii="Arial" w:hAnsi="Arial" w:cs="Arial"/>
          <w:sz w:val="22"/>
          <w:szCs w:val="22"/>
          <w:lang w:val="en-GB"/>
        </w:rPr>
        <w:t>Maidstone &amp; Malling Alternative Provision</w:t>
      </w:r>
      <w:r w:rsidR="003D11AB" w:rsidRPr="008F1A3C">
        <w:rPr>
          <w:rFonts w:ascii="Arial" w:hAnsi="Arial" w:cs="Arial"/>
          <w:sz w:val="22"/>
          <w:szCs w:val="22"/>
          <w:lang w:val="en-GB"/>
        </w:rPr>
        <w:t xml:space="preserve"> </w:t>
      </w:r>
      <w:r w:rsidR="00567320" w:rsidRPr="00011A46">
        <w:rPr>
          <w:rFonts w:ascii="Arial" w:hAnsi="Arial" w:cs="Arial"/>
          <w:sz w:val="22"/>
          <w:lang w:val="en-GB"/>
        </w:rPr>
        <w:t xml:space="preserve">will </w:t>
      </w:r>
      <w:r w:rsidR="00567320" w:rsidRPr="00011A46">
        <w:rPr>
          <w:rFonts w:ascii="Arial" w:hAnsi="Arial" w:cs="Arial"/>
          <w:sz w:val="22"/>
        </w:rPr>
        <w:t>do all we reasonably can to limit children’s exposure to online</w:t>
      </w:r>
      <w:r w:rsidR="001973BB" w:rsidRPr="00011A46">
        <w:rPr>
          <w:rFonts w:ascii="Arial" w:hAnsi="Arial" w:cs="Arial"/>
          <w:sz w:val="22"/>
        </w:rPr>
        <w:t xml:space="preserve"> harms</w:t>
      </w:r>
      <w:r w:rsidR="00567320" w:rsidRPr="00011A46">
        <w:rPr>
          <w:rFonts w:ascii="Arial" w:hAnsi="Arial" w:cs="Arial"/>
          <w:sz w:val="22"/>
        </w:rPr>
        <w:t xml:space="preserve"> through </w:t>
      </w:r>
      <w:r w:rsidRPr="00011A46">
        <w:rPr>
          <w:rFonts w:ascii="Arial" w:hAnsi="Arial" w:cs="Arial"/>
          <w:sz w:val="22"/>
          <w:szCs w:val="22"/>
          <w:lang w:val="en-GB"/>
        </w:rPr>
        <w:t>school</w:t>
      </w:r>
      <w:r w:rsidR="00567320" w:rsidRPr="00011A46">
        <w:rPr>
          <w:rFonts w:ascii="Arial" w:hAnsi="Arial" w:cs="Arial"/>
          <w:sz w:val="22"/>
        </w:rPr>
        <w:t xml:space="preserve"> provided </w:t>
      </w:r>
      <w:r w:rsidR="00BB7802" w:rsidRPr="00011A46">
        <w:rPr>
          <w:rFonts w:ascii="Arial" w:hAnsi="Arial" w:cs="Arial"/>
          <w:sz w:val="22"/>
        </w:rPr>
        <w:t>devices and networks</w:t>
      </w:r>
      <w:r w:rsidR="00567320" w:rsidRPr="00011A46">
        <w:rPr>
          <w:rFonts w:ascii="Arial" w:hAnsi="Arial" w:cs="Arial"/>
          <w:sz w:val="22"/>
        </w:rPr>
        <w:t xml:space="preserve"> and </w:t>
      </w:r>
      <w:r w:rsidR="006D014A" w:rsidRPr="00011A46">
        <w:rPr>
          <w:rFonts w:ascii="Arial" w:hAnsi="Arial" w:cs="Arial"/>
          <w:sz w:val="22"/>
        </w:rPr>
        <w:t xml:space="preserve">in line with the requirements of the Prevent Duty and KCSIE, we </w:t>
      </w:r>
      <w:r w:rsidR="00567320" w:rsidRPr="00011A46">
        <w:rPr>
          <w:rFonts w:ascii="Arial" w:hAnsi="Arial" w:cs="Arial"/>
          <w:sz w:val="22"/>
          <w:lang w:val="en-GB"/>
        </w:rPr>
        <w:t>will ensure that appropriate filtering and monitoring systems are in place.</w:t>
      </w:r>
      <w:r w:rsidR="00567320" w:rsidRPr="00011A46">
        <w:rPr>
          <w:rFonts w:ascii="Arial" w:hAnsi="Arial" w:cs="Arial"/>
          <w:color w:val="008000"/>
          <w:sz w:val="22"/>
          <w:szCs w:val="24"/>
          <w:lang w:val="en-GB"/>
        </w:rPr>
        <w:t xml:space="preserve"> </w:t>
      </w:r>
    </w:p>
    <w:p w14:paraId="1AB65F90" w14:textId="77777777" w:rsidR="0066473F" w:rsidRPr="00011A46" w:rsidRDefault="0066473F" w:rsidP="0066473F">
      <w:pPr>
        <w:pStyle w:val="NoSpacing"/>
        <w:spacing w:line="276" w:lineRule="auto"/>
        <w:rPr>
          <w:rFonts w:ascii="Arial" w:hAnsi="Arial" w:cs="Arial"/>
        </w:rPr>
      </w:pPr>
    </w:p>
    <w:p w14:paraId="2A58BC8B" w14:textId="187E3E0A" w:rsidR="00157488" w:rsidRPr="00011A46" w:rsidRDefault="00157488" w:rsidP="0066473F">
      <w:pPr>
        <w:pStyle w:val="NoSpacing"/>
        <w:numPr>
          <w:ilvl w:val="0"/>
          <w:numId w:val="29"/>
        </w:numPr>
        <w:spacing w:line="276" w:lineRule="auto"/>
        <w:rPr>
          <w:rFonts w:ascii="Arial" w:hAnsi="Arial" w:cs="Arial"/>
        </w:rPr>
      </w:pPr>
      <w:r w:rsidRPr="00011A46">
        <w:rPr>
          <w:rFonts w:ascii="Arial" w:hAnsi="Arial" w:cs="Arial"/>
          <w:iCs/>
        </w:rPr>
        <w:t>When implementing appropriate filtering and monitoring</w:t>
      </w:r>
      <w:r w:rsidRPr="00011A46">
        <w:rPr>
          <w:rFonts w:ascii="Arial" w:eastAsia="Times New Roman" w:hAnsi="Arial" w:cs="Arial"/>
          <w:color w:val="4096FF"/>
          <w:lang w:eastAsia="en-GB"/>
        </w:rPr>
        <w:t xml:space="preserve">, </w:t>
      </w:r>
      <w:r w:rsidR="00A478CF" w:rsidRPr="00011A46">
        <w:rPr>
          <w:rFonts w:ascii="Arial" w:eastAsia="Times New Roman" w:hAnsi="Arial" w:cs="Arial"/>
          <w:lang w:eastAsia="en-GB"/>
        </w:rPr>
        <w:t xml:space="preserve">The </w:t>
      </w:r>
      <w:r w:rsidR="003D11AB">
        <w:rPr>
          <w:rFonts w:ascii="Arial" w:hAnsi="Arial" w:cs="Arial"/>
        </w:rPr>
        <w:t>Maidstone &amp; Malling Alternative Provision</w:t>
      </w:r>
      <w:r w:rsidR="003D11AB" w:rsidRPr="008F1A3C">
        <w:rPr>
          <w:rFonts w:ascii="Arial" w:hAnsi="Arial" w:cs="Arial"/>
        </w:rPr>
        <w:t xml:space="preserve"> </w:t>
      </w:r>
      <w:r w:rsidRPr="00011A46">
        <w:rPr>
          <w:rFonts w:ascii="Arial" w:hAnsi="Arial" w:cs="Arial"/>
          <w:iCs/>
        </w:rPr>
        <w:t>will ensure that “over blocking” does not lead to unreasonable restrictions as to what children can be taught with regards to online teaching and safeguarding.</w:t>
      </w:r>
    </w:p>
    <w:p w14:paraId="3E0CDF64" w14:textId="77777777" w:rsidR="00703330" w:rsidRPr="009B6D1E" w:rsidRDefault="00703330" w:rsidP="0066473F">
      <w:pPr>
        <w:pStyle w:val="NoSpacing"/>
        <w:spacing w:line="276" w:lineRule="auto"/>
        <w:rPr>
          <w:rFonts w:ascii="Arial" w:hAnsi="Arial" w:cs="Arial"/>
          <w:highlight w:val="yellow"/>
        </w:rPr>
      </w:pPr>
    </w:p>
    <w:p w14:paraId="148D5B29" w14:textId="5DCC3CB8" w:rsidR="00AD2093" w:rsidRPr="00011A46" w:rsidRDefault="00157488" w:rsidP="00AD2093">
      <w:pPr>
        <w:pStyle w:val="NoSpacing"/>
        <w:numPr>
          <w:ilvl w:val="0"/>
          <w:numId w:val="29"/>
        </w:numPr>
        <w:spacing w:line="276" w:lineRule="auto"/>
        <w:rPr>
          <w:rFonts w:ascii="Arial" w:hAnsi="Arial" w:cs="Arial"/>
        </w:rPr>
      </w:pPr>
      <w:r w:rsidRPr="00011A46">
        <w:rPr>
          <w:rFonts w:ascii="Arial" w:hAnsi="Arial" w:cs="Arial"/>
        </w:rPr>
        <w:t xml:space="preserve">Whilst filtering and monitoring is an important part of our online safety responsibilities, it is only one part </w:t>
      </w:r>
      <w:r w:rsidR="00BA57AF" w:rsidRPr="00011A46">
        <w:rPr>
          <w:rFonts w:ascii="Arial" w:hAnsi="Arial" w:cs="Arial"/>
        </w:rPr>
        <w:t>of our</w:t>
      </w:r>
      <w:r w:rsidRPr="00011A46">
        <w:rPr>
          <w:rFonts w:ascii="Arial" w:hAnsi="Arial" w:cs="Arial"/>
        </w:rPr>
        <w:t xml:space="preserve"> approach to online safety</w:t>
      </w:r>
      <w:r w:rsidR="00CE03D9" w:rsidRPr="00011A46">
        <w:rPr>
          <w:rFonts w:ascii="Arial" w:hAnsi="Arial" w:cs="Arial"/>
        </w:rPr>
        <w:t xml:space="preserve"> and we recognise that we</w:t>
      </w:r>
      <w:r w:rsidR="00AD2093" w:rsidRPr="00011A46">
        <w:rPr>
          <w:rFonts w:ascii="Arial" w:hAnsi="Arial" w:cs="Arial"/>
        </w:rPr>
        <w:t xml:space="preserve"> cannot rely on filtering and monitoring alone to safeguard </w:t>
      </w:r>
      <w:r w:rsidR="00CE03D9" w:rsidRPr="00011A46">
        <w:rPr>
          <w:rFonts w:ascii="Arial" w:hAnsi="Arial" w:cs="Arial"/>
        </w:rPr>
        <w:t xml:space="preserve">our </w:t>
      </w:r>
      <w:r w:rsidR="00AD2093" w:rsidRPr="00011A46">
        <w:rPr>
          <w:rFonts w:ascii="Arial" w:hAnsi="Arial" w:cs="Arial"/>
        </w:rPr>
        <w:t xml:space="preserve">pupils/students; effective safeguarding practice, </w:t>
      </w:r>
      <w:r w:rsidR="003919E1" w:rsidRPr="00011A46">
        <w:rPr>
          <w:rFonts w:ascii="Arial" w:hAnsi="Arial" w:cs="Arial"/>
        </w:rPr>
        <w:t xml:space="preserve">robust policies, appropriate </w:t>
      </w:r>
      <w:r w:rsidR="00AD2093" w:rsidRPr="00011A46">
        <w:rPr>
          <w:rFonts w:ascii="Arial" w:hAnsi="Arial" w:cs="Arial"/>
        </w:rPr>
        <w:t>classroom</w:t>
      </w:r>
      <w:r w:rsidR="003919E1" w:rsidRPr="00011A46">
        <w:rPr>
          <w:rFonts w:ascii="Arial" w:hAnsi="Arial" w:cs="Arial"/>
        </w:rPr>
        <w:t>/behaviour</w:t>
      </w:r>
      <w:r w:rsidR="00AD2093" w:rsidRPr="00011A46">
        <w:rPr>
          <w:rFonts w:ascii="Arial" w:hAnsi="Arial" w:cs="Arial"/>
        </w:rPr>
        <w:t xml:space="preserve"> management and regular education</w:t>
      </w:r>
      <w:r w:rsidR="003919E1" w:rsidRPr="00011A46">
        <w:rPr>
          <w:rFonts w:ascii="Arial" w:hAnsi="Arial" w:cs="Arial"/>
        </w:rPr>
        <w:t>/training</w:t>
      </w:r>
      <w:r w:rsidR="00AD2093" w:rsidRPr="00011A46">
        <w:rPr>
          <w:rFonts w:ascii="Arial" w:hAnsi="Arial" w:cs="Arial"/>
        </w:rPr>
        <w:t xml:space="preserve"> about safe and responsible use is essential and expected.</w:t>
      </w:r>
    </w:p>
    <w:p w14:paraId="7909B04C" w14:textId="083C4D55" w:rsidR="00157488" w:rsidRPr="00011A46" w:rsidRDefault="00157488" w:rsidP="00B3661E">
      <w:pPr>
        <w:numPr>
          <w:ilvl w:val="1"/>
          <w:numId w:val="29"/>
        </w:numPr>
        <w:rPr>
          <w:rFonts w:ascii="Arial" w:hAnsi="Arial" w:cs="Arial"/>
          <w:b/>
          <w:bCs/>
          <w:color w:val="FF0000"/>
          <w:sz w:val="22"/>
          <w:lang w:val="en-GB"/>
        </w:rPr>
      </w:pPr>
      <w:r w:rsidRPr="00011A46">
        <w:rPr>
          <w:rFonts w:ascii="Arial" w:hAnsi="Arial" w:cs="Arial"/>
          <w:sz w:val="22"/>
          <w:szCs w:val="22"/>
        </w:rPr>
        <w:t>Pupils/students</w:t>
      </w:r>
      <w:r w:rsidRPr="00011A46">
        <w:rPr>
          <w:rFonts w:ascii="Arial" w:hAnsi="Arial" w:cs="Arial"/>
          <w:sz w:val="22"/>
          <w:lang w:val="en-GB"/>
        </w:rPr>
        <w:t xml:space="preserve"> will use appropriate search tools, apps and online resources as identified by staff, following an informed risk assessment. </w:t>
      </w:r>
    </w:p>
    <w:p w14:paraId="03BD3B64" w14:textId="090ACBA9" w:rsidR="00157488" w:rsidRPr="00011A46" w:rsidRDefault="00157488" w:rsidP="00157488">
      <w:pPr>
        <w:numPr>
          <w:ilvl w:val="1"/>
          <w:numId w:val="29"/>
        </w:numPr>
        <w:rPr>
          <w:rFonts w:ascii="Arial" w:hAnsi="Arial" w:cs="Arial"/>
          <w:sz w:val="22"/>
          <w:lang w:val="en-GB"/>
        </w:rPr>
      </w:pPr>
      <w:r w:rsidRPr="00011A46">
        <w:rPr>
          <w:rFonts w:ascii="Arial" w:hAnsi="Arial" w:cs="Arial"/>
          <w:sz w:val="22"/>
          <w:lang w:val="en-GB"/>
        </w:rPr>
        <w:lastRenderedPageBreak/>
        <w:t xml:space="preserve">Internet use will be supervised by staff as appropriate to </w:t>
      </w:r>
      <w:r w:rsidRPr="00011A46">
        <w:rPr>
          <w:rFonts w:ascii="Arial" w:hAnsi="Arial" w:cs="Arial"/>
          <w:sz w:val="22"/>
          <w:szCs w:val="22"/>
        </w:rPr>
        <w:t>pupils/students</w:t>
      </w:r>
      <w:r w:rsidRPr="00011A46">
        <w:rPr>
          <w:rFonts w:ascii="Arial" w:hAnsi="Arial" w:cs="Arial"/>
          <w:sz w:val="22"/>
          <w:lang w:val="en-GB"/>
        </w:rPr>
        <w:t xml:space="preserve"> age</w:t>
      </w:r>
      <w:r w:rsidR="00411039" w:rsidRPr="00011A46">
        <w:rPr>
          <w:rFonts w:ascii="Arial" w:hAnsi="Arial" w:cs="Arial"/>
          <w:sz w:val="22"/>
          <w:lang w:val="en-GB"/>
        </w:rPr>
        <w:t xml:space="preserve">, </w:t>
      </w:r>
      <w:r w:rsidRPr="00011A46">
        <w:rPr>
          <w:rFonts w:ascii="Arial" w:hAnsi="Arial" w:cs="Arial"/>
          <w:sz w:val="22"/>
          <w:lang w:val="en-GB"/>
        </w:rPr>
        <w:t>ability</w:t>
      </w:r>
      <w:r w:rsidR="00411039" w:rsidRPr="00011A46">
        <w:rPr>
          <w:rFonts w:ascii="Arial" w:hAnsi="Arial" w:cs="Arial"/>
          <w:sz w:val="22"/>
          <w:lang w:val="en-GB"/>
        </w:rPr>
        <w:t xml:space="preserve"> and potential risk of harm</w:t>
      </w:r>
      <w:r w:rsidR="009C52E4" w:rsidRPr="00011A46">
        <w:rPr>
          <w:rFonts w:ascii="Arial" w:hAnsi="Arial" w:cs="Arial"/>
          <w:sz w:val="22"/>
          <w:lang w:val="en-GB"/>
        </w:rPr>
        <w:t>:</w:t>
      </w:r>
    </w:p>
    <w:p w14:paraId="5EA190F5" w14:textId="4C8A46FF" w:rsidR="00FB2D22" w:rsidRPr="00011A46" w:rsidRDefault="00531BAF" w:rsidP="001A5C89">
      <w:pPr>
        <w:numPr>
          <w:ilvl w:val="2"/>
          <w:numId w:val="29"/>
        </w:numPr>
        <w:rPr>
          <w:rFonts w:ascii="Arial" w:hAnsi="Arial" w:cs="Arial"/>
          <w:bCs/>
          <w:sz w:val="22"/>
          <w:lang w:val="en-GB"/>
        </w:rPr>
      </w:pPr>
      <w:r w:rsidRPr="00011A46">
        <w:rPr>
          <w:rFonts w:ascii="Arial" w:hAnsi="Arial" w:cs="Arial"/>
          <w:bCs/>
          <w:sz w:val="22"/>
          <w:lang w:val="en-GB"/>
        </w:rPr>
        <w:t xml:space="preserve">KS3 and KS4 pupils will be supervised by staff in a group of approximately </w:t>
      </w:r>
      <w:r w:rsidR="00E00813">
        <w:rPr>
          <w:rFonts w:ascii="Arial" w:hAnsi="Arial" w:cs="Arial"/>
          <w:bCs/>
          <w:sz w:val="22"/>
          <w:lang w:val="en-GB"/>
        </w:rPr>
        <w:t>8</w:t>
      </w:r>
      <w:r w:rsidRPr="00011A46">
        <w:rPr>
          <w:rFonts w:ascii="Arial" w:hAnsi="Arial" w:cs="Arial"/>
          <w:bCs/>
          <w:sz w:val="22"/>
          <w:lang w:val="en-GB"/>
        </w:rPr>
        <w:t xml:space="preserve"> pupils.</w:t>
      </w:r>
      <w:r w:rsidR="006F001A" w:rsidRPr="00011A46">
        <w:rPr>
          <w:rFonts w:ascii="Arial" w:hAnsi="Arial" w:cs="Arial"/>
          <w:bCs/>
          <w:sz w:val="22"/>
          <w:lang w:val="en-GB"/>
        </w:rPr>
        <w:t xml:space="preserve"> </w:t>
      </w:r>
      <w:r w:rsidRPr="00011A46">
        <w:rPr>
          <w:rFonts w:ascii="Arial" w:hAnsi="Arial" w:cs="Arial"/>
          <w:bCs/>
          <w:sz w:val="22"/>
          <w:lang w:val="en-GB"/>
        </w:rPr>
        <w:t>If pupils/students or staff discover unsuitable sites or material,</w:t>
      </w:r>
      <w:r w:rsidR="00011A46" w:rsidRPr="00011A46">
        <w:rPr>
          <w:rFonts w:ascii="Arial" w:hAnsi="Arial" w:cs="Arial"/>
          <w:bCs/>
          <w:sz w:val="22"/>
          <w:lang w:val="en-GB"/>
        </w:rPr>
        <w:t xml:space="preserve"> </w:t>
      </w:r>
      <w:r w:rsidRPr="00011A46">
        <w:rPr>
          <w:rFonts w:ascii="Arial" w:hAnsi="Arial" w:cs="Arial"/>
          <w:bCs/>
          <w:sz w:val="22"/>
          <w:lang w:val="en-GB"/>
        </w:rPr>
        <w:t>they are required to:</w:t>
      </w:r>
    </w:p>
    <w:p w14:paraId="6349921C" w14:textId="2FE21546" w:rsidR="00531BAF" w:rsidRPr="00011A46" w:rsidRDefault="00531BAF" w:rsidP="00531BAF">
      <w:pPr>
        <w:pStyle w:val="ListParagraph"/>
        <w:numPr>
          <w:ilvl w:val="3"/>
          <w:numId w:val="29"/>
        </w:numPr>
        <w:rPr>
          <w:rFonts w:ascii="Arial" w:hAnsi="Arial" w:cs="Arial"/>
          <w:bCs/>
          <w:sz w:val="22"/>
          <w:lang w:val="en-GB"/>
        </w:rPr>
      </w:pPr>
      <w:r w:rsidRPr="00011A46">
        <w:rPr>
          <w:rFonts w:ascii="Arial" w:hAnsi="Arial" w:cs="Arial"/>
          <w:bCs/>
          <w:sz w:val="22"/>
          <w:lang w:val="en-GB"/>
        </w:rPr>
        <w:t xml:space="preserve">Turn off </w:t>
      </w:r>
      <w:r w:rsidR="00011A46" w:rsidRPr="00011A46">
        <w:rPr>
          <w:rFonts w:ascii="Arial" w:hAnsi="Arial" w:cs="Arial"/>
          <w:bCs/>
          <w:sz w:val="22"/>
          <w:lang w:val="en-GB"/>
        </w:rPr>
        <w:t xml:space="preserve">or minimise </w:t>
      </w:r>
      <w:r w:rsidRPr="00011A46">
        <w:rPr>
          <w:rFonts w:ascii="Arial" w:hAnsi="Arial" w:cs="Arial"/>
          <w:bCs/>
          <w:sz w:val="22"/>
          <w:lang w:val="en-GB"/>
        </w:rPr>
        <w:t>monitor/screen,</w:t>
      </w:r>
    </w:p>
    <w:p w14:paraId="7D24B36B" w14:textId="15FF5F39" w:rsidR="00531BAF" w:rsidRPr="00011A46" w:rsidRDefault="00531BAF" w:rsidP="00531BAF">
      <w:pPr>
        <w:pStyle w:val="ListParagraph"/>
        <w:numPr>
          <w:ilvl w:val="3"/>
          <w:numId w:val="29"/>
        </w:numPr>
        <w:rPr>
          <w:rFonts w:ascii="Arial" w:hAnsi="Arial" w:cs="Arial"/>
          <w:bCs/>
          <w:sz w:val="22"/>
          <w:lang w:val="en-GB"/>
        </w:rPr>
      </w:pPr>
      <w:r w:rsidRPr="00011A46">
        <w:rPr>
          <w:rFonts w:ascii="Arial" w:hAnsi="Arial" w:cs="Arial"/>
          <w:bCs/>
          <w:sz w:val="22"/>
          <w:lang w:val="en-GB"/>
        </w:rPr>
        <w:t>Report the concern immediately to a member of staff,</w:t>
      </w:r>
    </w:p>
    <w:p w14:paraId="00F4CFF3" w14:textId="41189490" w:rsidR="00531BAF" w:rsidRDefault="00531BAF" w:rsidP="00531BAF">
      <w:pPr>
        <w:pStyle w:val="ListParagraph"/>
        <w:numPr>
          <w:ilvl w:val="3"/>
          <w:numId w:val="29"/>
        </w:numPr>
        <w:rPr>
          <w:rFonts w:ascii="Arial" w:hAnsi="Arial" w:cs="Arial"/>
          <w:bCs/>
          <w:sz w:val="22"/>
          <w:lang w:val="en-GB"/>
        </w:rPr>
      </w:pPr>
      <w:r w:rsidRPr="00011A46">
        <w:rPr>
          <w:rFonts w:ascii="Arial" w:hAnsi="Arial" w:cs="Arial"/>
          <w:bCs/>
          <w:sz w:val="22"/>
          <w:lang w:val="en-GB"/>
        </w:rPr>
        <w:t xml:space="preserve">Report the URL of the site to </w:t>
      </w:r>
      <w:r w:rsidR="00011A46" w:rsidRPr="00011A46">
        <w:rPr>
          <w:rFonts w:ascii="Arial" w:hAnsi="Arial" w:cs="Arial"/>
          <w:bCs/>
          <w:sz w:val="22"/>
          <w:lang w:val="en-GB"/>
        </w:rPr>
        <w:t>IT System Manager</w:t>
      </w:r>
      <w:r w:rsidRPr="00011A46">
        <w:rPr>
          <w:rFonts w:ascii="Arial" w:hAnsi="Arial" w:cs="Arial"/>
          <w:bCs/>
          <w:sz w:val="22"/>
          <w:lang w:val="en-GB"/>
        </w:rPr>
        <w:t>.</w:t>
      </w:r>
    </w:p>
    <w:p w14:paraId="67082E7A" w14:textId="48CC70DD" w:rsidR="00011A46" w:rsidRPr="00011A46" w:rsidRDefault="00011A46" w:rsidP="00011A46">
      <w:pPr>
        <w:pStyle w:val="ListParagraph"/>
        <w:numPr>
          <w:ilvl w:val="4"/>
          <w:numId w:val="29"/>
        </w:numPr>
        <w:rPr>
          <w:rFonts w:ascii="Arial" w:hAnsi="Arial" w:cs="Arial"/>
          <w:bCs/>
          <w:sz w:val="22"/>
          <w:lang w:val="en-GB"/>
        </w:rPr>
      </w:pPr>
      <w:r>
        <w:rPr>
          <w:rFonts w:ascii="Arial" w:hAnsi="Arial" w:cs="Arial"/>
          <w:bCs/>
          <w:sz w:val="22"/>
          <w:lang w:val="en-GB"/>
        </w:rPr>
        <w:t xml:space="preserve">If the IT System Manager feels that there is </w:t>
      </w:r>
      <w:r w:rsidR="00E332DD">
        <w:rPr>
          <w:rFonts w:ascii="Arial" w:hAnsi="Arial" w:cs="Arial"/>
          <w:bCs/>
          <w:sz w:val="22"/>
          <w:lang w:val="en-GB"/>
        </w:rPr>
        <w:t>a safe</w:t>
      </w:r>
      <w:r>
        <w:rPr>
          <w:rFonts w:ascii="Arial" w:hAnsi="Arial" w:cs="Arial"/>
          <w:bCs/>
          <w:sz w:val="22"/>
          <w:lang w:val="en-GB"/>
        </w:rPr>
        <w:t>guarding concern they will notify the DSL.</w:t>
      </w:r>
    </w:p>
    <w:p w14:paraId="43B45175" w14:textId="77777777" w:rsidR="00381D3B" w:rsidRPr="009B6D1E" w:rsidRDefault="00381D3B" w:rsidP="00567320">
      <w:pPr>
        <w:rPr>
          <w:rFonts w:ascii="Arial" w:hAnsi="Arial" w:cs="Arial"/>
          <w:b/>
          <w:iCs/>
          <w:color w:val="FF0000"/>
          <w:sz w:val="22"/>
          <w:highlight w:val="yellow"/>
        </w:rPr>
      </w:pPr>
    </w:p>
    <w:p w14:paraId="4623EB4E" w14:textId="77777777" w:rsidR="000245B6" w:rsidRPr="00E332DD" w:rsidRDefault="000245B6" w:rsidP="000245B6">
      <w:pPr>
        <w:pStyle w:val="NoSpacing"/>
        <w:spacing w:line="276" w:lineRule="auto"/>
        <w:rPr>
          <w:rFonts w:ascii="Arial" w:hAnsi="Arial" w:cs="Arial"/>
          <w:b/>
          <w:sz w:val="24"/>
          <w:szCs w:val="20"/>
        </w:rPr>
      </w:pPr>
      <w:r w:rsidRPr="00E332DD">
        <w:rPr>
          <w:rFonts w:ascii="Arial" w:hAnsi="Arial" w:cs="Arial"/>
          <w:b/>
          <w:sz w:val="24"/>
          <w:szCs w:val="20"/>
        </w:rPr>
        <w:t>Responsibilities</w:t>
      </w:r>
    </w:p>
    <w:p w14:paraId="6B06F3D0" w14:textId="77777777" w:rsidR="000245B6" w:rsidRPr="00E332DD" w:rsidRDefault="000245B6" w:rsidP="000245B6">
      <w:pPr>
        <w:pStyle w:val="NoSpacing"/>
        <w:spacing w:line="276" w:lineRule="auto"/>
        <w:rPr>
          <w:rFonts w:ascii="Arial" w:hAnsi="Arial" w:cs="Arial"/>
        </w:rPr>
      </w:pPr>
    </w:p>
    <w:p w14:paraId="47FA3393" w14:textId="3B6DE978" w:rsidR="00D80784" w:rsidRPr="00E332DD" w:rsidRDefault="000245B6" w:rsidP="00D80784">
      <w:pPr>
        <w:pStyle w:val="NoSpacing"/>
        <w:numPr>
          <w:ilvl w:val="0"/>
          <w:numId w:val="86"/>
        </w:numPr>
        <w:spacing w:line="276" w:lineRule="auto"/>
        <w:rPr>
          <w:rFonts w:ascii="Arial" w:hAnsi="Arial" w:cs="Arial"/>
        </w:rPr>
      </w:pPr>
      <w:r w:rsidRPr="00E332DD">
        <w:rPr>
          <w:rFonts w:ascii="Arial" w:hAnsi="Arial" w:cs="Arial"/>
          <w:lang w:val="en-US"/>
        </w:rPr>
        <w:t xml:space="preserve">Our </w:t>
      </w:r>
      <w:r w:rsidR="00531BAF" w:rsidRPr="002B1CAC">
        <w:rPr>
          <w:rFonts w:ascii="Arial" w:eastAsia="Times New Roman" w:hAnsi="Arial" w:cs="Arial"/>
          <w:lang w:eastAsia="en-GB"/>
        </w:rPr>
        <w:t>management committee (MC)</w:t>
      </w:r>
      <w:r w:rsidR="002B1CAC">
        <w:rPr>
          <w:rFonts w:ascii="Arial" w:eastAsia="Times New Roman" w:hAnsi="Arial" w:cs="Arial"/>
          <w:lang w:eastAsia="en-GB"/>
        </w:rPr>
        <w:t xml:space="preserve"> and Headteacher</w:t>
      </w:r>
      <w:r w:rsidRPr="002B1CAC">
        <w:rPr>
          <w:rFonts w:ascii="Arial" w:hAnsi="Arial" w:cs="Arial"/>
          <w:lang w:val="en-US"/>
        </w:rPr>
        <w:t xml:space="preserve"> </w:t>
      </w:r>
      <w:r w:rsidRPr="00E332DD">
        <w:rPr>
          <w:rFonts w:ascii="Arial" w:hAnsi="Arial" w:cs="Arial"/>
          <w:lang w:val="en-US"/>
        </w:rPr>
        <w:t xml:space="preserve">has overall strategic responsibility for </w:t>
      </w:r>
      <w:r w:rsidR="009665F3" w:rsidRPr="00E332DD">
        <w:rPr>
          <w:rFonts w:ascii="Arial" w:hAnsi="Arial" w:cs="Arial"/>
          <w:lang w:val="en-US"/>
        </w:rPr>
        <w:t xml:space="preserve">our </w:t>
      </w:r>
      <w:r w:rsidRPr="00E332DD">
        <w:rPr>
          <w:rFonts w:ascii="Arial" w:hAnsi="Arial" w:cs="Arial"/>
          <w:lang w:val="en-US"/>
        </w:rPr>
        <w:t>filtering and monitoring approaches, including ensuring that our filtering and monitoring systems are regularly reviewed</w:t>
      </w:r>
      <w:r w:rsidR="002662E7" w:rsidRPr="00E332DD">
        <w:rPr>
          <w:rFonts w:ascii="Arial" w:hAnsi="Arial" w:cs="Arial"/>
          <w:lang w:val="en-US"/>
        </w:rPr>
        <w:t>,</w:t>
      </w:r>
      <w:r w:rsidR="00D80784" w:rsidRPr="00E332DD">
        <w:rPr>
          <w:rFonts w:ascii="Arial" w:hAnsi="Arial" w:cs="Arial"/>
          <w:lang w:val="en-US"/>
        </w:rPr>
        <w:t xml:space="preserve"> and that </w:t>
      </w:r>
      <w:r w:rsidR="00FD6094" w:rsidRPr="00E332DD">
        <w:rPr>
          <w:rFonts w:ascii="Arial" w:hAnsi="Arial" w:cs="Arial"/>
          <w:lang w:val="en-US"/>
        </w:rPr>
        <w:t xml:space="preserve">the </w:t>
      </w:r>
      <w:r w:rsidR="00D80784" w:rsidRPr="00E332DD">
        <w:rPr>
          <w:rFonts w:ascii="Arial" w:hAnsi="Arial" w:cs="Arial"/>
        </w:rPr>
        <w:t>leadership team and relevant staff have an awareness and understanding of the appropriate filtering and monitoring provisions in place, manage them effectively and know how to escalate concerns when identified.</w:t>
      </w:r>
    </w:p>
    <w:p w14:paraId="28C2216F" w14:textId="77777777" w:rsidR="00BC2EB3" w:rsidRPr="009B6D1E" w:rsidRDefault="00BC2EB3" w:rsidP="00BC2EB3">
      <w:pPr>
        <w:pStyle w:val="NoSpacing"/>
        <w:spacing w:line="276" w:lineRule="auto"/>
        <w:ind w:left="720"/>
        <w:rPr>
          <w:rFonts w:ascii="Arial" w:hAnsi="Arial" w:cs="Arial"/>
          <w:highlight w:val="yellow"/>
        </w:rPr>
      </w:pPr>
    </w:p>
    <w:p w14:paraId="7D5ABB85" w14:textId="2B6DD625" w:rsidR="00BC2EB3" w:rsidRPr="00E332DD" w:rsidRDefault="003D11AB" w:rsidP="00295383">
      <w:pPr>
        <w:pStyle w:val="NoSpacing"/>
        <w:numPr>
          <w:ilvl w:val="0"/>
          <w:numId w:val="86"/>
        </w:numPr>
        <w:spacing w:line="276" w:lineRule="auto"/>
        <w:rPr>
          <w:rFonts w:ascii="Arial" w:hAnsi="Arial" w:cs="Arial"/>
        </w:rPr>
      </w:pPr>
      <w:r>
        <w:rPr>
          <w:rFonts w:ascii="Arial" w:hAnsi="Arial" w:cs="Arial"/>
        </w:rPr>
        <w:t>S Smith</w:t>
      </w:r>
      <w:r w:rsidR="00BC2EB3" w:rsidRPr="00E332DD">
        <w:rPr>
          <w:rFonts w:ascii="Arial" w:eastAsia="Times New Roman" w:hAnsi="Arial" w:cs="Arial"/>
          <w:szCs w:val="20"/>
          <w:lang w:val="en-US" w:eastAsia="en-GB"/>
        </w:rPr>
        <w:t xml:space="preserve"> a member of the senior leadership team and </w:t>
      </w:r>
      <w:r w:rsidR="00E3400F">
        <w:rPr>
          <w:rFonts w:ascii="Arial" w:hAnsi="Arial" w:cs="Arial"/>
        </w:rPr>
        <w:t>D Stanley</w:t>
      </w:r>
      <w:r>
        <w:rPr>
          <w:rFonts w:ascii="Arial" w:hAnsi="Arial" w:cs="Arial"/>
        </w:rPr>
        <w:t xml:space="preserve">  </w:t>
      </w:r>
      <w:r w:rsidR="00BC2EB3" w:rsidRPr="00E332DD">
        <w:rPr>
          <w:rFonts w:ascii="Arial" w:eastAsia="Times New Roman" w:hAnsi="Arial" w:cs="Arial"/>
          <w:lang w:val="en-US" w:eastAsia="en-GB"/>
        </w:rPr>
        <w:t>governor,</w:t>
      </w:r>
      <w:r w:rsidR="00BC2EB3" w:rsidRPr="00E332DD">
        <w:rPr>
          <w:rFonts w:ascii="Arial" w:eastAsia="Times New Roman" w:hAnsi="Arial" w:cs="Arial"/>
          <w:szCs w:val="20"/>
          <w:lang w:val="en-US" w:eastAsia="en-GB"/>
        </w:rPr>
        <w:t xml:space="preserve"> are responsible for ensuring that our </w:t>
      </w:r>
      <w:r w:rsidR="00E0339C">
        <w:rPr>
          <w:rFonts w:ascii="Arial" w:eastAsia="Times New Roman" w:hAnsi="Arial" w:cs="Arial"/>
          <w:szCs w:val="20"/>
          <w:lang w:val="en-US" w:eastAsia="en-GB"/>
        </w:rPr>
        <w:t>school</w:t>
      </w:r>
      <w:r w:rsidR="00BC2EB3" w:rsidRPr="00E332DD">
        <w:rPr>
          <w:rFonts w:ascii="Arial" w:eastAsia="Times New Roman" w:hAnsi="Arial" w:cs="Arial"/>
          <w:szCs w:val="20"/>
          <w:lang w:val="en-US" w:eastAsia="en-GB"/>
        </w:rPr>
        <w:t xml:space="preserve"> has met the DfE </w:t>
      </w:r>
      <w:hyperlink r:id="rId64" w:history="1">
        <w:r w:rsidR="00BC2EB3" w:rsidRPr="00E332DD">
          <w:rPr>
            <w:rStyle w:val="Hyperlink"/>
            <w:rFonts w:ascii="Arial" w:eastAsia="Times New Roman" w:hAnsi="Arial" w:cs="Arial"/>
            <w:szCs w:val="20"/>
            <w:lang w:val="en-US" w:eastAsia="en-GB"/>
          </w:rPr>
          <w:t>Filtering and monitoring standards</w:t>
        </w:r>
      </w:hyperlink>
      <w:r w:rsidR="00BC2EB3" w:rsidRPr="00E332DD">
        <w:rPr>
          <w:rFonts w:ascii="Arial" w:eastAsia="Times New Roman" w:hAnsi="Arial" w:cs="Arial"/>
          <w:szCs w:val="20"/>
          <w:lang w:val="en-US" w:eastAsia="en-GB"/>
        </w:rPr>
        <w:t xml:space="preserve"> for schools and colleges.</w:t>
      </w:r>
    </w:p>
    <w:p w14:paraId="73E66E45" w14:textId="6688BC31" w:rsidR="000245B6" w:rsidRPr="00E332DD" w:rsidRDefault="00E0339C" w:rsidP="00295383">
      <w:pPr>
        <w:pStyle w:val="NoSpacing"/>
        <w:numPr>
          <w:ilvl w:val="0"/>
          <w:numId w:val="86"/>
        </w:numPr>
        <w:spacing w:line="276" w:lineRule="auto"/>
        <w:rPr>
          <w:rFonts w:ascii="Arial" w:hAnsi="Arial" w:cs="Arial"/>
        </w:rPr>
      </w:pPr>
      <w:r>
        <w:rPr>
          <w:rFonts w:ascii="Arial" w:hAnsi="Arial" w:cs="Arial"/>
          <w:lang w:val="en-US"/>
        </w:rPr>
        <w:t>Our senior leadership team is</w:t>
      </w:r>
      <w:r w:rsidR="000245B6" w:rsidRPr="00E332DD">
        <w:rPr>
          <w:rFonts w:ascii="Arial" w:hAnsi="Arial" w:cs="Arial"/>
          <w:lang w:val="en-US"/>
        </w:rPr>
        <w:t xml:space="preserve"> responsible for </w:t>
      </w:r>
    </w:p>
    <w:p w14:paraId="6A213DFB" w14:textId="77777777"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rPr>
        <w:t>procuring filtering and monitoring systems.</w:t>
      </w:r>
    </w:p>
    <w:p w14:paraId="1853BC33" w14:textId="77777777"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rPr>
        <w:t>documenting decisions on what is blocked or allowed and why.</w:t>
      </w:r>
    </w:p>
    <w:p w14:paraId="5F67A739" w14:textId="77777777"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rPr>
        <w:t>reviewing the effectiveness of our provision.</w:t>
      </w:r>
    </w:p>
    <w:p w14:paraId="2687267A" w14:textId="77777777"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rPr>
        <w:t>overseeing reports.</w:t>
      </w:r>
    </w:p>
    <w:p w14:paraId="29DBD7F6" w14:textId="440F3314"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rPr>
        <w:t>ensuring that all staff understand their role, are appropriately trained, follow policies, processes and procedures and act on reports and concerns.</w:t>
      </w:r>
    </w:p>
    <w:p w14:paraId="71F8B056" w14:textId="65B39F17"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lang w:val="en-US"/>
        </w:rPr>
        <w:t xml:space="preserve">ensuring the DSL and </w:t>
      </w:r>
      <w:r w:rsidR="00C1288C">
        <w:rPr>
          <w:rFonts w:ascii="Arial" w:hAnsi="Arial" w:cs="Arial"/>
        </w:rPr>
        <w:t>IT/Network Manager</w:t>
      </w:r>
      <w:r w:rsidRPr="00E0339C">
        <w:rPr>
          <w:rFonts w:ascii="Arial" w:hAnsi="Arial" w:cs="Arial"/>
        </w:rPr>
        <w:t>/staff</w:t>
      </w:r>
      <w:r w:rsidRPr="00E0339C">
        <w:rPr>
          <w:rFonts w:ascii="Arial" w:hAnsi="Arial" w:cs="Arial"/>
          <w:lang w:val="en-US"/>
        </w:rPr>
        <w:t xml:space="preserve"> </w:t>
      </w:r>
      <w:r w:rsidRPr="00E332DD">
        <w:rPr>
          <w:rFonts w:ascii="Arial" w:hAnsi="Arial" w:cs="Arial"/>
          <w:lang w:val="en-US"/>
        </w:rPr>
        <w:t xml:space="preserve">have sufficient time and support to manage their </w:t>
      </w:r>
      <w:r w:rsidR="00DB6A94" w:rsidRPr="00E332DD">
        <w:rPr>
          <w:rFonts w:ascii="Arial" w:hAnsi="Arial" w:cs="Arial"/>
          <w:lang w:val="en-US"/>
        </w:rPr>
        <w:t xml:space="preserve">filtering and monitoring </w:t>
      </w:r>
      <w:r w:rsidRPr="00E332DD">
        <w:rPr>
          <w:rFonts w:ascii="Arial" w:hAnsi="Arial" w:cs="Arial"/>
          <w:lang w:val="en-US"/>
        </w:rPr>
        <w:t>responsibilities.</w:t>
      </w:r>
    </w:p>
    <w:p w14:paraId="6C91C761" w14:textId="77777777" w:rsidR="000245B6" w:rsidRPr="00E332DD" w:rsidRDefault="000245B6" w:rsidP="000245B6">
      <w:pPr>
        <w:pStyle w:val="ListParagraph"/>
        <w:rPr>
          <w:rFonts w:ascii="Arial" w:hAnsi="Arial" w:cs="Arial"/>
        </w:rPr>
      </w:pPr>
    </w:p>
    <w:p w14:paraId="2F9AC30F" w14:textId="77777777" w:rsidR="000245B6" w:rsidRPr="00E332DD" w:rsidRDefault="000245B6" w:rsidP="00295383">
      <w:pPr>
        <w:pStyle w:val="NoSpacing"/>
        <w:numPr>
          <w:ilvl w:val="0"/>
          <w:numId w:val="86"/>
        </w:numPr>
        <w:spacing w:line="276" w:lineRule="auto"/>
        <w:rPr>
          <w:rFonts w:ascii="Arial" w:hAnsi="Arial" w:cs="Arial"/>
        </w:rPr>
      </w:pPr>
      <w:r w:rsidRPr="00E332DD">
        <w:rPr>
          <w:rFonts w:ascii="Arial" w:eastAsia="Times New Roman" w:hAnsi="Arial" w:cs="Arial"/>
          <w:lang w:val="en-US" w:eastAsia="en-GB"/>
        </w:rPr>
        <w:t>The DSL has lead responsibility for overseeing and acting on:</w:t>
      </w:r>
    </w:p>
    <w:p w14:paraId="5F39E2CD" w14:textId="77777777" w:rsidR="000245B6" w:rsidRPr="00E332DD" w:rsidRDefault="000245B6" w:rsidP="00295383">
      <w:pPr>
        <w:pStyle w:val="NoSpacing"/>
        <w:numPr>
          <w:ilvl w:val="1"/>
          <w:numId w:val="86"/>
        </w:numPr>
        <w:spacing w:line="276" w:lineRule="auto"/>
        <w:rPr>
          <w:rFonts w:ascii="Arial" w:hAnsi="Arial" w:cs="Arial"/>
        </w:rPr>
      </w:pPr>
      <w:r w:rsidRPr="00E332DD">
        <w:rPr>
          <w:rFonts w:ascii="Arial" w:eastAsia="Times New Roman" w:hAnsi="Arial" w:cs="Arial"/>
          <w:lang w:val="en-US" w:eastAsia="en-GB"/>
        </w:rPr>
        <w:t xml:space="preserve">any </w:t>
      </w:r>
      <w:r w:rsidRPr="00E332DD">
        <w:rPr>
          <w:rFonts w:ascii="Arial" w:hAnsi="Arial" w:cs="Arial"/>
        </w:rPr>
        <w:t>filtering and monitoring reports.</w:t>
      </w:r>
    </w:p>
    <w:p w14:paraId="4ABEAFD5" w14:textId="77777777"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rPr>
        <w:t xml:space="preserve">any child protection or </w:t>
      </w:r>
      <w:r w:rsidRPr="00E332DD">
        <w:rPr>
          <w:rFonts w:ascii="Arial" w:hAnsi="Arial" w:cs="Arial"/>
          <w:lang w:val="en-US"/>
        </w:rPr>
        <w:t>safeguarding concerns</w:t>
      </w:r>
      <w:r w:rsidRPr="00E332DD">
        <w:rPr>
          <w:rFonts w:ascii="Arial" w:hAnsi="Arial" w:cs="Arial"/>
        </w:rPr>
        <w:t xml:space="preserve"> identified. </w:t>
      </w:r>
    </w:p>
    <w:p w14:paraId="106C64A9" w14:textId="77777777" w:rsidR="000245B6" w:rsidRPr="00E332DD" w:rsidRDefault="000245B6" w:rsidP="00295383">
      <w:pPr>
        <w:pStyle w:val="NoSpacing"/>
        <w:numPr>
          <w:ilvl w:val="1"/>
          <w:numId w:val="86"/>
        </w:numPr>
        <w:spacing w:line="276" w:lineRule="auto"/>
        <w:rPr>
          <w:rFonts w:ascii="Arial" w:hAnsi="Arial" w:cs="Arial"/>
        </w:rPr>
      </w:pPr>
      <w:r w:rsidRPr="00E332DD">
        <w:rPr>
          <w:rFonts w:ascii="Arial" w:hAnsi="Arial" w:cs="Arial"/>
        </w:rPr>
        <w:t>checks to filtering and monitoring system.</w:t>
      </w:r>
    </w:p>
    <w:p w14:paraId="5D984501" w14:textId="77777777" w:rsidR="00BB4DB4" w:rsidRPr="00E332DD" w:rsidRDefault="00BB4DB4" w:rsidP="004217FA">
      <w:pPr>
        <w:shd w:val="clear" w:color="auto" w:fill="FFFFFF"/>
        <w:spacing w:after="75"/>
        <w:rPr>
          <w:rFonts w:ascii="Arial" w:hAnsi="Arial" w:cs="Arial"/>
          <w:sz w:val="22"/>
          <w:szCs w:val="22"/>
        </w:rPr>
      </w:pPr>
    </w:p>
    <w:p w14:paraId="2377D2B2" w14:textId="39AE26FE" w:rsidR="000245B6" w:rsidRPr="00E332DD" w:rsidRDefault="000245B6" w:rsidP="00295383">
      <w:pPr>
        <w:numPr>
          <w:ilvl w:val="0"/>
          <w:numId w:val="86"/>
        </w:numPr>
        <w:shd w:val="clear" w:color="auto" w:fill="FFFFFF"/>
        <w:spacing w:after="75"/>
        <w:rPr>
          <w:rFonts w:ascii="Arial" w:hAnsi="Arial" w:cs="Arial"/>
          <w:sz w:val="22"/>
          <w:szCs w:val="22"/>
        </w:rPr>
      </w:pPr>
      <w:r w:rsidRPr="00E332DD">
        <w:rPr>
          <w:rFonts w:ascii="Arial" w:hAnsi="Arial" w:cs="Arial"/>
          <w:sz w:val="22"/>
          <w:szCs w:val="22"/>
        </w:rPr>
        <w:t xml:space="preserve">The </w:t>
      </w:r>
      <w:r w:rsidR="00C1288C">
        <w:rPr>
          <w:rFonts w:ascii="Arial" w:hAnsi="Arial" w:cs="Arial"/>
          <w:sz w:val="22"/>
          <w:szCs w:val="22"/>
          <w:lang w:val="en-GB"/>
        </w:rPr>
        <w:t>IT/Network Manager</w:t>
      </w:r>
      <w:r w:rsidRPr="00E332DD">
        <w:rPr>
          <w:rFonts w:ascii="Arial" w:hAnsi="Arial" w:cs="Arial"/>
          <w:sz w:val="22"/>
          <w:szCs w:val="22"/>
          <w:lang w:val="en-GB"/>
        </w:rPr>
        <w:t>/staff</w:t>
      </w:r>
      <w:r w:rsidRPr="00E332DD">
        <w:rPr>
          <w:rFonts w:ascii="Arial" w:hAnsi="Arial" w:cs="Arial"/>
          <w:sz w:val="22"/>
          <w:szCs w:val="22"/>
        </w:rPr>
        <w:t xml:space="preserve"> have technical responsibility for:</w:t>
      </w:r>
    </w:p>
    <w:p w14:paraId="46DAB65A" w14:textId="59C500D7" w:rsidR="000245B6" w:rsidRPr="00E332DD" w:rsidRDefault="000245B6" w:rsidP="00295383">
      <w:pPr>
        <w:numPr>
          <w:ilvl w:val="1"/>
          <w:numId w:val="86"/>
        </w:numPr>
        <w:shd w:val="clear" w:color="auto" w:fill="FFFFFF"/>
        <w:spacing w:after="75"/>
        <w:rPr>
          <w:rFonts w:ascii="Arial" w:hAnsi="Arial" w:cs="Arial"/>
          <w:sz w:val="22"/>
          <w:szCs w:val="22"/>
        </w:rPr>
      </w:pPr>
      <w:r w:rsidRPr="00E332DD">
        <w:rPr>
          <w:rFonts w:ascii="Arial" w:hAnsi="Arial" w:cs="Arial"/>
          <w:sz w:val="22"/>
          <w:szCs w:val="22"/>
        </w:rPr>
        <w:t>maintaining filtering and monitoring systems.</w:t>
      </w:r>
    </w:p>
    <w:p w14:paraId="4F9283AB" w14:textId="77777777" w:rsidR="000245B6" w:rsidRPr="00E332DD" w:rsidRDefault="000245B6" w:rsidP="00295383">
      <w:pPr>
        <w:numPr>
          <w:ilvl w:val="1"/>
          <w:numId w:val="86"/>
        </w:numPr>
        <w:shd w:val="clear" w:color="auto" w:fill="FFFFFF"/>
        <w:spacing w:after="75"/>
        <w:rPr>
          <w:rFonts w:ascii="Arial" w:hAnsi="Arial" w:cs="Arial"/>
          <w:sz w:val="22"/>
          <w:szCs w:val="22"/>
        </w:rPr>
      </w:pPr>
      <w:r w:rsidRPr="00E332DD">
        <w:rPr>
          <w:rFonts w:ascii="Arial" w:hAnsi="Arial" w:cs="Arial"/>
          <w:sz w:val="22"/>
          <w:szCs w:val="22"/>
        </w:rPr>
        <w:t xml:space="preserve">providing filtering and monitoring reports. </w:t>
      </w:r>
    </w:p>
    <w:p w14:paraId="42D22351" w14:textId="77777777" w:rsidR="000245B6" w:rsidRPr="00E332DD" w:rsidRDefault="000245B6" w:rsidP="00295383">
      <w:pPr>
        <w:numPr>
          <w:ilvl w:val="1"/>
          <w:numId w:val="86"/>
        </w:numPr>
        <w:shd w:val="clear" w:color="auto" w:fill="FFFFFF"/>
        <w:spacing w:after="75"/>
        <w:rPr>
          <w:rFonts w:ascii="Arial" w:hAnsi="Arial" w:cs="Arial"/>
          <w:sz w:val="22"/>
          <w:szCs w:val="22"/>
        </w:rPr>
      </w:pPr>
      <w:r w:rsidRPr="00E332DD">
        <w:rPr>
          <w:rFonts w:ascii="Arial" w:hAnsi="Arial" w:cs="Arial"/>
          <w:sz w:val="22"/>
          <w:szCs w:val="22"/>
        </w:rPr>
        <w:t>completing technical actions identified following any concerns or checks to systems.</w:t>
      </w:r>
    </w:p>
    <w:p w14:paraId="6C528215" w14:textId="17AB9AA4" w:rsidR="000245B6" w:rsidRPr="00E332DD" w:rsidRDefault="000245B6" w:rsidP="00295383">
      <w:pPr>
        <w:numPr>
          <w:ilvl w:val="1"/>
          <w:numId w:val="86"/>
        </w:numPr>
        <w:shd w:val="clear" w:color="auto" w:fill="FFFFFF"/>
        <w:spacing w:after="75"/>
        <w:rPr>
          <w:rFonts w:ascii="Arial" w:hAnsi="Arial" w:cs="Arial"/>
          <w:sz w:val="22"/>
          <w:szCs w:val="22"/>
          <w:lang w:val="en-GB"/>
        </w:rPr>
      </w:pPr>
      <w:r w:rsidRPr="00E332DD">
        <w:rPr>
          <w:rFonts w:ascii="Arial" w:hAnsi="Arial" w:cs="Arial"/>
          <w:sz w:val="22"/>
          <w:szCs w:val="22"/>
        </w:rPr>
        <w:t xml:space="preserve">working with the senior leadership team and DSL to </w:t>
      </w:r>
      <w:r w:rsidRPr="00E332DD">
        <w:rPr>
          <w:rFonts w:ascii="Arial" w:hAnsi="Arial" w:cs="Arial"/>
          <w:sz w:val="22"/>
          <w:szCs w:val="22"/>
          <w:lang w:val="en-GB"/>
        </w:rPr>
        <w:t>procure systems, identify risks, carry out reviews and carry out checks.</w:t>
      </w:r>
    </w:p>
    <w:p w14:paraId="2F29A1E3" w14:textId="77777777" w:rsidR="000245B6" w:rsidRPr="00E332DD" w:rsidRDefault="000245B6" w:rsidP="000245B6">
      <w:pPr>
        <w:shd w:val="clear" w:color="auto" w:fill="FFFFFF"/>
        <w:spacing w:after="75"/>
        <w:ind w:left="1440"/>
        <w:rPr>
          <w:rFonts w:ascii="Arial" w:hAnsi="Arial" w:cs="Arial"/>
          <w:sz w:val="22"/>
          <w:szCs w:val="22"/>
          <w:lang w:val="en-GB"/>
        </w:rPr>
      </w:pPr>
    </w:p>
    <w:p w14:paraId="592752A3" w14:textId="33D812F2" w:rsidR="00600182" w:rsidRPr="00E332DD" w:rsidRDefault="00600182" w:rsidP="00600182">
      <w:pPr>
        <w:pStyle w:val="NoSpacing"/>
        <w:numPr>
          <w:ilvl w:val="0"/>
          <w:numId w:val="86"/>
        </w:numPr>
        <w:spacing w:line="276" w:lineRule="auto"/>
        <w:rPr>
          <w:rFonts w:ascii="Arial" w:hAnsi="Arial" w:cs="Arial"/>
        </w:rPr>
      </w:pPr>
      <w:r w:rsidRPr="00E332DD">
        <w:rPr>
          <w:rFonts w:ascii="Arial" w:hAnsi="Arial" w:cs="Arial"/>
        </w:rPr>
        <w:t xml:space="preserve">All members of staff are provided with an </w:t>
      </w:r>
      <w:r w:rsidRPr="00E332DD">
        <w:rPr>
          <w:rFonts w:ascii="Arial" w:hAnsi="Arial" w:cs="Arial"/>
          <w:lang w:val="en-US"/>
        </w:rPr>
        <w:t>understanding of the expectations, applicable roles and responsibilities in relation to filtering and monitoring as part of our induction process</w:t>
      </w:r>
      <w:r w:rsidR="00A62541" w:rsidRPr="00E332DD">
        <w:rPr>
          <w:rFonts w:ascii="Arial" w:hAnsi="Arial" w:cs="Arial"/>
          <w:lang w:val="en-US"/>
        </w:rPr>
        <w:t>,</w:t>
      </w:r>
      <w:r w:rsidRPr="00E332DD">
        <w:rPr>
          <w:rFonts w:ascii="Arial" w:hAnsi="Arial" w:cs="Arial"/>
          <w:lang w:val="en-US"/>
        </w:rPr>
        <w:t xml:space="preserve"> and in our child protection staff training.</w:t>
      </w:r>
    </w:p>
    <w:p w14:paraId="02A398BE" w14:textId="77777777" w:rsidR="00600182" w:rsidRPr="00E332DD" w:rsidRDefault="00600182" w:rsidP="00600182">
      <w:pPr>
        <w:shd w:val="clear" w:color="auto" w:fill="FFFFFF"/>
        <w:spacing w:after="75"/>
        <w:ind w:left="720"/>
        <w:rPr>
          <w:rFonts w:ascii="Arial" w:hAnsi="Arial" w:cs="Arial"/>
          <w:sz w:val="22"/>
          <w:szCs w:val="22"/>
        </w:rPr>
      </w:pPr>
    </w:p>
    <w:p w14:paraId="066F8DAF" w14:textId="01CBCDD2" w:rsidR="006C57DD" w:rsidRPr="00E332DD" w:rsidRDefault="000245B6" w:rsidP="00872AB3">
      <w:pPr>
        <w:numPr>
          <w:ilvl w:val="0"/>
          <w:numId w:val="86"/>
        </w:numPr>
        <w:shd w:val="clear" w:color="auto" w:fill="FFFFFF"/>
        <w:spacing w:after="75"/>
        <w:rPr>
          <w:rFonts w:ascii="Arial" w:hAnsi="Arial" w:cs="Arial"/>
          <w:sz w:val="22"/>
          <w:szCs w:val="22"/>
        </w:rPr>
      </w:pPr>
      <w:r w:rsidRPr="00E332DD">
        <w:rPr>
          <w:rFonts w:ascii="Arial" w:hAnsi="Arial" w:cs="Arial"/>
          <w:sz w:val="22"/>
          <w:szCs w:val="22"/>
        </w:rPr>
        <w:lastRenderedPageBreak/>
        <w:t xml:space="preserve">All staff, </w:t>
      </w:r>
      <w:r w:rsidRPr="00E332DD">
        <w:rPr>
          <w:rFonts w:ascii="Arial" w:hAnsi="Arial" w:cs="Arial"/>
          <w:sz w:val="22"/>
          <w:szCs w:val="22"/>
          <w:lang w:val="en-GB"/>
        </w:rPr>
        <w:t>pupils/students</w:t>
      </w:r>
      <w:r w:rsidRPr="00E332DD">
        <w:rPr>
          <w:rFonts w:ascii="Arial" w:hAnsi="Arial" w:cs="Arial"/>
          <w:sz w:val="22"/>
          <w:szCs w:val="22"/>
        </w:rPr>
        <w:t xml:space="preserve"> and parents/carers have a responsibility to follow this policy to report and record any filtering or monitoring concerns.  </w:t>
      </w:r>
    </w:p>
    <w:p w14:paraId="5B7FAD59" w14:textId="77777777" w:rsidR="006C57DD" w:rsidRPr="00E332DD" w:rsidRDefault="006C57DD" w:rsidP="000245B6">
      <w:pPr>
        <w:shd w:val="clear" w:color="auto" w:fill="FFFFFF"/>
        <w:spacing w:after="75"/>
        <w:ind w:left="720"/>
        <w:rPr>
          <w:rFonts w:ascii="Arial" w:hAnsi="Arial" w:cs="Arial"/>
          <w:sz w:val="22"/>
          <w:szCs w:val="22"/>
        </w:rPr>
      </w:pPr>
    </w:p>
    <w:p w14:paraId="660A8687" w14:textId="4928FEFA" w:rsidR="00567320" w:rsidRPr="00E332DD" w:rsidRDefault="00567320" w:rsidP="00567320">
      <w:pPr>
        <w:pStyle w:val="NoSpacing"/>
        <w:spacing w:line="276" w:lineRule="auto"/>
        <w:rPr>
          <w:rFonts w:ascii="Arial" w:hAnsi="Arial" w:cs="Arial"/>
          <w:b/>
          <w:sz w:val="24"/>
          <w:szCs w:val="20"/>
        </w:rPr>
      </w:pPr>
      <w:r w:rsidRPr="00E332DD">
        <w:rPr>
          <w:rFonts w:ascii="Arial" w:hAnsi="Arial" w:cs="Arial"/>
          <w:b/>
          <w:sz w:val="24"/>
          <w:szCs w:val="20"/>
        </w:rPr>
        <w:t>Decision making</w:t>
      </w:r>
      <w:r w:rsidR="00FB2D22" w:rsidRPr="00E332DD">
        <w:rPr>
          <w:rFonts w:ascii="Arial" w:hAnsi="Arial" w:cs="Arial"/>
          <w:b/>
          <w:sz w:val="24"/>
          <w:szCs w:val="20"/>
        </w:rPr>
        <w:t xml:space="preserve"> and </w:t>
      </w:r>
      <w:r w:rsidR="001973BB" w:rsidRPr="00E332DD">
        <w:rPr>
          <w:rFonts w:ascii="Arial" w:hAnsi="Arial" w:cs="Arial"/>
          <w:b/>
          <w:sz w:val="24"/>
          <w:szCs w:val="20"/>
        </w:rPr>
        <w:t>review</w:t>
      </w:r>
      <w:r w:rsidR="00831F57" w:rsidRPr="00E332DD">
        <w:rPr>
          <w:rFonts w:ascii="Arial" w:hAnsi="Arial" w:cs="Arial"/>
          <w:b/>
          <w:sz w:val="24"/>
          <w:szCs w:val="20"/>
        </w:rPr>
        <w:t xml:space="preserve">ing our </w:t>
      </w:r>
      <w:r w:rsidR="008922FC" w:rsidRPr="00E332DD">
        <w:rPr>
          <w:rFonts w:ascii="Arial" w:hAnsi="Arial" w:cs="Arial"/>
          <w:b/>
          <w:sz w:val="24"/>
          <w:szCs w:val="20"/>
        </w:rPr>
        <w:t xml:space="preserve">filtering and monitoring </w:t>
      </w:r>
      <w:r w:rsidR="00831F57" w:rsidRPr="00E332DD">
        <w:rPr>
          <w:rFonts w:ascii="Arial" w:hAnsi="Arial" w:cs="Arial"/>
          <w:b/>
          <w:sz w:val="24"/>
          <w:szCs w:val="20"/>
        </w:rPr>
        <w:t xml:space="preserve">provision </w:t>
      </w:r>
    </w:p>
    <w:p w14:paraId="55AC228C" w14:textId="0A1EF992" w:rsidR="00AF03AF" w:rsidRPr="00E332DD" w:rsidRDefault="00AF03AF" w:rsidP="00567320">
      <w:pPr>
        <w:pStyle w:val="NoSpacing"/>
        <w:spacing w:line="276" w:lineRule="auto"/>
        <w:rPr>
          <w:rFonts w:ascii="Arial" w:hAnsi="Arial" w:cs="Arial"/>
          <w:b/>
          <w:color w:val="FF0000"/>
        </w:rPr>
      </w:pPr>
    </w:p>
    <w:p w14:paraId="0563D15A" w14:textId="3EB1BDC1" w:rsidR="0081663C" w:rsidRPr="00E332DD" w:rsidRDefault="001A6A9E" w:rsidP="00684A99">
      <w:pPr>
        <w:pStyle w:val="NoSpacing"/>
        <w:numPr>
          <w:ilvl w:val="0"/>
          <w:numId w:val="86"/>
        </w:numPr>
        <w:spacing w:line="276" w:lineRule="auto"/>
        <w:rPr>
          <w:rFonts w:ascii="Arial" w:hAnsi="Arial" w:cs="Arial"/>
        </w:rPr>
      </w:pPr>
      <w:r w:rsidRPr="00E332DD">
        <w:rPr>
          <w:rFonts w:ascii="Arial" w:hAnsi="Arial" w:cs="Arial"/>
        </w:rPr>
        <w:t xml:space="preserve">When procuring </w:t>
      </w:r>
      <w:r w:rsidR="007118F8" w:rsidRPr="00E332DD">
        <w:rPr>
          <w:rFonts w:ascii="Arial" w:hAnsi="Arial" w:cs="Arial"/>
        </w:rPr>
        <w:t>and</w:t>
      </w:r>
      <w:r w:rsidR="00684A99" w:rsidRPr="00E332DD">
        <w:rPr>
          <w:rFonts w:ascii="Arial" w:hAnsi="Arial" w:cs="Arial"/>
        </w:rPr>
        <w:t>/or making</w:t>
      </w:r>
      <w:r w:rsidR="007118F8" w:rsidRPr="00E332DD">
        <w:rPr>
          <w:rFonts w:ascii="Arial" w:hAnsi="Arial" w:cs="Arial"/>
        </w:rPr>
        <w:t xml:space="preserve"> decisions about</w:t>
      </w:r>
      <w:r w:rsidR="00684A99" w:rsidRPr="00E332DD">
        <w:rPr>
          <w:rFonts w:ascii="Arial" w:hAnsi="Arial" w:cs="Arial"/>
        </w:rPr>
        <w:t xml:space="preserve"> our</w:t>
      </w:r>
      <w:r w:rsidR="007118F8" w:rsidRPr="00E332DD">
        <w:rPr>
          <w:rFonts w:ascii="Arial" w:hAnsi="Arial" w:cs="Arial"/>
        </w:rPr>
        <w:t xml:space="preserve"> </w:t>
      </w:r>
      <w:r w:rsidRPr="00E332DD">
        <w:rPr>
          <w:rFonts w:ascii="Arial" w:hAnsi="Arial" w:cs="Arial"/>
        </w:rPr>
        <w:t xml:space="preserve">filtering and monitoring </w:t>
      </w:r>
      <w:r w:rsidR="00A62541" w:rsidRPr="00E332DD">
        <w:rPr>
          <w:rFonts w:ascii="Arial" w:hAnsi="Arial" w:cs="Arial"/>
        </w:rPr>
        <w:t>provision</w:t>
      </w:r>
      <w:r w:rsidR="00684A99" w:rsidRPr="00E332DD">
        <w:rPr>
          <w:rFonts w:ascii="Arial" w:hAnsi="Arial" w:cs="Arial"/>
        </w:rPr>
        <w:t>, o</w:t>
      </w:r>
      <w:r w:rsidR="00874E73" w:rsidRPr="00E332DD">
        <w:rPr>
          <w:rFonts w:ascii="Arial" w:hAnsi="Arial" w:cs="Arial"/>
        </w:rPr>
        <w:t xml:space="preserve">ur </w:t>
      </w:r>
      <w:r w:rsidRPr="00E332DD">
        <w:rPr>
          <w:rFonts w:ascii="Arial" w:hAnsi="Arial" w:cs="Arial"/>
        </w:rPr>
        <w:t>senior leadership team</w:t>
      </w:r>
      <w:r w:rsidR="00874E73" w:rsidRPr="00E332DD">
        <w:rPr>
          <w:rFonts w:ascii="Arial" w:hAnsi="Arial" w:cs="Arial"/>
        </w:rPr>
        <w:t xml:space="preserve"> </w:t>
      </w:r>
      <w:r w:rsidR="4BDD2090" w:rsidRPr="00E332DD">
        <w:rPr>
          <w:rFonts w:ascii="Arial" w:hAnsi="Arial" w:cs="Arial"/>
        </w:rPr>
        <w:t>works</w:t>
      </w:r>
      <w:r w:rsidR="00351740" w:rsidRPr="00E332DD">
        <w:rPr>
          <w:rFonts w:ascii="Arial" w:hAnsi="Arial" w:cs="Arial"/>
        </w:rPr>
        <w:t xml:space="preserve"> closely with the DSL and the </w:t>
      </w:r>
      <w:r w:rsidR="00C1288C">
        <w:rPr>
          <w:rFonts w:ascii="Arial" w:hAnsi="Arial" w:cs="Arial"/>
        </w:rPr>
        <w:t>IT/Network Manager</w:t>
      </w:r>
      <w:r w:rsidR="00351740" w:rsidRPr="00E332DD">
        <w:rPr>
          <w:rFonts w:ascii="Arial" w:hAnsi="Arial" w:cs="Arial"/>
        </w:rPr>
        <w:t>/staff</w:t>
      </w:r>
      <w:r w:rsidR="00351740" w:rsidRPr="00E332DD">
        <w:rPr>
          <w:rFonts w:ascii="Arial" w:hAnsi="Arial" w:cs="Arial"/>
          <w:lang w:val="en-US"/>
        </w:rPr>
        <w:t xml:space="preserve">. </w:t>
      </w:r>
      <w:r w:rsidR="00A62541" w:rsidRPr="00E332DD">
        <w:rPr>
          <w:rFonts w:ascii="Arial" w:hAnsi="Arial" w:cs="Arial"/>
        </w:rPr>
        <w:t>Decisions</w:t>
      </w:r>
      <w:r w:rsidR="00567320" w:rsidRPr="00E332DD">
        <w:rPr>
          <w:rFonts w:ascii="Arial" w:hAnsi="Arial" w:cs="Arial"/>
        </w:rPr>
        <w:t xml:space="preserve"> </w:t>
      </w:r>
      <w:r w:rsidR="00684A99" w:rsidRPr="00E332DD">
        <w:rPr>
          <w:rFonts w:ascii="Arial" w:hAnsi="Arial" w:cs="Arial"/>
        </w:rPr>
        <w:t>have</w:t>
      </w:r>
      <w:r w:rsidR="00567320" w:rsidRPr="00E332DD">
        <w:rPr>
          <w:rFonts w:ascii="Arial" w:hAnsi="Arial" w:cs="Arial"/>
        </w:rPr>
        <w:t xml:space="preserve"> been </w:t>
      </w:r>
      <w:r w:rsidR="004656E5" w:rsidRPr="00E332DD">
        <w:rPr>
          <w:rFonts w:ascii="Arial" w:hAnsi="Arial" w:cs="Arial"/>
        </w:rPr>
        <w:t xml:space="preserve">recorded and </w:t>
      </w:r>
      <w:r w:rsidR="00567320" w:rsidRPr="00E332DD">
        <w:rPr>
          <w:rFonts w:ascii="Arial" w:hAnsi="Arial" w:cs="Arial"/>
        </w:rPr>
        <w:t xml:space="preserve">informed by </w:t>
      </w:r>
      <w:r w:rsidR="00E704E1" w:rsidRPr="00E332DD">
        <w:rPr>
          <w:rFonts w:ascii="Arial" w:hAnsi="Arial" w:cs="Arial"/>
        </w:rPr>
        <w:t>an approach</w:t>
      </w:r>
      <w:r w:rsidR="004656E5" w:rsidRPr="00E332DD">
        <w:rPr>
          <w:rFonts w:ascii="Arial" w:hAnsi="Arial" w:cs="Arial"/>
        </w:rPr>
        <w:t xml:space="preserve"> which</w:t>
      </w:r>
      <w:r w:rsidR="00B85AB7" w:rsidRPr="00E332DD">
        <w:rPr>
          <w:rFonts w:ascii="Arial" w:hAnsi="Arial" w:cs="Arial"/>
        </w:rPr>
        <w:t xml:space="preserve"> ensures our </w:t>
      </w:r>
      <w:r w:rsidR="00B32877" w:rsidRPr="00E332DD">
        <w:rPr>
          <w:rFonts w:ascii="Arial" w:hAnsi="Arial" w:cs="Arial"/>
        </w:rPr>
        <w:t>systems</w:t>
      </w:r>
      <w:r w:rsidR="00567320" w:rsidRPr="00E332DD">
        <w:rPr>
          <w:rFonts w:ascii="Arial" w:hAnsi="Arial" w:cs="Arial"/>
        </w:rPr>
        <w:t xml:space="preserve"> </w:t>
      </w:r>
      <w:r w:rsidR="00147A97" w:rsidRPr="00E332DD">
        <w:rPr>
          <w:rFonts w:ascii="Arial" w:hAnsi="Arial" w:cs="Arial"/>
        </w:rPr>
        <w:t>meet our</w:t>
      </w:r>
      <w:r w:rsidR="00133FA3" w:rsidRPr="00E332DD">
        <w:rPr>
          <w:rFonts w:ascii="Arial" w:hAnsi="Arial" w:cs="Arial"/>
        </w:rPr>
        <w:t xml:space="preserve"> </w:t>
      </w:r>
      <w:r w:rsidR="00E0339C">
        <w:rPr>
          <w:rFonts w:ascii="Arial" w:hAnsi="Arial" w:cs="Arial"/>
        </w:rPr>
        <w:t>school</w:t>
      </w:r>
      <w:r w:rsidR="00567320" w:rsidRPr="00E332DD">
        <w:rPr>
          <w:rFonts w:ascii="Arial" w:hAnsi="Arial" w:cs="Arial"/>
        </w:rPr>
        <w:t xml:space="preserve"> specific needs and circumstances</w:t>
      </w:r>
      <w:r w:rsidR="00B85AB7" w:rsidRPr="00E332DD">
        <w:rPr>
          <w:rFonts w:ascii="Arial" w:hAnsi="Arial" w:cs="Arial"/>
        </w:rPr>
        <w:t>,</w:t>
      </w:r>
      <w:r w:rsidR="0003782E" w:rsidRPr="00E332DD">
        <w:rPr>
          <w:rFonts w:ascii="Arial" w:hAnsi="Arial" w:cs="Arial"/>
        </w:rPr>
        <w:t xml:space="preserve"> in</w:t>
      </w:r>
      <w:r w:rsidR="00FC722A" w:rsidRPr="00E332DD">
        <w:rPr>
          <w:rFonts w:ascii="Arial" w:hAnsi="Arial" w:cs="Arial"/>
        </w:rPr>
        <w:t xml:space="preserve">cluding but not limited </w:t>
      </w:r>
      <w:r w:rsidR="001D3ADE" w:rsidRPr="00E332DD">
        <w:rPr>
          <w:rFonts w:ascii="Arial" w:hAnsi="Arial" w:cs="Arial"/>
        </w:rPr>
        <w:t>to our</w:t>
      </w:r>
      <w:r w:rsidR="0003782E" w:rsidRPr="00E332DD">
        <w:rPr>
          <w:rFonts w:ascii="Arial" w:hAnsi="Arial" w:cs="Arial"/>
        </w:rPr>
        <w:t xml:space="preserve"> pupil/student risk profile</w:t>
      </w:r>
      <w:r w:rsidR="00FC722A" w:rsidRPr="00E332DD">
        <w:rPr>
          <w:rFonts w:ascii="Arial" w:hAnsi="Arial" w:cs="Arial"/>
        </w:rPr>
        <w:t xml:space="preserve"> and</w:t>
      </w:r>
      <w:r w:rsidR="00351740" w:rsidRPr="00E332DD">
        <w:rPr>
          <w:rFonts w:ascii="Arial" w:hAnsi="Arial" w:cs="Arial"/>
        </w:rPr>
        <w:t xml:space="preserve"> specific</w:t>
      </w:r>
      <w:r w:rsidR="00FC722A" w:rsidRPr="00E332DD">
        <w:rPr>
          <w:rFonts w:ascii="Arial" w:hAnsi="Arial" w:cs="Arial"/>
        </w:rPr>
        <w:t xml:space="preserve"> technology use</w:t>
      </w:r>
      <w:r w:rsidR="00147A97" w:rsidRPr="00E332DD">
        <w:rPr>
          <w:rFonts w:ascii="Arial" w:hAnsi="Arial" w:cs="Arial"/>
        </w:rPr>
        <w:t xml:space="preserve">. </w:t>
      </w:r>
    </w:p>
    <w:p w14:paraId="6F0273EE" w14:textId="77777777" w:rsidR="00703330" w:rsidRPr="00E332DD" w:rsidRDefault="00703330" w:rsidP="00703330">
      <w:pPr>
        <w:pStyle w:val="NoSpacing"/>
        <w:spacing w:line="276" w:lineRule="auto"/>
        <w:ind w:left="1440"/>
        <w:rPr>
          <w:rFonts w:ascii="Arial" w:hAnsi="Arial" w:cs="Arial"/>
        </w:rPr>
      </w:pPr>
    </w:p>
    <w:p w14:paraId="04DE4491" w14:textId="430640FA" w:rsidR="009474D5" w:rsidRPr="00E332DD" w:rsidRDefault="00A14B9F" w:rsidP="00BB0A8C">
      <w:pPr>
        <w:pStyle w:val="NoSpacing"/>
        <w:numPr>
          <w:ilvl w:val="0"/>
          <w:numId w:val="86"/>
        </w:numPr>
        <w:spacing w:line="276" w:lineRule="auto"/>
        <w:rPr>
          <w:rFonts w:ascii="Arial" w:hAnsi="Arial" w:cs="Arial"/>
        </w:rPr>
      </w:pPr>
      <w:r w:rsidRPr="00E332DD">
        <w:rPr>
          <w:rFonts w:ascii="Arial" w:hAnsi="Arial" w:cs="Arial"/>
        </w:rPr>
        <w:t>Any c</w:t>
      </w:r>
      <w:r w:rsidR="00567320" w:rsidRPr="00E332DD">
        <w:rPr>
          <w:rFonts w:ascii="Arial" w:hAnsi="Arial" w:cs="Arial"/>
        </w:rPr>
        <w:t>hanges to the filtering and monitoring approach</w:t>
      </w:r>
      <w:r w:rsidR="00997E2A" w:rsidRPr="00E332DD">
        <w:rPr>
          <w:rFonts w:ascii="Arial" w:hAnsi="Arial" w:cs="Arial"/>
        </w:rPr>
        <w:t>es</w:t>
      </w:r>
      <w:r w:rsidR="00567320" w:rsidRPr="00E332DD">
        <w:rPr>
          <w:rFonts w:ascii="Arial" w:hAnsi="Arial" w:cs="Arial"/>
        </w:rPr>
        <w:t xml:space="preserve"> will be assessed by staff with </w:t>
      </w:r>
      <w:r w:rsidR="00133FA3" w:rsidRPr="00E332DD">
        <w:rPr>
          <w:rFonts w:ascii="Arial" w:hAnsi="Arial" w:cs="Arial"/>
        </w:rPr>
        <w:t xml:space="preserve">safeguarding, </w:t>
      </w:r>
      <w:r w:rsidR="00567320" w:rsidRPr="00E332DD">
        <w:rPr>
          <w:rFonts w:ascii="Arial" w:hAnsi="Arial" w:cs="Arial"/>
        </w:rPr>
        <w:t>educational and technical experience and, where appropriate, with consent from the leadership team; all changes to the filtering policy are logged and recorded.</w:t>
      </w:r>
    </w:p>
    <w:p w14:paraId="6EA8BC6D" w14:textId="5AFFF283" w:rsidR="00A14B9F" w:rsidRPr="00E332DD" w:rsidRDefault="004C497A" w:rsidP="00295383">
      <w:pPr>
        <w:pStyle w:val="NoSpacing"/>
        <w:numPr>
          <w:ilvl w:val="0"/>
          <w:numId w:val="86"/>
        </w:numPr>
        <w:spacing w:line="276" w:lineRule="auto"/>
        <w:rPr>
          <w:rFonts w:ascii="Arial" w:hAnsi="Arial" w:cs="Arial"/>
        </w:rPr>
      </w:pPr>
      <w:r w:rsidRPr="00E332DD">
        <w:rPr>
          <w:rFonts w:ascii="Arial" w:hAnsi="Arial" w:cs="Arial"/>
        </w:rPr>
        <w:t>Our</w:t>
      </w:r>
      <w:r w:rsidR="009474D5" w:rsidRPr="00E332DD">
        <w:rPr>
          <w:rFonts w:ascii="Arial" w:hAnsi="Arial" w:cs="Arial"/>
        </w:rPr>
        <w:t xml:space="preserve"> </w:t>
      </w:r>
      <w:r w:rsidR="00E0339C">
        <w:rPr>
          <w:rFonts w:ascii="Arial" w:hAnsi="Arial" w:cs="Arial"/>
        </w:rPr>
        <w:t>school</w:t>
      </w:r>
      <w:r w:rsidR="009474D5" w:rsidRPr="00E332DD">
        <w:rPr>
          <w:rFonts w:ascii="Arial" w:hAnsi="Arial" w:cs="Arial"/>
        </w:rPr>
        <w:t xml:space="preserve"> undertakes </w:t>
      </w:r>
      <w:bookmarkStart w:id="68" w:name="_Int_nFHz0A8a"/>
      <w:r w:rsidR="002359B9" w:rsidRPr="00E332DD">
        <w:rPr>
          <w:rFonts w:ascii="Arial" w:hAnsi="Arial" w:cs="Arial"/>
        </w:rPr>
        <w:t>an</w:t>
      </w:r>
      <w:bookmarkEnd w:id="68"/>
      <w:r w:rsidR="002359B9" w:rsidRPr="00E332DD">
        <w:rPr>
          <w:rFonts w:ascii="Arial" w:hAnsi="Arial" w:cs="Arial"/>
        </w:rPr>
        <w:t xml:space="preserve"> at</w:t>
      </w:r>
      <w:r w:rsidR="009474D5" w:rsidRPr="00E332DD">
        <w:rPr>
          <w:rFonts w:ascii="Arial" w:hAnsi="Arial" w:cs="Arial"/>
        </w:rPr>
        <w:t xml:space="preserve"> least annual</w:t>
      </w:r>
      <w:r w:rsidR="002359B9" w:rsidRPr="00E332DD">
        <w:rPr>
          <w:rFonts w:ascii="Arial" w:hAnsi="Arial" w:cs="Arial"/>
        </w:rPr>
        <w:t xml:space="preserve"> review of our filtering and monitoring systems</w:t>
      </w:r>
      <w:r w:rsidRPr="00E332DD">
        <w:rPr>
          <w:rFonts w:ascii="Arial" w:hAnsi="Arial" w:cs="Arial"/>
        </w:rPr>
        <w:t xml:space="preserve"> to ensure we understand </w:t>
      </w:r>
      <w:r w:rsidR="000A0858" w:rsidRPr="00E332DD">
        <w:rPr>
          <w:rFonts w:ascii="Arial" w:hAnsi="Arial" w:cs="Arial"/>
        </w:rPr>
        <w:t>the changing needs and potential risks posed to our community</w:t>
      </w:r>
      <w:r w:rsidR="009474D5" w:rsidRPr="00E332DD">
        <w:rPr>
          <w:rFonts w:ascii="Arial" w:hAnsi="Arial" w:cs="Arial"/>
        </w:rPr>
        <w:t xml:space="preserve">. </w:t>
      </w:r>
    </w:p>
    <w:p w14:paraId="2C23B1E6" w14:textId="77777777" w:rsidR="009474D5" w:rsidRPr="00E332DD" w:rsidRDefault="009474D5" w:rsidP="009474D5">
      <w:pPr>
        <w:pStyle w:val="ListParagraph"/>
        <w:rPr>
          <w:rFonts w:ascii="Arial" w:hAnsi="Arial" w:cs="Arial"/>
          <w:highlight w:val="yellow"/>
        </w:rPr>
      </w:pPr>
    </w:p>
    <w:p w14:paraId="4D1CC069" w14:textId="3E7A8241" w:rsidR="00A524AC" w:rsidRPr="00E332DD" w:rsidRDefault="000A0858" w:rsidP="00295383">
      <w:pPr>
        <w:pStyle w:val="NoSpacing"/>
        <w:numPr>
          <w:ilvl w:val="0"/>
          <w:numId w:val="86"/>
        </w:numPr>
        <w:spacing w:line="276" w:lineRule="auto"/>
        <w:rPr>
          <w:rFonts w:ascii="Arial" w:hAnsi="Arial" w:cs="Arial"/>
        </w:rPr>
      </w:pPr>
      <w:r w:rsidRPr="00E332DD">
        <w:rPr>
          <w:rFonts w:ascii="Arial" w:hAnsi="Arial" w:cs="Arial"/>
        </w:rPr>
        <w:t>In addition, our</w:t>
      </w:r>
      <w:r w:rsidR="009474D5" w:rsidRPr="00E332DD">
        <w:rPr>
          <w:rFonts w:ascii="Arial" w:hAnsi="Arial" w:cs="Arial"/>
        </w:rPr>
        <w:t xml:space="preserve"> </w:t>
      </w:r>
      <w:r w:rsidR="00E0339C">
        <w:rPr>
          <w:rFonts w:ascii="Arial" w:eastAsia="Times New Roman" w:hAnsi="Arial" w:cs="Arial"/>
          <w:lang w:eastAsia="en-GB"/>
        </w:rPr>
        <w:t>school</w:t>
      </w:r>
      <w:r w:rsidR="009474D5" w:rsidRPr="00E332DD">
        <w:rPr>
          <w:rFonts w:ascii="Arial" w:hAnsi="Arial" w:cs="Arial"/>
        </w:rPr>
        <w:t xml:space="preserve"> undertakes regular checks </w:t>
      </w:r>
      <w:r w:rsidRPr="00E332DD">
        <w:rPr>
          <w:rFonts w:ascii="Arial" w:hAnsi="Arial" w:cs="Arial"/>
        </w:rPr>
        <w:t xml:space="preserve">on </w:t>
      </w:r>
      <w:r w:rsidR="00F86899" w:rsidRPr="00E332DD">
        <w:rPr>
          <w:rFonts w:ascii="Arial" w:hAnsi="Arial" w:cs="Arial"/>
        </w:rPr>
        <w:t>our filtering and monitoring systems</w:t>
      </w:r>
      <w:r w:rsidRPr="00E332DD">
        <w:rPr>
          <w:rFonts w:ascii="Arial" w:hAnsi="Arial" w:cs="Arial"/>
        </w:rPr>
        <w:t>,</w:t>
      </w:r>
      <w:r w:rsidR="00F86899" w:rsidRPr="00E332DD">
        <w:rPr>
          <w:rFonts w:ascii="Arial" w:hAnsi="Arial" w:cs="Arial"/>
        </w:rPr>
        <w:t xml:space="preserve"> </w:t>
      </w:r>
      <w:r w:rsidR="00D974CD" w:rsidRPr="00E332DD">
        <w:rPr>
          <w:rFonts w:ascii="Arial" w:hAnsi="Arial" w:cs="Arial"/>
        </w:rPr>
        <w:t>which are logged and recorded</w:t>
      </w:r>
      <w:r w:rsidR="001E38DA" w:rsidRPr="00E332DD">
        <w:rPr>
          <w:rFonts w:ascii="Arial" w:hAnsi="Arial" w:cs="Arial"/>
        </w:rPr>
        <w:t>,</w:t>
      </w:r>
      <w:r w:rsidR="009474D5" w:rsidRPr="00E332DD">
        <w:rPr>
          <w:rFonts w:ascii="Arial" w:hAnsi="Arial" w:cs="Arial"/>
        </w:rPr>
        <w:t xml:space="preserve"> to ensure </w:t>
      </w:r>
      <w:r w:rsidRPr="00E332DD">
        <w:rPr>
          <w:rFonts w:ascii="Arial" w:hAnsi="Arial" w:cs="Arial"/>
        </w:rPr>
        <w:t xml:space="preserve">our approaches </w:t>
      </w:r>
      <w:r w:rsidR="009474D5" w:rsidRPr="00E332DD">
        <w:rPr>
          <w:rFonts w:ascii="Arial" w:hAnsi="Arial" w:cs="Arial"/>
        </w:rPr>
        <w:t xml:space="preserve">are effective </w:t>
      </w:r>
      <w:r w:rsidR="001E38DA" w:rsidRPr="00E332DD">
        <w:rPr>
          <w:rFonts w:ascii="Arial" w:hAnsi="Arial" w:cs="Arial"/>
        </w:rPr>
        <w:t xml:space="preserve">and </w:t>
      </w:r>
      <w:r w:rsidR="005427DF" w:rsidRPr="00E332DD">
        <w:rPr>
          <w:rFonts w:ascii="Arial" w:hAnsi="Arial" w:cs="Arial"/>
        </w:rPr>
        <w:t>can</w:t>
      </w:r>
      <w:r w:rsidR="001E38DA" w:rsidRPr="00E332DD">
        <w:rPr>
          <w:rFonts w:ascii="Arial" w:hAnsi="Arial" w:cs="Arial"/>
        </w:rPr>
        <w:t xml:space="preserve"> provide assurance to the</w:t>
      </w:r>
      <w:r w:rsidR="007D2D92" w:rsidRPr="00E332DD">
        <w:rPr>
          <w:rFonts w:ascii="Arial" w:eastAsia="Times New Roman" w:hAnsi="Arial" w:cs="Arial"/>
          <w:lang w:eastAsia="en-GB"/>
        </w:rPr>
        <w:t xml:space="preserve"> governing body/proprietor that </w:t>
      </w:r>
      <w:r w:rsidR="00F86899" w:rsidRPr="00E332DD">
        <w:rPr>
          <w:rFonts w:ascii="Arial" w:eastAsia="Times New Roman" w:hAnsi="Arial" w:cs="Arial"/>
          <w:lang w:eastAsia="en-GB"/>
        </w:rPr>
        <w:t>we</w:t>
      </w:r>
      <w:r w:rsidR="007D2D92" w:rsidRPr="00E332DD">
        <w:rPr>
          <w:rFonts w:ascii="Arial" w:eastAsia="Times New Roman" w:hAnsi="Arial" w:cs="Arial"/>
          <w:lang w:eastAsia="en-GB"/>
        </w:rPr>
        <w:t xml:space="preserve"> are meeting our safeguarding obligations</w:t>
      </w:r>
      <w:r w:rsidR="009474D5" w:rsidRPr="00E332DD">
        <w:rPr>
          <w:rFonts w:ascii="Arial" w:hAnsi="Arial" w:cs="Arial"/>
        </w:rPr>
        <w:t>.</w:t>
      </w:r>
      <w:r w:rsidR="001B595E" w:rsidRPr="00E332DD">
        <w:rPr>
          <w:rFonts w:ascii="Arial" w:hAnsi="Arial" w:cs="Arial"/>
        </w:rPr>
        <w:t xml:space="preserve"> </w:t>
      </w:r>
    </w:p>
    <w:p w14:paraId="1231B1AF" w14:textId="219208F3" w:rsidR="001B595E" w:rsidRPr="00E332DD" w:rsidRDefault="001B595E" w:rsidP="00295383">
      <w:pPr>
        <w:pStyle w:val="NoSpacing"/>
        <w:numPr>
          <w:ilvl w:val="1"/>
          <w:numId w:val="86"/>
        </w:numPr>
        <w:spacing w:line="276" w:lineRule="auto"/>
        <w:rPr>
          <w:rFonts w:ascii="Arial" w:hAnsi="Arial" w:cs="Arial"/>
        </w:rPr>
      </w:pPr>
      <w:r w:rsidRPr="00E332DD">
        <w:rPr>
          <w:rFonts w:ascii="Arial" w:hAnsi="Arial" w:cs="Arial"/>
        </w:rPr>
        <w:t>Th</w:t>
      </w:r>
      <w:r w:rsidR="00A524AC" w:rsidRPr="00E332DD">
        <w:rPr>
          <w:rFonts w:ascii="Arial" w:hAnsi="Arial" w:cs="Arial"/>
        </w:rPr>
        <w:t>ese checks are achieved by</w:t>
      </w:r>
      <w:r w:rsidRPr="00E332DD">
        <w:rPr>
          <w:rFonts w:ascii="Arial" w:hAnsi="Arial" w:cs="Arial"/>
        </w:rPr>
        <w:t>:</w:t>
      </w:r>
      <w:r w:rsidR="00A524AC" w:rsidRPr="00E332DD">
        <w:rPr>
          <w:rFonts w:ascii="Arial" w:hAnsi="Arial" w:cs="Arial"/>
        </w:rPr>
        <w:t xml:space="preserve"> </w:t>
      </w:r>
      <w:r w:rsidR="00E332DD" w:rsidRPr="00E332DD">
        <w:rPr>
          <w:rFonts w:ascii="Arial" w:hAnsi="Arial" w:cs="Arial"/>
          <w:color w:val="4096FF"/>
        </w:rPr>
        <w:t xml:space="preserve"> </w:t>
      </w:r>
      <w:r w:rsidRPr="00E332DD">
        <w:rPr>
          <w:rFonts w:ascii="Arial" w:hAnsi="Arial" w:cs="Arial"/>
        </w:rPr>
        <w:t>termly</w:t>
      </w:r>
      <w:r w:rsidR="009474D5" w:rsidRPr="00E332DD">
        <w:rPr>
          <w:rFonts w:ascii="Arial" w:hAnsi="Arial" w:cs="Arial"/>
        </w:rPr>
        <w:t xml:space="preserve"> </w:t>
      </w:r>
      <w:r w:rsidR="002A34AA" w:rsidRPr="00E332DD">
        <w:rPr>
          <w:rFonts w:ascii="Arial" w:hAnsi="Arial" w:cs="Arial"/>
        </w:rPr>
        <w:t>checks are undertaken by a DSL</w:t>
      </w:r>
      <w:r w:rsidR="00E332DD" w:rsidRPr="00E332DD">
        <w:rPr>
          <w:rFonts w:ascii="Arial" w:hAnsi="Arial" w:cs="Arial"/>
        </w:rPr>
        <w:t xml:space="preserve"> with the IT System Manager after school in the HTs office</w:t>
      </w:r>
      <w:r w:rsidR="006A4374" w:rsidRPr="00E332DD">
        <w:rPr>
          <w:rFonts w:ascii="Arial" w:hAnsi="Arial" w:cs="Arial"/>
        </w:rPr>
        <w:t>, checks are logged/recorded</w:t>
      </w:r>
      <w:r w:rsidR="00E332DD" w:rsidRPr="00E332DD">
        <w:rPr>
          <w:rFonts w:ascii="Arial" w:hAnsi="Arial" w:cs="Arial"/>
        </w:rPr>
        <w:t xml:space="preserve"> following proc</w:t>
      </w:r>
      <w:r w:rsidR="00A3062A">
        <w:rPr>
          <w:rFonts w:ascii="Arial" w:hAnsi="Arial" w:cs="Arial"/>
        </w:rPr>
        <w:t>e</w:t>
      </w:r>
      <w:r w:rsidR="00E332DD" w:rsidRPr="00E332DD">
        <w:rPr>
          <w:rFonts w:ascii="Arial" w:hAnsi="Arial" w:cs="Arial"/>
        </w:rPr>
        <w:t>d</w:t>
      </w:r>
      <w:r w:rsidR="00A3062A">
        <w:rPr>
          <w:rFonts w:ascii="Arial" w:hAnsi="Arial" w:cs="Arial"/>
        </w:rPr>
        <w:t>u</w:t>
      </w:r>
      <w:r w:rsidR="00E332DD" w:rsidRPr="00E332DD">
        <w:rPr>
          <w:rFonts w:ascii="Arial" w:hAnsi="Arial" w:cs="Arial"/>
        </w:rPr>
        <w:t>res in the IT monitoring strategy document which is reviewed annually</w:t>
      </w:r>
      <w:r w:rsidR="00F0670D" w:rsidRPr="00E332DD">
        <w:rPr>
          <w:rFonts w:ascii="Arial" w:hAnsi="Arial" w:cs="Arial"/>
        </w:rPr>
        <w:t xml:space="preserve">, any technical concerns are flagged to the </w:t>
      </w:r>
      <w:r w:rsidR="00E0339C">
        <w:rPr>
          <w:rFonts w:ascii="Arial" w:hAnsi="Arial" w:cs="Arial"/>
        </w:rPr>
        <w:t>IT/Network Manager</w:t>
      </w:r>
      <w:r w:rsidR="00F0670D" w:rsidRPr="00E332DD">
        <w:rPr>
          <w:rFonts w:ascii="Arial" w:hAnsi="Arial" w:cs="Arial"/>
        </w:rPr>
        <w:t xml:space="preserve"> and safeguarding concerns </w:t>
      </w:r>
      <w:r w:rsidR="00BE3268" w:rsidRPr="00E332DD">
        <w:rPr>
          <w:rFonts w:ascii="Arial" w:hAnsi="Arial" w:cs="Arial"/>
        </w:rPr>
        <w:t xml:space="preserve">are </w:t>
      </w:r>
      <w:r w:rsidR="00F0670D" w:rsidRPr="00E332DD">
        <w:rPr>
          <w:rFonts w:ascii="Arial" w:hAnsi="Arial" w:cs="Arial"/>
        </w:rPr>
        <w:t>actioned by the DSL etc.</w:t>
      </w:r>
      <w:r w:rsidR="00BE3268" w:rsidRPr="00E332DD">
        <w:rPr>
          <w:rFonts w:ascii="Arial" w:hAnsi="Arial" w:cs="Arial"/>
        </w:rPr>
        <w:t>in line with this policy.</w:t>
      </w:r>
    </w:p>
    <w:p w14:paraId="0205FA6D" w14:textId="429C731F" w:rsidR="00A62CAB" w:rsidRPr="00A3062A" w:rsidRDefault="00A62CAB" w:rsidP="00567320">
      <w:pPr>
        <w:pStyle w:val="NoSpacing"/>
        <w:spacing w:line="276" w:lineRule="auto"/>
        <w:rPr>
          <w:rFonts w:ascii="Arial" w:hAnsi="Arial" w:cs="Arial"/>
        </w:rPr>
      </w:pPr>
    </w:p>
    <w:p w14:paraId="54C81E8B" w14:textId="312EB011" w:rsidR="00567320" w:rsidRPr="00A3062A" w:rsidRDefault="00567320" w:rsidP="00567320">
      <w:pPr>
        <w:pStyle w:val="NoSpacing"/>
        <w:spacing w:line="276" w:lineRule="auto"/>
        <w:rPr>
          <w:rFonts w:ascii="Arial" w:hAnsi="Arial" w:cs="Arial"/>
          <w:b/>
          <w:sz w:val="24"/>
          <w:szCs w:val="20"/>
        </w:rPr>
      </w:pPr>
      <w:r w:rsidRPr="00A3062A">
        <w:rPr>
          <w:rFonts w:ascii="Arial" w:hAnsi="Arial" w:cs="Arial"/>
          <w:b/>
          <w:sz w:val="24"/>
          <w:szCs w:val="20"/>
        </w:rPr>
        <w:t xml:space="preserve">Appropriate filtering </w:t>
      </w:r>
    </w:p>
    <w:p w14:paraId="502CC72E" w14:textId="420A761C" w:rsidR="005C26D1" w:rsidRPr="009B6D1E" w:rsidRDefault="005C26D1" w:rsidP="000956BF">
      <w:pPr>
        <w:spacing w:line="276" w:lineRule="auto"/>
        <w:rPr>
          <w:rFonts w:ascii="Arial" w:hAnsi="Arial" w:cs="Arial"/>
          <w:b/>
          <w:iCs/>
          <w:color w:val="FF0000"/>
          <w:sz w:val="22"/>
          <w:szCs w:val="22"/>
          <w:highlight w:val="yellow"/>
        </w:rPr>
      </w:pPr>
    </w:p>
    <w:p w14:paraId="2424CAD0" w14:textId="3F19A4A6" w:rsidR="00A1654D" w:rsidRPr="00A3062A" w:rsidRDefault="0078556E" w:rsidP="000956BF">
      <w:pPr>
        <w:spacing w:line="276" w:lineRule="auto"/>
        <w:rPr>
          <w:rFonts w:ascii="Arial" w:hAnsi="Arial" w:cs="Arial"/>
          <w:iCs/>
          <w:sz w:val="22"/>
          <w:lang w:val="en-GB"/>
        </w:rPr>
      </w:pPr>
      <w:r w:rsidRPr="00A3062A">
        <w:rPr>
          <w:rFonts w:ascii="Arial" w:hAnsi="Arial" w:cs="Arial"/>
          <w:iCs/>
          <w:sz w:val="22"/>
          <w:szCs w:val="22"/>
        </w:rPr>
        <w:t>No filtering system can be 100%</w:t>
      </w:r>
      <w:r w:rsidR="00A3062A" w:rsidRPr="00A3062A">
        <w:rPr>
          <w:rFonts w:ascii="Arial" w:hAnsi="Arial" w:cs="Arial"/>
          <w:iCs/>
          <w:sz w:val="22"/>
          <w:szCs w:val="22"/>
        </w:rPr>
        <w:t xml:space="preserve"> effective; </w:t>
      </w:r>
      <w:r w:rsidR="003D11AB">
        <w:rPr>
          <w:rFonts w:ascii="Arial" w:hAnsi="Arial" w:cs="Arial"/>
          <w:iCs/>
          <w:sz w:val="22"/>
          <w:szCs w:val="22"/>
        </w:rPr>
        <w:t>MMAP</w:t>
      </w:r>
      <w:r w:rsidR="00A3062A" w:rsidRPr="00A3062A">
        <w:rPr>
          <w:rFonts w:ascii="Arial" w:hAnsi="Arial" w:cs="Arial"/>
          <w:iCs/>
          <w:sz w:val="22"/>
          <w:szCs w:val="22"/>
        </w:rPr>
        <w:t xml:space="preserve"> </w:t>
      </w:r>
      <w:r w:rsidRPr="00A3062A">
        <w:rPr>
          <w:rFonts w:ascii="Arial" w:hAnsi="Arial" w:cs="Arial"/>
          <w:iCs/>
          <w:sz w:val="22"/>
          <w:szCs w:val="22"/>
        </w:rPr>
        <w:t>understand</w:t>
      </w:r>
      <w:r w:rsidR="00A3062A" w:rsidRPr="00A3062A">
        <w:rPr>
          <w:rFonts w:ascii="Arial" w:hAnsi="Arial" w:cs="Arial"/>
          <w:iCs/>
          <w:sz w:val="22"/>
          <w:szCs w:val="22"/>
        </w:rPr>
        <w:t xml:space="preserve">s the coverage of our filtering system, and its limitations. </w:t>
      </w:r>
      <w:r w:rsidR="003D11AB">
        <w:rPr>
          <w:rFonts w:ascii="Arial" w:hAnsi="Arial" w:cs="Arial"/>
          <w:iCs/>
          <w:sz w:val="22"/>
          <w:szCs w:val="22"/>
        </w:rPr>
        <w:t>MMAP</w:t>
      </w:r>
      <w:r w:rsidR="00A3062A" w:rsidRPr="00A3062A">
        <w:rPr>
          <w:rFonts w:ascii="Arial" w:hAnsi="Arial" w:cs="Arial"/>
          <w:iCs/>
          <w:sz w:val="22"/>
          <w:szCs w:val="22"/>
        </w:rPr>
        <w:t xml:space="preserve"> </w:t>
      </w:r>
      <w:r w:rsidRPr="00A3062A">
        <w:rPr>
          <w:rFonts w:ascii="Arial" w:hAnsi="Arial" w:cs="Arial"/>
          <w:iCs/>
          <w:sz w:val="22"/>
          <w:szCs w:val="22"/>
        </w:rPr>
        <w:t>mitigate</w:t>
      </w:r>
      <w:r w:rsidR="00A3062A" w:rsidRPr="00A3062A">
        <w:rPr>
          <w:rFonts w:ascii="Arial" w:hAnsi="Arial" w:cs="Arial"/>
          <w:iCs/>
          <w:sz w:val="22"/>
          <w:szCs w:val="22"/>
        </w:rPr>
        <w:t>s</w:t>
      </w:r>
      <w:r w:rsidRPr="00A3062A">
        <w:rPr>
          <w:rFonts w:ascii="Arial" w:hAnsi="Arial" w:cs="Arial"/>
          <w:iCs/>
          <w:sz w:val="22"/>
          <w:szCs w:val="22"/>
        </w:rPr>
        <w:t xml:space="preserve"> accordingly</w:t>
      </w:r>
      <w:r w:rsidR="00A3062A" w:rsidRPr="00A3062A">
        <w:rPr>
          <w:rFonts w:ascii="Arial" w:hAnsi="Arial" w:cs="Arial"/>
          <w:iCs/>
          <w:sz w:val="22"/>
          <w:szCs w:val="22"/>
        </w:rPr>
        <w:t xml:space="preserve"> to minimise harm and meet the</w:t>
      </w:r>
      <w:r w:rsidRPr="00A3062A">
        <w:rPr>
          <w:rFonts w:ascii="Arial" w:hAnsi="Arial" w:cs="Arial"/>
          <w:iCs/>
          <w:sz w:val="22"/>
          <w:szCs w:val="22"/>
        </w:rPr>
        <w:t xml:space="preserve"> statutory requirements as identified in KCSIE and the Prevent duty. </w:t>
      </w:r>
    </w:p>
    <w:p w14:paraId="2CBE85EE" w14:textId="77777777" w:rsidR="00A1654D" w:rsidRPr="009B6D1E" w:rsidRDefault="00A1654D" w:rsidP="00567320">
      <w:pPr>
        <w:pStyle w:val="NoSpacing"/>
        <w:spacing w:line="276" w:lineRule="auto"/>
        <w:rPr>
          <w:rFonts w:ascii="Arial" w:hAnsi="Arial" w:cs="Arial"/>
          <w:b/>
          <w:sz w:val="24"/>
          <w:szCs w:val="20"/>
          <w:highlight w:val="yellow"/>
        </w:rPr>
      </w:pPr>
    </w:p>
    <w:p w14:paraId="1C48AEDD" w14:textId="5C7EA4AA" w:rsidR="00567320" w:rsidRPr="00532452" w:rsidRDefault="003D11AB" w:rsidP="00586123">
      <w:pPr>
        <w:pStyle w:val="NoSpacing"/>
        <w:numPr>
          <w:ilvl w:val="0"/>
          <w:numId w:val="86"/>
        </w:numPr>
        <w:spacing w:line="276" w:lineRule="auto"/>
        <w:rPr>
          <w:rFonts w:ascii="Arial" w:hAnsi="Arial" w:cs="Arial"/>
        </w:rPr>
      </w:pPr>
      <w:r>
        <w:rPr>
          <w:rFonts w:ascii="Arial" w:hAnsi="Arial" w:cs="Arial"/>
        </w:rPr>
        <w:t>MMAP’s</w:t>
      </w:r>
      <w:r w:rsidR="00567320" w:rsidRPr="00A3062A">
        <w:rPr>
          <w:rFonts w:ascii="Arial" w:hAnsi="Arial" w:cs="Arial"/>
        </w:rPr>
        <w:t xml:space="preserve"> education broadband connectivity is provided through </w:t>
      </w:r>
      <w:proofErr w:type="spellStart"/>
      <w:r w:rsidR="00586123">
        <w:rPr>
          <w:rFonts w:ascii="Arial" w:hAnsi="Arial" w:cs="Arial"/>
        </w:rPr>
        <w:t>Cantium</w:t>
      </w:r>
      <w:proofErr w:type="spellEnd"/>
      <w:r w:rsidR="00543709" w:rsidRPr="00A3062A">
        <w:rPr>
          <w:rFonts w:ascii="Arial" w:hAnsi="Arial" w:cs="Arial"/>
        </w:rPr>
        <w:t xml:space="preserve"> </w:t>
      </w:r>
      <w:r w:rsidR="00586123">
        <w:rPr>
          <w:rFonts w:ascii="Arial" w:hAnsi="Arial" w:cs="Arial"/>
        </w:rPr>
        <w:t>as is</w:t>
      </w:r>
      <w:r w:rsidR="00567320" w:rsidRPr="00A3062A">
        <w:rPr>
          <w:rFonts w:ascii="Arial" w:hAnsi="Arial" w:cs="Arial"/>
        </w:rPr>
        <w:t xml:space="preserve"> </w:t>
      </w:r>
      <w:proofErr w:type="spellStart"/>
      <w:r w:rsidR="00A3062A" w:rsidRPr="00A3062A">
        <w:rPr>
          <w:rFonts w:ascii="Arial" w:hAnsi="Arial" w:cs="Arial"/>
        </w:rPr>
        <w:t>Smoothwall</w:t>
      </w:r>
      <w:proofErr w:type="spellEnd"/>
      <w:r w:rsidR="00586123">
        <w:rPr>
          <w:rFonts w:ascii="Arial" w:hAnsi="Arial" w:cs="Arial"/>
        </w:rPr>
        <w:t xml:space="preserve"> which we use</w:t>
      </w:r>
      <w:r w:rsidR="00A3062A" w:rsidRPr="00A3062A">
        <w:rPr>
          <w:rFonts w:ascii="Arial" w:hAnsi="Arial" w:cs="Arial"/>
        </w:rPr>
        <w:t xml:space="preserve"> for filtering</w:t>
      </w:r>
      <w:r w:rsidR="003033B7" w:rsidRPr="00A3062A">
        <w:rPr>
          <w:rFonts w:ascii="Arial" w:hAnsi="Arial" w:cs="Arial"/>
        </w:rPr>
        <w:t>.</w:t>
      </w:r>
      <w:r w:rsidR="00567320" w:rsidRPr="00A3062A">
        <w:rPr>
          <w:rFonts w:ascii="Arial" w:hAnsi="Arial" w:cs="Arial"/>
        </w:rPr>
        <w:t xml:space="preserve"> </w:t>
      </w:r>
      <w:proofErr w:type="spellStart"/>
      <w:r w:rsidR="00586123">
        <w:rPr>
          <w:rFonts w:ascii="Arial" w:hAnsi="Arial" w:cs="Arial"/>
        </w:rPr>
        <w:t>Cantium</w:t>
      </w:r>
      <w:proofErr w:type="spellEnd"/>
      <w:r w:rsidR="00586123">
        <w:rPr>
          <w:rFonts w:ascii="Arial" w:hAnsi="Arial" w:cs="Arial"/>
        </w:rPr>
        <w:t xml:space="preserve"> holds the accreditation of cyber security +</w:t>
      </w:r>
      <w:r w:rsidR="00586123" w:rsidRPr="00586123">
        <w:rPr>
          <w:rFonts w:ascii="Arial" w:hAnsi="Arial" w:cs="Arial"/>
        </w:rPr>
        <w:t xml:space="preserve"> </w:t>
      </w:r>
      <w:r w:rsidR="00586123">
        <w:rPr>
          <w:rFonts w:ascii="Arial" w:hAnsi="Arial" w:cs="Arial"/>
        </w:rPr>
        <w:t>(</w:t>
      </w:r>
      <w:r w:rsidR="00586123" w:rsidRPr="00586123">
        <w:rPr>
          <w:rFonts w:ascii="Arial" w:hAnsi="Arial" w:cs="Arial"/>
        </w:rPr>
        <w:t>enhanced</w:t>
      </w:r>
      <w:r w:rsidR="00586123">
        <w:rPr>
          <w:rFonts w:ascii="Arial" w:hAnsi="Arial" w:cs="Arial"/>
        </w:rPr>
        <w:t>)</w:t>
      </w:r>
      <w:r w:rsidR="00586123" w:rsidRPr="00586123">
        <w:rPr>
          <w:rFonts w:ascii="Arial" w:hAnsi="Arial" w:cs="Arial"/>
        </w:rPr>
        <w:t xml:space="preserve">.  </w:t>
      </w:r>
      <w:r>
        <w:rPr>
          <w:rFonts w:ascii="Arial" w:hAnsi="Arial" w:cs="Arial"/>
        </w:rPr>
        <w:t>MMAP</w:t>
      </w:r>
      <w:r w:rsidR="00586123">
        <w:rPr>
          <w:rFonts w:ascii="Arial" w:hAnsi="Arial" w:cs="Arial"/>
        </w:rPr>
        <w:t xml:space="preserve"> has </w:t>
      </w:r>
      <w:proofErr w:type="spellStart"/>
      <w:r w:rsidR="00586123">
        <w:rPr>
          <w:rFonts w:ascii="Arial" w:hAnsi="Arial" w:cs="Arial"/>
        </w:rPr>
        <w:t>Cantium’s</w:t>
      </w:r>
      <w:proofErr w:type="spellEnd"/>
      <w:r w:rsidR="00586123">
        <w:rPr>
          <w:rFonts w:ascii="Arial" w:hAnsi="Arial" w:cs="Arial"/>
        </w:rPr>
        <w:t xml:space="preserve"> hardware appliance filtering package.</w:t>
      </w:r>
    </w:p>
    <w:p w14:paraId="77DCEFB0" w14:textId="20F95BD2" w:rsidR="00567320" w:rsidRPr="00532452" w:rsidRDefault="00586123" w:rsidP="00295383">
      <w:pPr>
        <w:pStyle w:val="NoSpacing"/>
        <w:numPr>
          <w:ilvl w:val="1"/>
          <w:numId w:val="86"/>
        </w:numPr>
        <w:spacing w:line="276" w:lineRule="auto"/>
        <w:rPr>
          <w:rFonts w:ascii="Arial" w:hAnsi="Arial" w:cs="Arial"/>
          <w:bCs/>
        </w:rPr>
      </w:pPr>
      <w:proofErr w:type="spellStart"/>
      <w:r>
        <w:rPr>
          <w:rFonts w:ascii="Arial" w:hAnsi="Arial" w:cs="Arial"/>
        </w:rPr>
        <w:t>Smoothwall</w:t>
      </w:r>
      <w:proofErr w:type="spellEnd"/>
      <w:r w:rsidR="00A3062A" w:rsidRPr="00532452">
        <w:rPr>
          <w:rFonts w:ascii="Arial" w:hAnsi="Arial" w:cs="Arial"/>
        </w:rPr>
        <w:t xml:space="preserve"> </w:t>
      </w:r>
      <w:r w:rsidR="00567320" w:rsidRPr="00532452">
        <w:rPr>
          <w:rFonts w:ascii="Arial" w:hAnsi="Arial" w:cs="Arial"/>
          <w:bCs/>
        </w:rPr>
        <w:t xml:space="preserve">is a member of </w:t>
      </w:r>
      <w:hyperlink r:id="rId65" w:history="1">
        <w:r w:rsidR="00567320" w:rsidRPr="00586123">
          <w:rPr>
            <w:rStyle w:val="Hyperlink"/>
            <w:rFonts w:ascii="Arial" w:hAnsi="Arial" w:cs="Arial"/>
            <w:color w:val="auto"/>
          </w:rPr>
          <w:t>Internet Watch Foundation</w:t>
        </w:r>
      </w:hyperlink>
      <w:r w:rsidR="00567320" w:rsidRPr="00532452">
        <w:rPr>
          <w:rFonts w:ascii="Arial" w:hAnsi="Arial" w:cs="Arial"/>
          <w:bCs/>
        </w:rPr>
        <w:t xml:space="preserve"> (IWF). </w:t>
      </w:r>
    </w:p>
    <w:p w14:paraId="71E4390E" w14:textId="426E202C" w:rsidR="00567320" w:rsidRPr="00532452" w:rsidRDefault="00A3062A" w:rsidP="00295383">
      <w:pPr>
        <w:pStyle w:val="NoSpacing"/>
        <w:numPr>
          <w:ilvl w:val="1"/>
          <w:numId w:val="86"/>
        </w:numPr>
        <w:spacing w:line="276" w:lineRule="auto"/>
        <w:rPr>
          <w:rFonts w:ascii="Arial" w:hAnsi="Arial" w:cs="Arial"/>
          <w:bCs/>
        </w:rPr>
      </w:pPr>
      <w:proofErr w:type="spellStart"/>
      <w:r w:rsidRPr="00532452">
        <w:rPr>
          <w:rFonts w:ascii="Arial" w:hAnsi="Arial" w:cs="Arial"/>
        </w:rPr>
        <w:t>Smoothwall</w:t>
      </w:r>
      <w:proofErr w:type="spellEnd"/>
      <w:r w:rsidR="003206F4" w:rsidRPr="00532452">
        <w:rPr>
          <w:rFonts w:ascii="Arial" w:hAnsi="Arial" w:cs="Arial"/>
        </w:rPr>
        <w:t xml:space="preserve"> </w:t>
      </w:r>
      <w:r w:rsidR="003206F4" w:rsidRPr="00532452">
        <w:rPr>
          <w:rFonts w:ascii="Arial" w:hAnsi="Arial" w:cs="Arial"/>
          <w:bCs/>
        </w:rPr>
        <w:t>has</w:t>
      </w:r>
      <w:r w:rsidR="00567320" w:rsidRPr="00532452">
        <w:rPr>
          <w:rFonts w:ascii="Arial" w:hAnsi="Arial" w:cs="Arial"/>
          <w:bCs/>
        </w:rPr>
        <w:t xml:space="preserve"> </w:t>
      </w:r>
      <w:r w:rsidR="003206F4" w:rsidRPr="00532452">
        <w:rPr>
          <w:rFonts w:ascii="Arial" w:hAnsi="Arial" w:cs="Arial"/>
          <w:bCs/>
        </w:rPr>
        <w:t>signed up to Counter-Terrorism Internet Referral Unit list (CTIRU) </w:t>
      </w:r>
    </w:p>
    <w:p w14:paraId="49084647" w14:textId="392C6F06" w:rsidR="003206F4" w:rsidRPr="00532452" w:rsidRDefault="00A3062A" w:rsidP="00295383">
      <w:pPr>
        <w:pStyle w:val="NoSpacing"/>
        <w:numPr>
          <w:ilvl w:val="1"/>
          <w:numId w:val="86"/>
        </w:numPr>
        <w:spacing w:line="276" w:lineRule="auto"/>
        <w:rPr>
          <w:rFonts w:ascii="Arial" w:hAnsi="Arial" w:cs="Arial"/>
          <w:bCs/>
        </w:rPr>
      </w:pPr>
      <w:proofErr w:type="spellStart"/>
      <w:r w:rsidRPr="00532452">
        <w:rPr>
          <w:rFonts w:ascii="Arial" w:hAnsi="Arial" w:cs="Arial"/>
        </w:rPr>
        <w:t>Smoothwall</w:t>
      </w:r>
      <w:proofErr w:type="spellEnd"/>
      <w:r w:rsidR="003206F4" w:rsidRPr="00532452">
        <w:rPr>
          <w:rFonts w:ascii="Arial" w:hAnsi="Arial" w:cs="Arial"/>
        </w:rPr>
        <w:t xml:space="preserve"> is </w:t>
      </w:r>
      <w:r w:rsidR="003206F4" w:rsidRPr="00532452">
        <w:rPr>
          <w:rFonts w:ascii="Arial" w:hAnsi="Arial" w:cs="Arial"/>
          <w:bCs/>
          <w:lang w:val="en-US"/>
        </w:rPr>
        <w:t>blocking access to illegal content including child sexual abuse material (CSAM).</w:t>
      </w:r>
    </w:p>
    <w:p w14:paraId="4F76FF77" w14:textId="5CA40EFF" w:rsidR="006D24EA" w:rsidRPr="00586123" w:rsidRDefault="00A3062A" w:rsidP="00295383">
      <w:pPr>
        <w:pStyle w:val="NoSpacing"/>
        <w:numPr>
          <w:ilvl w:val="1"/>
          <w:numId w:val="86"/>
        </w:numPr>
        <w:spacing w:line="276" w:lineRule="auto"/>
        <w:rPr>
          <w:rFonts w:ascii="Arial" w:hAnsi="Arial" w:cs="Arial"/>
          <w:b/>
        </w:rPr>
      </w:pPr>
      <w:proofErr w:type="spellStart"/>
      <w:r w:rsidRPr="00532452">
        <w:rPr>
          <w:rFonts w:ascii="Arial" w:hAnsi="Arial" w:cs="Arial"/>
        </w:rPr>
        <w:t>Smoothwall</w:t>
      </w:r>
      <w:proofErr w:type="spellEnd"/>
      <w:r w:rsidR="006D24EA" w:rsidRPr="00532452">
        <w:rPr>
          <w:rFonts w:ascii="Arial" w:hAnsi="Arial" w:cs="Arial"/>
        </w:rPr>
        <w:t xml:space="preserve"> blocks access to sites which could promote or include harmful and/or inappropriate behaviour or material. This includes content which promotes discrimination or extremism, drugs/substance misuse, malware/hacking, gambling, piracy and copyright theft, pro-self-harm, eating di</w:t>
      </w:r>
      <w:r w:rsidRPr="00532452">
        <w:rPr>
          <w:rFonts w:ascii="Arial" w:hAnsi="Arial" w:cs="Arial"/>
        </w:rPr>
        <w:t xml:space="preserve">sorder, </w:t>
      </w:r>
      <w:r w:rsidR="006D24EA" w:rsidRPr="00532452">
        <w:rPr>
          <w:rFonts w:ascii="Arial" w:hAnsi="Arial" w:cs="Arial"/>
        </w:rPr>
        <w:t xml:space="preserve">suicide content, pornographic content and violent material.  </w:t>
      </w:r>
    </w:p>
    <w:p w14:paraId="1CE02428" w14:textId="7EEDE194" w:rsidR="00586123" w:rsidRPr="00532452" w:rsidRDefault="00586123" w:rsidP="00295383">
      <w:pPr>
        <w:pStyle w:val="NoSpacing"/>
        <w:numPr>
          <w:ilvl w:val="1"/>
          <w:numId w:val="86"/>
        </w:numPr>
        <w:spacing w:line="276" w:lineRule="auto"/>
        <w:rPr>
          <w:rFonts w:ascii="Arial" w:hAnsi="Arial" w:cs="Arial"/>
          <w:b/>
        </w:rPr>
      </w:pPr>
      <w:r w:rsidRPr="003D11AB">
        <w:rPr>
          <w:rFonts w:ascii="Arial" w:hAnsi="Arial" w:cs="Arial"/>
        </w:rPr>
        <w:t>Due</w:t>
      </w:r>
      <w:r>
        <w:rPr>
          <w:rFonts w:ascii="Arial" w:hAnsi="Arial" w:cs="Arial"/>
        </w:rPr>
        <w:t xml:space="preserve"> to limitations with </w:t>
      </w:r>
      <w:proofErr w:type="spellStart"/>
      <w:r>
        <w:rPr>
          <w:rFonts w:ascii="Arial" w:hAnsi="Arial" w:cs="Arial"/>
        </w:rPr>
        <w:t>Smoothwall</w:t>
      </w:r>
      <w:proofErr w:type="spellEnd"/>
      <w:r>
        <w:rPr>
          <w:rFonts w:ascii="Arial" w:hAnsi="Arial" w:cs="Arial"/>
        </w:rPr>
        <w:t xml:space="preserve"> and other reputable filtering solutions</w:t>
      </w:r>
      <w:r w:rsidR="007A53AF">
        <w:rPr>
          <w:rFonts w:ascii="Arial" w:hAnsi="Arial" w:cs="Arial"/>
        </w:rPr>
        <w:t xml:space="preserve"> pupils/students are at risk from potential harmful images via search engines</w:t>
      </w:r>
      <w:r>
        <w:rPr>
          <w:rFonts w:ascii="Arial" w:hAnsi="Arial" w:cs="Arial"/>
        </w:rPr>
        <w:t>.  Although the provider is working to resolve these concerns all search engines</w:t>
      </w:r>
      <w:r w:rsidR="007A53AF">
        <w:rPr>
          <w:rFonts w:ascii="Arial" w:hAnsi="Arial" w:cs="Arial"/>
        </w:rPr>
        <w:t>’</w:t>
      </w:r>
      <w:r>
        <w:rPr>
          <w:rFonts w:ascii="Arial" w:hAnsi="Arial" w:cs="Arial"/>
        </w:rPr>
        <w:t xml:space="preserve"> (</w:t>
      </w:r>
      <w:r w:rsidR="007A53AF">
        <w:rPr>
          <w:rFonts w:ascii="Arial" w:hAnsi="Arial" w:cs="Arial"/>
        </w:rPr>
        <w:t>google, yahoo etc.)</w:t>
      </w:r>
      <w:r>
        <w:rPr>
          <w:rFonts w:ascii="Arial" w:hAnsi="Arial" w:cs="Arial"/>
        </w:rPr>
        <w:t xml:space="preserve"> image facility is currently </w:t>
      </w:r>
      <w:r>
        <w:rPr>
          <w:rFonts w:ascii="Arial" w:hAnsi="Arial" w:cs="Arial"/>
        </w:rPr>
        <w:lastRenderedPageBreak/>
        <w:t>cached which means that any image that is searched can be seen</w:t>
      </w:r>
      <w:r w:rsidR="007A53AF">
        <w:rPr>
          <w:rFonts w:ascii="Arial" w:hAnsi="Arial" w:cs="Arial"/>
        </w:rPr>
        <w:t xml:space="preserve"> as no </w:t>
      </w:r>
      <w:proofErr w:type="spellStart"/>
      <w:r w:rsidR="007A53AF">
        <w:rPr>
          <w:rFonts w:ascii="Arial" w:hAnsi="Arial" w:cs="Arial"/>
        </w:rPr>
        <w:t>url</w:t>
      </w:r>
      <w:proofErr w:type="spellEnd"/>
      <w:r w:rsidR="007A53AF">
        <w:rPr>
          <w:rFonts w:ascii="Arial" w:hAnsi="Arial" w:cs="Arial"/>
        </w:rPr>
        <w:t xml:space="preserve"> is attached</w:t>
      </w:r>
      <w:r>
        <w:rPr>
          <w:rFonts w:ascii="Arial" w:hAnsi="Arial" w:cs="Arial"/>
        </w:rPr>
        <w:t xml:space="preserve">.  </w:t>
      </w:r>
      <w:r w:rsidR="003D11AB">
        <w:rPr>
          <w:rFonts w:ascii="Arial" w:hAnsi="Arial" w:cs="Arial"/>
        </w:rPr>
        <w:t>MMAP</w:t>
      </w:r>
      <w:r>
        <w:rPr>
          <w:rFonts w:ascii="Arial" w:hAnsi="Arial" w:cs="Arial"/>
        </w:rPr>
        <w:t xml:space="preserve"> is aware of this limitation and through physical monitoring with the </w:t>
      </w:r>
      <w:r w:rsidR="00C1288C">
        <w:rPr>
          <w:rFonts w:ascii="Arial" w:hAnsi="Arial" w:cs="Arial"/>
        </w:rPr>
        <w:t xml:space="preserve">high </w:t>
      </w:r>
      <w:r>
        <w:rPr>
          <w:rFonts w:ascii="Arial" w:hAnsi="Arial" w:cs="Arial"/>
        </w:rPr>
        <w:t>ratio of staff to pupils we will endeavour to protect pupils/students from seeing harmful content.</w:t>
      </w:r>
    </w:p>
    <w:p w14:paraId="550376E5" w14:textId="77777777" w:rsidR="005C26D1" w:rsidRPr="009B6D1E" w:rsidRDefault="005C26D1" w:rsidP="005C26D1">
      <w:pPr>
        <w:pStyle w:val="NoSpacing"/>
        <w:spacing w:line="276" w:lineRule="auto"/>
        <w:ind w:left="1440"/>
        <w:rPr>
          <w:rFonts w:ascii="Arial" w:hAnsi="Arial" w:cs="Arial"/>
          <w:bCs/>
          <w:highlight w:val="yellow"/>
        </w:rPr>
      </w:pPr>
    </w:p>
    <w:p w14:paraId="1143A4E4" w14:textId="72DF2963" w:rsidR="005C26D1" w:rsidRPr="008F6A76" w:rsidRDefault="005C26D1" w:rsidP="00295383">
      <w:pPr>
        <w:pStyle w:val="NoSpacing"/>
        <w:numPr>
          <w:ilvl w:val="0"/>
          <w:numId w:val="86"/>
        </w:numPr>
        <w:spacing w:line="276" w:lineRule="auto"/>
        <w:rPr>
          <w:rFonts w:ascii="Arial" w:hAnsi="Arial" w:cs="Arial"/>
        </w:rPr>
      </w:pPr>
      <w:r w:rsidRPr="008F6A76">
        <w:rPr>
          <w:rFonts w:ascii="Arial" w:hAnsi="Arial" w:cs="Arial"/>
        </w:rPr>
        <w:t xml:space="preserve">We </w:t>
      </w:r>
      <w:r w:rsidR="00F672DB" w:rsidRPr="008F6A76">
        <w:rPr>
          <w:rFonts w:ascii="Arial" w:hAnsi="Arial" w:cs="Arial"/>
        </w:rPr>
        <w:t xml:space="preserve">filter </w:t>
      </w:r>
      <w:r w:rsidRPr="008F6A76">
        <w:rPr>
          <w:rFonts w:ascii="Arial" w:hAnsi="Arial" w:cs="Arial"/>
        </w:rPr>
        <w:t>internet use on</w:t>
      </w:r>
      <w:r w:rsidR="00DA1F94">
        <w:rPr>
          <w:rFonts w:ascii="Arial" w:hAnsi="Arial" w:cs="Arial"/>
        </w:rPr>
        <w:t>site of</w:t>
      </w:r>
      <w:r w:rsidRPr="008F6A76">
        <w:rPr>
          <w:rFonts w:ascii="Arial" w:hAnsi="Arial" w:cs="Arial"/>
        </w:rPr>
        <w:t xml:space="preserve"> all school owned</w:t>
      </w:r>
      <w:r w:rsidR="007976D4" w:rsidRPr="008F6A76">
        <w:rPr>
          <w:rFonts w:ascii="Arial" w:hAnsi="Arial" w:cs="Arial"/>
        </w:rPr>
        <w:t>,</w:t>
      </w:r>
      <w:r w:rsidRPr="008F6A76">
        <w:rPr>
          <w:rFonts w:ascii="Arial" w:hAnsi="Arial" w:cs="Arial"/>
        </w:rPr>
        <w:t xml:space="preserve"> or provided</w:t>
      </w:r>
      <w:r w:rsidR="007976D4" w:rsidRPr="008F6A76">
        <w:rPr>
          <w:rFonts w:ascii="Arial" w:hAnsi="Arial" w:cs="Arial"/>
        </w:rPr>
        <w:t>,</w:t>
      </w:r>
      <w:r w:rsidRPr="008F6A76">
        <w:rPr>
          <w:rFonts w:ascii="Arial" w:hAnsi="Arial" w:cs="Arial"/>
        </w:rPr>
        <w:t xml:space="preserve"> internet enabled devices</w:t>
      </w:r>
      <w:r w:rsidR="00D66D20" w:rsidRPr="008F6A76">
        <w:rPr>
          <w:rFonts w:ascii="Arial" w:hAnsi="Arial" w:cs="Arial"/>
        </w:rPr>
        <w:t xml:space="preserve"> and </w:t>
      </w:r>
      <w:r w:rsidR="00230618" w:rsidRPr="008F6A76">
        <w:rPr>
          <w:rFonts w:ascii="Arial" w:hAnsi="Arial" w:cs="Arial"/>
        </w:rPr>
        <w:t>networks</w:t>
      </w:r>
      <w:r w:rsidRPr="008F6A76">
        <w:rPr>
          <w:rFonts w:ascii="Arial" w:hAnsi="Arial" w:cs="Arial"/>
        </w:rPr>
        <w:t>. This is achieved by:</w:t>
      </w:r>
    </w:p>
    <w:p w14:paraId="0BAC19E6" w14:textId="7664DE3B" w:rsidR="00532452" w:rsidRPr="008F6A76" w:rsidRDefault="00532452" w:rsidP="00532452">
      <w:pPr>
        <w:pStyle w:val="NoSpacing"/>
        <w:numPr>
          <w:ilvl w:val="1"/>
          <w:numId w:val="86"/>
        </w:numPr>
        <w:spacing w:line="276" w:lineRule="auto"/>
        <w:rPr>
          <w:rFonts w:ascii="Arial" w:hAnsi="Arial" w:cs="Arial"/>
        </w:rPr>
      </w:pPr>
      <w:r w:rsidRPr="008F6A76">
        <w:rPr>
          <w:rFonts w:ascii="Arial" w:hAnsi="Arial" w:cs="Arial"/>
        </w:rPr>
        <w:t>On site</w:t>
      </w:r>
    </w:p>
    <w:p w14:paraId="7C4B4D56" w14:textId="50090097" w:rsidR="00532452" w:rsidRPr="008F6A76" w:rsidRDefault="00532452" w:rsidP="00532452">
      <w:pPr>
        <w:numPr>
          <w:ilvl w:val="2"/>
          <w:numId w:val="86"/>
        </w:numPr>
        <w:spacing w:line="276" w:lineRule="auto"/>
        <w:rPr>
          <w:rFonts w:ascii="Arial" w:hAnsi="Arial" w:cs="Arial"/>
          <w:iCs/>
          <w:sz w:val="22"/>
          <w:szCs w:val="22"/>
        </w:rPr>
      </w:pPr>
      <w:r w:rsidRPr="008F6A76">
        <w:rPr>
          <w:rFonts w:ascii="Arial" w:hAnsi="Arial" w:cs="Arial"/>
          <w:iCs/>
          <w:sz w:val="22"/>
          <w:szCs w:val="22"/>
        </w:rPr>
        <w:t>Student access</w:t>
      </w:r>
    </w:p>
    <w:p w14:paraId="0B879209" w14:textId="7135965D" w:rsidR="008F6A76" w:rsidRPr="008F6A76" w:rsidRDefault="008F6A76" w:rsidP="008F6A76">
      <w:pPr>
        <w:numPr>
          <w:ilvl w:val="3"/>
          <w:numId w:val="86"/>
        </w:numPr>
        <w:spacing w:line="276" w:lineRule="auto"/>
        <w:rPr>
          <w:rFonts w:ascii="Arial" w:hAnsi="Arial" w:cs="Arial"/>
          <w:iCs/>
          <w:sz w:val="22"/>
          <w:szCs w:val="22"/>
        </w:rPr>
      </w:pPr>
      <w:r w:rsidRPr="008F6A76">
        <w:rPr>
          <w:rFonts w:ascii="Arial" w:hAnsi="Arial" w:cs="Arial"/>
          <w:iCs/>
          <w:sz w:val="22"/>
          <w:szCs w:val="22"/>
        </w:rPr>
        <w:t>Domain names issued</w:t>
      </w:r>
    </w:p>
    <w:p w14:paraId="2FD66D3D" w14:textId="011312F8" w:rsidR="008F6A76" w:rsidRPr="008F6A76" w:rsidRDefault="008F6A76" w:rsidP="008F6A76">
      <w:pPr>
        <w:numPr>
          <w:ilvl w:val="3"/>
          <w:numId w:val="86"/>
        </w:numPr>
        <w:spacing w:line="276" w:lineRule="auto"/>
        <w:rPr>
          <w:rFonts w:ascii="Arial" w:hAnsi="Arial" w:cs="Arial"/>
          <w:iCs/>
          <w:sz w:val="22"/>
          <w:szCs w:val="22"/>
        </w:rPr>
      </w:pPr>
      <w:r w:rsidRPr="008F6A76">
        <w:rPr>
          <w:rFonts w:ascii="Arial" w:hAnsi="Arial" w:cs="Arial"/>
          <w:iCs/>
          <w:sz w:val="22"/>
          <w:szCs w:val="22"/>
        </w:rPr>
        <w:t>Filtering by user group/IP address filtering</w:t>
      </w:r>
    </w:p>
    <w:p w14:paraId="6387C6A1" w14:textId="131B6566" w:rsidR="00532452" w:rsidRDefault="00532452" w:rsidP="008F6A76">
      <w:pPr>
        <w:spacing w:line="276" w:lineRule="auto"/>
        <w:rPr>
          <w:rFonts w:ascii="Arial" w:hAnsi="Arial" w:cs="Arial"/>
          <w:b/>
          <w:iCs/>
          <w:color w:val="FF0000"/>
          <w:sz w:val="22"/>
          <w:szCs w:val="22"/>
          <w:highlight w:val="yellow"/>
        </w:rPr>
      </w:pPr>
    </w:p>
    <w:p w14:paraId="35037A08" w14:textId="1C1BB524" w:rsidR="00532452" w:rsidRPr="008F6A76" w:rsidRDefault="00532452" w:rsidP="008F6A76">
      <w:pPr>
        <w:numPr>
          <w:ilvl w:val="2"/>
          <w:numId w:val="86"/>
        </w:numPr>
        <w:spacing w:line="276" w:lineRule="auto"/>
        <w:rPr>
          <w:rFonts w:ascii="Arial" w:hAnsi="Arial" w:cs="Arial"/>
          <w:iCs/>
          <w:sz w:val="22"/>
          <w:szCs w:val="22"/>
        </w:rPr>
      </w:pPr>
      <w:r w:rsidRPr="008F6A76">
        <w:rPr>
          <w:rFonts w:ascii="Arial" w:hAnsi="Arial" w:cs="Arial"/>
          <w:iCs/>
          <w:sz w:val="22"/>
          <w:szCs w:val="22"/>
        </w:rPr>
        <w:t xml:space="preserve">Staff access – </w:t>
      </w:r>
    </w:p>
    <w:p w14:paraId="3FF703E5" w14:textId="77777777" w:rsidR="008F6A76" w:rsidRPr="008F6A76" w:rsidRDefault="008F6A76" w:rsidP="008F6A76">
      <w:pPr>
        <w:numPr>
          <w:ilvl w:val="3"/>
          <w:numId w:val="86"/>
        </w:numPr>
        <w:spacing w:line="276" w:lineRule="auto"/>
        <w:rPr>
          <w:rFonts w:ascii="Arial" w:hAnsi="Arial" w:cs="Arial"/>
          <w:iCs/>
          <w:sz w:val="22"/>
          <w:szCs w:val="22"/>
        </w:rPr>
      </w:pPr>
      <w:r w:rsidRPr="008F6A76">
        <w:rPr>
          <w:rFonts w:ascii="Arial" w:hAnsi="Arial" w:cs="Arial"/>
          <w:iCs/>
          <w:sz w:val="22"/>
          <w:szCs w:val="22"/>
        </w:rPr>
        <w:t>Domain names issued</w:t>
      </w:r>
    </w:p>
    <w:p w14:paraId="025D36F2" w14:textId="77777777" w:rsidR="008F6A76" w:rsidRPr="008F6A76" w:rsidRDefault="008F6A76" w:rsidP="008F6A76">
      <w:pPr>
        <w:numPr>
          <w:ilvl w:val="3"/>
          <w:numId w:val="86"/>
        </w:numPr>
        <w:spacing w:line="276" w:lineRule="auto"/>
        <w:rPr>
          <w:rFonts w:ascii="Arial" w:hAnsi="Arial" w:cs="Arial"/>
          <w:iCs/>
          <w:sz w:val="22"/>
          <w:szCs w:val="22"/>
        </w:rPr>
      </w:pPr>
      <w:r w:rsidRPr="008F6A76">
        <w:rPr>
          <w:rFonts w:ascii="Arial" w:hAnsi="Arial" w:cs="Arial"/>
          <w:iCs/>
          <w:sz w:val="22"/>
          <w:szCs w:val="22"/>
        </w:rPr>
        <w:t>Filtering by user group/IP address filtering</w:t>
      </w:r>
    </w:p>
    <w:p w14:paraId="1DEFC708" w14:textId="3D503294" w:rsidR="000410C3" w:rsidRPr="008F6A76" w:rsidRDefault="008F6A76" w:rsidP="00DA1F94">
      <w:pPr>
        <w:numPr>
          <w:ilvl w:val="2"/>
          <w:numId w:val="86"/>
        </w:numPr>
        <w:spacing w:line="276" w:lineRule="auto"/>
        <w:rPr>
          <w:rFonts w:ascii="Arial" w:hAnsi="Arial" w:cs="Arial"/>
          <w:iCs/>
          <w:sz w:val="22"/>
          <w:szCs w:val="22"/>
        </w:rPr>
      </w:pPr>
      <w:r w:rsidRPr="008F6A76">
        <w:rPr>
          <w:rFonts w:ascii="Arial" w:hAnsi="Arial" w:cs="Arial"/>
          <w:iCs/>
          <w:sz w:val="22"/>
          <w:szCs w:val="22"/>
        </w:rPr>
        <w:t xml:space="preserve">Our filtering systems </w:t>
      </w:r>
      <w:r w:rsidR="000410C3" w:rsidRPr="008F6A76">
        <w:rPr>
          <w:rFonts w:ascii="Arial" w:hAnsi="Arial" w:cs="Arial"/>
          <w:iCs/>
          <w:sz w:val="22"/>
          <w:szCs w:val="22"/>
        </w:rPr>
        <w:t xml:space="preserve">allow </w:t>
      </w:r>
      <w:r w:rsidR="003D11AB">
        <w:rPr>
          <w:rFonts w:ascii="Arial" w:hAnsi="Arial" w:cs="Arial"/>
          <w:iCs/>
          <w:sz w:val="22"/>
          <w:szCs w:val="22"/>
        </w:rPr>
        <w:t>MMAP</w:t>
      </w:r>
      <w:r w:rsidR="000410C3" w:rsidRPr="008F6A76">
        <w:rPr>
          <w:rFonts w:ascii="Arial" w:hAnsi="Arial" w:cs="Arial"/>
          <w:iCs/>
          <w:sz w:val="22"/>
          <w:szCs w:val="22"/>
        </w:rPr>
        <w:t xml:space="preserve"> to identify device name</w:t>
      </w:r>
      <w:r w:rsidR="002B612C" w:rsidRPr="008F6A76">
        <w:rPr>
          <w:rFonts w:ascii="Arial" w:hAnsi="Arial" w:cs="Arial"/>
          <w:iCs/>
          <w:sz w:val="22"/>
          <w:szCs w:val="22"/>
        </w:rPr>
        <w:t>s</w:t>
      </w:r>
      <w:r w:rsidR="000410C3" w:rsidRPr="008F6A76">
        <w:rPr>
          <w:rFonts w:ascii="Arial" w:hAnsi="Arial" w:cs="Arial"/>
          <w:iCs/>
          <w:sz w:val="22"/>
          <w:szCs w:val="22"/>
        </w:rPr>
        <w:t xml:space="preserve"> or ID</w:t>
      </w:r>
      <w:r w:rsidR="002B612C" w:rsidRPr="008F6A76">
        <w:rPr>
          <w:rFonts w:ascii="Arial" w:hAnsi="Arial" w:cs="Arial"/>
          <w:iCs/>
          <w:sz w:val="22"/>
          <w:szCs w:val="22"/>
        </w:rPr>
        <w:t>s</w:t>
      </w:r>
      <w:r w:rsidR="000410C3" w:rsidRPr="008F6A76">
        <w:rPr>
          <w:rFonts w:ascii="Arial" w:hAnsi="Arial" w:cs="Arial"/>
          <w:iCs/>
          <w:sz w:val="22"/>
          <w:szCs w:val="22"/>
        </w:rPr>
        <w:t>, IP address</w:t>
      </w:r>
      <w:r w:rsidR="002B612C" w:rsidRPr="008F6A76">
        <w:rPr>
          <w:rFonts w:ascii="Arial" w:hAnsi="Arial" w:cs="Arial"/>
          <w:iCs/>
          <w:sz w:val="22"/>
          <w:szCs w:val="22"/>
        </w:rPr>
        <w:t>es</w:t>
      </w:r>
      <w:r w:rsidR="000410C3" w:rsidRPr="008F6A76">
        <w:rPr>
          <w:rFonts w:ascii="Arial" w:hAnsi="Arial" w:cs="Arial"/>
          <w:iCs/>
          <w:sz w:val="22"/>
          <w:szCs w:val="22"/>
        </w:rPr>
        <w:t xml:space="preserve">, and </w:t>
      </w:r>
      <w:r w:rsidRPr="008F6A76">
        <w:rPr>
          <w:rFonts w:ascii="Arial" w:hAnsi="Arial" w:cs="Arial"/>
          <w:iCs/>
          <w:sz w:val="22"/>
          <w:szCs w:val="22"/>
        </w:rPr>
        <w:t>groups/</w:t>
      </w:r>
      <w:r w:rsidR="000410C3" w:rsidRPr="008F6A76">
        <w:rPr>
          <w:rFonts w:ascii="Arial" w:hAnsi="Arial" w:cs="Arial"/>
          <w:iCs/>
          <w:sz w:val="22"/>
          <w:szCs w:val="22"/>
        </w:rPr>
        <w:t>individual</w:t>
      </w:r>
      <w:r w:rsidR="002B612C" w:rsidRPr="008F6A76">
        <w:rPr>
          <w:rFonts w:ascii="Arial" w:hAnsi="Arial" w:cs="Arial"/>
          <w:iCs/>
          <w:sz w:val="22"/>
          <w:szCs w:val="22"/>
        </w:rPr>
        <w:t xml:space="preserve"> users</w:t>
      </w:r>
      <w:r w:rsidR="000410C3" w:rsidRPr="008F6A76">
        <w:rPr>
          <w:rFonts w:ascii="Arial" w:hAnsi="Arial" w:cs="Arial"/>
          <w:iCs/>
          <w:sz w:val="22"/>
          <w:szCs w:val="22"/>
        </w:rPr>
        <w:t>, the time and date of attempted access and the search term or content being blocked.</w:t>
      </w:r>
    </w:p>
    <w:p w14:paraId="5C70D60F" w14:textId="0B20D6E8" w:rsidR="00DA1F94" w:rsidRPr="00DA1F94" w:rsidRDefault="003D11AB" w:rsidP="00DA1F94">
      <w:pPr>
        <w:numPr>
          <w:ilvl w:val="0"/>
          <w:numId w:val="86"/>
        </w:numPr>
        <w:spacing w:line="276" w:lineRule="auto"/>
        <w:rPr>
          <w:rFonts w:ascii="Arial" w:hAnsi="Arial" w:cs="Arial"/>
          <w:iCs/>
          <w:sz w:val="22"/>
          <w:szCs w:val="22"/>
        </w:rPr>
      </w:pPr>
      <w:r>
        <w:rPr>
          <w:rFonts w:ascii="Arial" w:hAnsi="Arial" w:cs="Arial"/>
          <w:iCs/>
          <w:sz w:val="22"/>
          <w:szCs w:val="22"/>
        </w:rPr>
        <w:t>MMAP</w:t>
      </w:r>
      <w:r w:rsidR="00DA1F94" w:rsidRPr="00DA1F94">
        <w:rPr>
          <w:rFonts w:ascii="Arial" w:hAnsi="Arial" w:cs="Arial"/>
          <w:iCs/>
          <w:sz w:val="22"/>
          <w:szCs w:val="22"/>
        </w:rPr>
        <w:t xml:space="preserve"> does not offer filtering or monitoring for our remote learners.  This responsibility lies with the child or the parent/carer</w:t>
      </w:r>
      <w:r w:rsidR="00DA1F94">
        <w:rPr>
          <w:rFonts w:ascii="Arial" w:hAnsi="Arial" w:cs="Arial"/>
          <w:iCs/>
          <w:sz w:val="22"/>
          <w:szCs w:val="22"/>
        </w:rPr>
        <w:t xml:space="preserve"> and conditions of use surrounding use of school equipment or home equipment can be found in our </w:t>
      </w:r>
      <w:hyperlink r:id="rId66" w:history="1">
        <w:r w:rsidR="00DA1F94" w:rsidRPr="00DA1F94">
          <w:rPr>
            <w:rStyle w:val="Hyperlink"/>
            <w:rFonts w:ascii="Arial" w:hAnsi="Arial" w:cs="Arial"/>
            <w:iCs/>
            <w:sz w:val="22"/>
            <w:szCs w:val="22"/>
          </w:rPr>
          <w:t>Remote Learning Acceptable Use Policy</w:t>
        </w:r>
      </w:hyperlink>
    </w:p>
    <w:p w14:paraId="0CAF7B38" w14:textId="6F865DFA" w:rsidR="007A529E" w:rsidRPr="008F6A76" w:rsidRDefault="007A529E" w:rsidP="00DA1F94">
      <w:pPr>
        <w:pStyle w:val="NoSpacing"/>
        <w:spacing w:line="276" w:lineRule="auto"/>
        <w:rPr>
          <w:rFonts w:ascii="Arial" w:hAnsi="Arial" w:cs="Arial"/>
        </w:rPr>
      </w:pPr>
    </w:p>
    <w:p w14:paraId="1C96BA3E" w14:textId="7809A685" w:rsidR="00A524AC" w:rsidRPr="008F6A76" w:rsidRDefault="00A524AC" w:rsidP="00295383">
      <w:pPr>
        <w:pStyle w:val="NoSpacing"/>
        <w:numPr>
          <w:ilvl w:val="0"/>
          <w:numId w:val="86"/>
        </w:numPr>
        <w:spacing w:line="276" w:lineRule="auto"/>
        <w:rPr>
          <w:rFonts w:ascii="Arial" w:hAnsi="Arial" w:cs="Arial"/>
        </w:rPr>
      </w:pPr>
      <w:r w:rsidRPr="008F6A76">
        <w:rPr>
          <w:rFonts w:ascii="Arial" w:hAnsi="Arial" w:cs="Arial"/>
        </w:rPr>
        <w:t xml:space="preserve">Our filtering system is operational, up to date and is applied to all </w:t>
      </w:r>
      <w:r w:rsidR="00DA1F94">
        <w:rPr>
          <w:rFonts w:ascii="Arial" w:hAnsi="Arial" w:cs="Arial"/>
        </w:rPr>
        <w:t xml:space="preserve">onsite </w:t>
      </w:r>
      <w:r w:rsidR="003D11AB">
        <w:rPr>
          <w:rFonts w:ascii="Arial" w:hAnsi="Arial" w:cs="Arial"/>
        </w:rPr>
        <w:t>MMAP</w:t>
      </w:r>
      <w:r w:rsidR="00DA1F94">
        <w:rPr>
          <w:rFonts w:ascii="Arial" w:hAnsi="Arial" w:cs="Arial"/>
        </w:rPr>
        <w:t xml:space="preserve"> </w:t>
      </w:r>
      <w:r w:rsidRPr="008F6A76">
        <w:rPr>
          <w:rFonts w:ascii="Arial" w:hAnsi="Arial" w:cs="Arial"/>
        </w:rPr>
        <w:t xml:space="preserve">users, including guest accounts, all </w:t>
      </w:r>
      <w:r w:rsidR="00DA1F94">
        <w:rPr>
          <w:rFonts w:ascii="Arial" w:hAnsi="Arial" w:cs="Arial"/>
        </w:rPr>
        <w:t>onsite</w:t>
      </w:r>
      <w:r w:rsidRPr="008F6A76">
        <w:rPr>
          <w:rFonts w:ascii="Arial" w:hAnsi="Arial" w:cs="Arial"/>
        </w:rPr>
        <w:t xml:space="preserve"> devices</w:t>
      </w:r>
      <w:r w:rsidR="006A3B3C" w:rsidRPr="008F6A76">
        <w:rPr>
          <w:rFonts w:ascii="Arial" w:hAnsi="Arial" w:cs="Arial"/>
        </w:rPr>
        <w:t xml:space="preserve"> and networks,</w:t>
      </w:r>
      <w:r w:rsidRPr="008F6A76">
        <w:rPr>
          <w:rFonts w:ascii="Arial" w:hAnsi="Arial" w:cs="Arial"/>
        </w:rPr>
        <w:t xml:space="preserve"> and all d</w:t>
      </w:r>
      <w:r w:rsidR="00DA1F94">
        <w:rPr>
          <w:rFonts w:ascii="Arial" w:hAnsi="Arial" w:cs="Arial"/>
        </w:rPr>
        <w:t xml:space="preserve">evices using the school </w:t>
      </w:r>
      <w:r w:rsidRPr="008F6A76">
        <w:rPr>
          <w:rFonts w:ascii="Arial" w:hAnsi="Arial" w:cs="Arial"/>
        </w:rPr>
        <w:t>broadband connection.</w:t>
      </w:r>
      <w:r w:rsidRPr="008F6A76">
        <w:rPr>
          <w:rFonts w:ascii="Arial" w:hAnsi="Arial" w:cs="Arial"/>
          <w:bCs/>
        </w:rPr>
        <w:t xml:space="preserve">  </w:t>
      </w:r>
    </w:p>
    <w:p w14:paraId="5FE422CA" w14:textId="77777777" w:rsidR="00A524AC" w:rsidRPr="009B6D1E" w:rsidRDefault="00A524AC" w:rsidP="00A524AC">
      <w:pPr>
        <w:pStyle w:val="NoSpacing"/>
        <w:spacing w:line="276" w:lineRule="auto"/>
        <w:ind w:left="720"/>
        <w:rPr>
          <w:rFonts w:ascii="Arial" w:hAnsi="Arial" w:cs="Arial"/>
          <w:highlight w:val="yellow"/>
        </w:rPr>
      </w:pPr>
    </w:p>
    <w:p w14:paraId="5B6DD3AF" w14:textId="54DA7EEE" w:rsidR="00567320" w:rsidRPr="008F6A76" w:rsidRDefault="00567320" w:rsidP="00295383">
      <w:pPr>
        <w:pStyle w:val="NoSpacing"/>
        <w:numPr>
          <w:ilvl w:val="0"/>
          <w:numId w:val="86"/>
        </w:numPr>
        <w:spacing w:line="276" w:lineRule="auto"/>
        <w:rPr>
          <w:rFonts w:ascii="Arial" w:hAnsi="Arial" w:cs="Arial"/>
        </w:rPr>
      </w:pPr>
      <w:r w:rsidRPr="008F6A76">
        <w:rPr>
          <w:rFonts w:ascii="Arial" w:hAnsi="Arial" w:cs="Arial"/>
        </w:rPr>
        <w:t xml:space="preserve">We work with </w:t>
      </w:r>
      <w:proofErr w:type="spellStart"/>
      <w:proofErr w:type="gramStart"/>
      <w:r w:rsidR="008F6A76" w:rsidRPr="008F6A76">
        <w:rPr>
          <w:rFonts w:ascii="Arial" w:hAnsi="Arial" w:cs="Arial"/>
        </w:rPr>
        <w:t>Cantium</w:t>
      </w:r>
      <w:proofErr w:type="spellEnd"/>
      <w:r w:rsidR="00A524AC" w:rsidRPr="008F6A76">
        <w:rPr>
          <w:rFonts w:ascii="Arial" w:hAnsi="Arial" w:cs="Arial"/>
        </w:rPr>
        <w:t xml:space="preserve"> </w:t>
      </w:r>
      <w:r w:rsidRPr="008F6A76">
        <w:rPr>
          <w:rFonts w:ascii="Arial" w:hAnsi="Arial" w:cs="Arial"/>
        </w:rPr>
        <w:t xml:space="preserve"> to</w:t>
      </w:r>
      <w:proofErr w:type="gramEnd"/>
      <w:r w:rsidRPr="008F6A76">
        <w:rPr>
          <w:rFonts w:ascii="Arial" w:hAnsi="Arial" w:cs="Arial"/>
        </w:rPr>
        <w:t xml:space="preserve"> ensure that our filtering policy is continually reviewed to reflect our needs and requirements. </w:t>
      </w:r>
    </w:p>
    <w:p w14:paraId="1CF208FA" w14:textId="77777777" w:rsidR="00703330" w:rsidRPr="008F6A76" w:rsidRDefault="00703330" w:rsidP="00703330">
      <w:pPr>
        <w:pStyle w:val="NoSpacing"/>
        <w:spacing w:line="276" w:lineRule="auto"/>
        <w:ind w:left="720"/>
        <w:rPr>
          <w:rFonts w:ascii="Arial" w:hAnsi="Arial" w:cs="Arial"/>
        </w:rPr>
      </w:pPr>
    </w:p>
    <w:p w14:paraId="1F5EB552" w14:textId="75F80169" w:rsidR="00567320" w:rsidRPr="008F6A76" w:rsidRDefault="00567320" w:rsidP="00295383">
      <w:pPr>
        <w:numPr>
          <w:ilvl w:val="0"/>
          <w:numId w:val="86"/>
        </w:numPr>
        <w:shd w:val="clear" w:color="auto" w:fill="FFFFFF"/>
        <w:spacing w:after="75"/>
        <w:rPr>
          <w:rFonts w:ascii="Arial" w:hAnsi="Arial" w:cs="Arial"/>
          <w:sz w:val="22"/>
          <w:szCs w:val="22"/>
          <w:lang w:val="en-GB"/>
        </w:rPr>
      </w:pPr>
      <w:r w:rsidRPr="008F6A76">
        <w:rPr>
          <w:rFonts w:ascii="Arial" w:hAnsi="Arial" w:cs="Arial"/>
          <w:sz w:val="22"/>
          <w:szCs w:val="22"/>
        </w:rPr>
        <w:t xml:space="preserve">If </w:t>
      </w:r>
      <w:r w:rsidR="00A25C84" w:rsidRPr="008F6A76">
        <w:rPr>
          <w:rFonts w:ascii="Arial" w:hAnsi="Arial" w:cs="Arial"/>
          <w:color w:val="0B0C0C"/>
          <w:sz w:val="22"/>
          <w:szCs w:val="22"/>
          <w:lang w:val="en-GB"/>
        </w:rPr>
        <w:t xml:space="preserve">there is failure in the software or abuse of the system, </w:t>
      </w:r>
      <w:r w:rsidR="006E3080" w:rsidRPr="008F6A76">
        <w:rPr>
          <w:rFonts w:ascii="Arial" w:hAnsi="Arial" w:cs="Arial"/>
          <w:color w:val="0B0C0C"/>
          <w:sz w:val="22"/>
          <w:szCs w:val="22"/>
          <w:lang w:val="en-GB"/>
        </w:rPr>
        <w:t>for exampl</w:t>
      </w:r>
      <w:r w:rsidR="006E3080" w:rsidRPr="008F6A76">
        <w:rPr>
          <w:rFonts w:ascii="Arial" w:hAnsi="Arial" w:cs="Arial"/>
          <w:sz w:val="22"/>
          <w:szCs w:val="22"/>
          <w:lang w:val="en-GB"/>
        </w:rPr>
        <w:t>e</w:t>
      </w:r>
      <w:r w:rsidR="00A25C84" w:rsidRPr="008F6A76">
        <w:rPr>
          <w:rFonts w:ascii="Arial" w:hAnsi="Arial" w:cs="Arial"/>
          <w:sz w:val="22"/>
          <w:szCs w:val="22"/>
          <w:lang w:val="en-GB"/>
        </w:rPr>
        <w:t xml:space="preserve"> if </w:t>
      </w:r>
      <w:r w:rsidRPr="008F6A76">
        <w:rPr>
          <w:rFonts w:ascii="Arial" w:hAnsi="Arial" w:cs="Arial"/>
          <w:sz w:val="22"/>
          <w:szCs w:val="22"/>
        </w:rPr>
        <w:t xml:space="preserve">pupils/students or staff </w:t>
      </w:r>
      <w:r w:rsidR="006E3080" w:rsidRPr="008F6A76">
        <w:rPr>
          <w:rFonts w:ascii="Arial" w:hAnsi="Arial" w:cs="Arial"/>
          <w:sz w:val="22"/>
          <w:szCs w:val="22"/>
        </w:rPr>
        <w:t xml:space="preserve">accidentally or deliberately </w:t>
      </w:r>
      <w:r w:rsidR="00B124D1" w:rsidRPr="008F6A76">
        <w:rPr>
          <w:rFonts w:ascii="Arial" w:hAnsi="Arial" w:cs="Arial"/>
          <w:sz w:val="22"/>
          <w:szCs w:val="22"/>
        </w:rPr>
        <w:t>access</w:t>
      </w:r>
      <w:r w:rsidR="005A1137" w:rsidRPr="008F6A76">
        <w:rPr>
          <w:rFonts w:ascii="Arial" w:hAnsi="Arial" w:cs="Arial"/>
          <w:sz w:val="22"/>
          <w:szCs w:val="22"/>
        </w:rPr>
        <w:t xml:space="preserve">, </w:t>
      </w:r>
      <w:r w:rsidR="00B124D1" w:rsidRPr="008F6A76">
        <w:rPr>
          <w:rFonts w:ascii="Arial" w:hAnsi="Arial" w:cs="Arial"/>
          <w:sz w:val="22"/>
          <w:szCs w:val="22"/>
        </w:rPr>
        <w:t>witness or suspect unsuitable material has been accessed</w:t>
      </w:r>
      <w:r w:rsidRPr="008F6A76">
        <w:rPr>
          <w:rFonts w:ascii="Arial" w:hAnsi="Arial" w:cs="Arial"/>
          <w:sz w:val="22"/>
          <w:szCs w:val="22"/>
        </w:rPr>
        <w:t>, they are required to:</w:t>
      </w:r>
    </w:p>
    <w:p w14:paraId="0F5ECEFA" w14:textId="57239D5C" w:rsidR="00567320" w:rsidRPr="008F6A76" w:rsidRDefault="00567320" w:rsidP="00295383">
      <w:pPr>
        <w:pStyle w:val="NoSpacing"/>
        <w:numPr>
          <w:ilvl w:val="1"/>
          <w:numId w:val="86"/>
        </w:numPr>
        <w:spacing w:line="276" w:lineRule="auto"/>
        <w:rPr>
          <w:rFonts w:ascii="Arial" w:hAnsi="Arial" w:cs="Arial"/>
        </w:rPr>
      </w:pPr>
      <w:r w:rsidRPr="008F6A76">
        <w:rPr>
          <w:rFonts w:ascii="Arial" w:hAnsi="Arial" w:cs="Arial"/>
        </w:rPr>
        <w:t>turn off</w:t>
      </w:r>
      <w:r w:rsidR="008F6A76" w:rsidRPr="008F6A76">
        <w:rPr>
          <w:rFonts w:ascii="Arial" w:hAnsi="Arial" w:cs="Arial"/>
        </w:rPr>
        <w:t xml:space="preserve"> or minimise monitor/screen, </w:t>
      </w:r>
      <w:r w:rsidRPr="008F6A76">
        <w:rPr>
          <w:rFonts w:ascii="Arial" w:hAnsi="Arial" w:cs="Arial"/>
        </w:rPr>
        <w:t>report the concern immediately to a member of staff, report the URL of the site to technical staff/services.</w:t>
      </w:r>
    </w:p>
    <w:p w14:paraId="74572CFB" w14:textId="77777777" w:rsidR="00A25C84" w:rsidRPr="008F6A76" w:rsidRDefault="00A25C84" w:rsidP="006E3080">
      <w:pPr>
        <w:pStyle w:val="NoSpacing"/>
        <w:spacing w:line="276" w:lineRule="auto"/>
        <w:rPr>
          <w:rFonts w:ascii="Arial" w:hAnsi="Arial" w:cs="Arial"/>
        </w:rPr>
      </w:pPr>
    </w:p>
    <w:p w14:paraId="5F9B4302" w14:textId="0E6651D6" w:rsidR="006E3080" w:rsidRPr="008F6A76" w:rsidRDefault="00567320" w:rsidP="00295383">
      <w:pPr>
        <w:pStyle w:val="NoSpacing"/>
        <w:numPr>
          <w:ilvl w:val="0"/>
          <w:numId w:val="86"/>
        </w:numPr>
        <w:spacing w:line="276" w:lineRule="auto"/>
        <w:rPr>
          <w:rFonts w:ascii="Arial" w:hAnsi="Arial" w:cs="Arial"/>
        </w:rPr>
      </w:pPr>
      <w:r w:rsidRPr="008F6A76">
        <w:rPr>
          <w:rFonts w:ascii="Arial" w:hAnsi="Arial" w:cs="Arial"/>
        </w:rPr>
        <w:t xml:space="preserve">Filtering breaches will be reported to the DSL and technical </w:t>
      </w:r>
      <w:r w:rsidR="0020750C" w:rsidRPr="008F6A76">
        <w:rPr>
          <w:rFonts w:ascii="Arial" w:hAnsi="Arial" w:cs="Arial"/>
        </w:rPr>
        <w:t>staff and</w:t>
      </w:r>
      <w:r w:rsidRPr="008F6A76">
        <w:rPr>
          <w:rFonts w:ascii="Arial" w:hAnsi="Arial" w:cs="Arial"/>
        </w:rPr>
        <w:t xml:space="preserve"> will be recorded and escalated as appropriate</w:t>
      </w:r>
      <w:r w:rsidR="0020750C" w:rsidRPr="008F6A76">
        <w:rPr>
          <w:rFonts w:ascii="Arial" w:hAnsi="Arial" w:cs="Arial"/>
        </w:rPr>
        <w:t xml:space="preserve"> and</w:t>
      </w:r>
      <w:r w:rsidRPr="008F6A76">
        <w:rPr>
          <w:rFonts w:ascii="Arial" w:hAnsi="Arial" w:cs="Arial"/>
        </w:rPr>
        <w:t xml:space="preserve"> in line with </w:t>
      </w:r>
      <w:r w:rsidR="0020750C" w:rsidRPr="008F6A76">
        <w:rPr>
          <w:rFonts w:ascii="Arial" w:hAnsi="Arial" w:cs="Arial"/>
        </w:rPr>
        <w:t>relevant</w:t>
      </w:r>
      <w:r w:rsidRPr="008F6A76">
        <w:rPr>
          <w:rFonts w:ascii="Arial" w:hAnsi="Arial" w:cs="Arial"/>
        </w:rPr>
        <w:t xml:space="preserve"> policies, including</w:t>
      </w:r>
      <w:r w:rsidR="00415415" w:rsidRPr="008F6A76">
        <w:rPr>
          <w:rFonts w:ascii="Arial" w:hAnsi="Arial" w:cs="Arial"/>
        </w:rPr>
        <w:t xml:space="preserve"> our</w:t>
      </w:r>
      <w:r w:rsidRPr="008F6A76">
        <w:rPr>
          <w:rFonts w:ascii="Arial" w:eastAsia="Times New Roman" w:hAnsi="Arial" w:cs="Arial"/>
          <w:szCs w:val="20"/>
          <w:lang w:val="en-US"/>
        </w:rPr>
        <w:t xml:space="preserve"> </w:t>
      </w:r>
      <w:r w:rsidRPr="008F6A76">
        <w:rPr>
          <w:rFonts w:ascii="Arial" w:hAnsi="Arial" w:cs="Arial"/>
        </w:rPr>
        <w:t>child protection, acceptable use</w:t>
      </w:r>
      <w:r w:rsidR="00415415" w:rsidRPr="008F6A76">
        <w:rPr>
          <w:rFonts w:ascii="Arial" w:hAnsi="Arial" w:cs="Arial"/>
        </w:rPr>
        <w:t>, allegations against staff</w:t>
      </w:r>
      <w:r w:rsidRPr="008F6A76">
        <w:rPr>
          <w:rFonts w:ascii="Arial" w:hAnsi="Arial" w:cs="Arial"/>
        </w:rPr>
        <w:t xml:space="preserve"> and behaviour</w:t>
      </w:r>
      <w:r w:rsidR="00415415" w:rsidRPr="008F6A76">
        <w:rPr>
          <w:rFonts w:ascii="Arial" w:hAnsi="Arial" w:cs="Arial"/>
        </w:rPr>
        <w:t xml:space="preserve"> policies</w:t>
      </w:r>
      <w:r w:rsidR="008F6A76" w:rsidRPr="008F6A76">
        <w:rPr>
          <w:rFonts w:ascii="Arial" w:hAnsi="Arial" w:cs="Arial"/>
        </w:rPr>
        <w:t>.</w:t>
      </w:r>
    </w:p>
    <w:p w14:paraId="3A9B5D68" w14:textId="77777777" w:rsidR="00415415" w:rsidRPr="008F6A76" w:rsidRDefault="00415415" w:rsidP="00415415">
      <w:pPr>
        <w:pStyle w:val="NoSpacing"/>
        <w:spacing w:line="276" w:lineRule="auto"/>
        <w:ind w:left="720"/>
        <w:rPr>
          <w:rFonts w:ascii="Arial" w:hAnsi="Arial" w:cs="Arial"/>
        </w:rPr>
      </w:pPr>
    </w:p>
    <w:p w14:paraId="31C261E2" w14:textId="11A0C750" w:rsidR="00567320" w:rsidRPr="008F6A76" w:rsidRDefault="00567320" w:rsidP="00295383">
      <w:pPr>
        <w:pStyle w:val="NoSpacing"/>
        <w:numPr>
          <w:ilvl w:val="0"/>
          <w:numId w:val="86"/>
        </w:numPr>
        <w:spacing w:line="276" w:lineRule="auto"/>
        <w:rPr>
          <w:rFonts w:ascii="Arial" w:hAnsi="Arial" w:cs="Arial"/>
        </w:rPr>
      </w:pPr>
      <w:r w:rsidRPr="008F6A76">
        <w:rPr>
          <w:rFonts w:ascii="Arial" w:hAnsi="Arial" w:cs="Arial"/>
        </w:rPr>
        <w:t xml:space="preserve">Parents/carers will be informed of filtering breaches involving </w:t>
      </w:r>
      <w:r w:rsidR="00334769" w:rsidRPr="008F6A76">
        <w:rPr>
          <w:rFonts w:ascii="Arial" w:hAnsi="Arial" w:cs="Arial"/>
        </w:rPr>
        <w:t>their child</w:t>
      </w:r>
      <w:r w:rsidRPr="008F6A76">
        <w:rPr>
          <w:rFonts w:ascii="Arial" w:hAnsi="Arial" w:cs="Arial"/>
        </w:rPr>
        <w:t>.</w:t>
      </w:r>
    </w:p>
    <w:p w14:paraId="0F25881A" w14:textId="77777777" w:rsidR="00703330" w:rsidRPr="008F6A76" w:rsidRDefault="00703330" w:rsidP="00703330">
      <w:pPr>
        <w:pStyle w:val="NoSpacing"/>
        <w:spacing w:line="276" w:lineRule="auto"/>
        <w:ind w:left="720"/>
        <w:rPr>
          <w:rFonts w:ascii="Arial" w:hAnsi="Arial" w:cs="Arial"/>
        </w:rPr>
      </w:pPr>
    </w:p>
    <w:p w14:paraId="0FD1ED23" w14:textId="4D3B4216" w:rsidR="006E3080" w:rsidRPr="008F6A76" w:rsidRDefault="00567320" w:rsidP="004828B6">
      <w:pPr>
        <w:pStyle w:val="NoSpacing"/>
        <w:numPr>
          <w:ilvl w:val="0"/>
          <w:numId w:val="86"/>
        </w:numPr>
        <w:spacing w:line="276" w:lineRule="auto"/>
        <w:rPr>
          <w:rFonts w:ascii="Arial" w:hAnsi="Arial" w:cs="Arial"/>
        </w:rPr>
      </w:pPr>
      <w:r w:rsidRPr="008F6A76">
        <w:rPr>
          <w:rFonts w:ascii="Arial" w:hAnsi="Arial" w:cs="Arial"/>
        </w:rPr>
        <w:t>Any access to material believed to</w:t>
      </w:r>
      <w:r w:rsidR="00411291" w:rsidRPr="008F6A76">
        <w:rPr>
          <w:rFonts w:ascii="Arial" w:hAnsi="Arial" w:cs="Arial"/>
        </w:rPr>
        <w:t xml:space="preserve"> indicate a risk of significant harm</w:t>
      </w:r>
      <w:r w:rsidR="00AB4BD7" w:rsidRPr="008F6A76">
        <w:rPr>
          <w:rFonts w:ascii="Arial" w:hAnsi="Arial" w:cs="Arial"/>
        </w:rPr>
        <w:t>,</w:t>
      </w:r>
      <w:r w:rsidR="00411291" w:rsidRPr="008F6A76">
        <w:rPr>
          <w:rFonts w:ascii="Arial" w:hAnsi="Arial" w:cs="Arial"/>
        </w:rPr>
        <w:t xml:space="preserve"> or that could</w:t>
      </w:r>
      <w:r w:rsidRPr="008F6A76">
        <w:rPr>
          <w:rFonts w:ascii="Arial" w:hAnsi="Arial" w:cs="Arial"/>
        </w:rPr>
        <w:t xml:space="preserve"> be illegal</w:t>
      </w:r>
      <w:r w:rsidR="00AB4BD7" w:rsidRPr="008F6A76">
        <w:rPr>
          <w:rFonts w:ascii="Arial" w:hAnsi="Arial" w:cs="Arial"/>
        </w:rPr>
        <w:t>,</w:t>
      </w:r>
      <w:r w:rsidRPr="008F6A76">
        <w:rPr>
          <w:rFonts w:ascii="Arial" w:hAnsi="Arial" w:cs="Arial"/>
        </w:rPr>
        <w:t xml:space="preserve"> will be reported </w:t>
      </w:r>
      <w:r w:rsidR="006277CC" w:rsidRPr="008F6A76">
        <w:rPr>
          <w:rFonts w:ascii="Arial" w:hAnsi="Arial" w:cs="Arial"/>
        </w:rPr>
        <w:t>as soon as it is identified</w:t>
      </w:r>
      <w:r w:rsidRPr="008F6A76">
        <w:rPr>
          <w:rFonts w:ascii="Arial" w:hAnsi="Arial" w:cs="Arial"/>
        </w:rPr>
        <w:t xml:space="preserve"> to the appropriate agencies, </w:t>
      </w:r>
      <w:r w:rsidR="00AB4BD7" w:rsidRPr="008F6A76">
        <w:rPr>
          <w:rFonts w:ascii="Arial" w:hAnsi="Arial" w:cs="Arial"/>
        </w:rPr>
        <w:t xml:space="preserve">including but not limited to </w:t>
      </w:r>
      <w:r w:rsidRPr="008F6A76">
        <w:rPr>
          <w:rFonts w:ascii="Arial" w:hAnsi="Arial" w:cs="Arial"/>
        </w:rPr>
        <w:t>the</w:t>
      </w:r>
      <w:r w:rsidR="00157488" w:rsidRPr="008F6A76">
        <w:rPr>
          <w:rFonts w:ascii="Arial" w:hAnsi="Arial" w:cs="Arial"/>
          <w:iCs/>
        </w:rPr>
        <w:t xml:space="preserve"> </w:t>
      </w:r>
      <w:hyperlink r:id="rId67" w:history="1">
        <w:r w:rsidR="00157488" w:rsidRPr="008F6A76">
          <w:rPr>
            <w:rStyle w:val="Hyperlink"/>
            <w:rFonts w:ascii="Arial" w:hAnsi="Arial" w:cs="Arial"/>
            <w:iCs/>
          </w:rPr>
          <w:t>Internet Watch Foundation</w:t>
        </w:r>
      </w:hyperlink>
      <w:r w:rsidR="00157488" w:rsidRPr="008F6A76">
        <w:rPr>
          <w:rStyle w:val="Hyperlink"/>
          <w:rFonts w:ascii="Arial" w:hAnsi="Arial" w:cs="Arial"/>
          <w:iCs/>
        </w:rPr>
        <w:t xml:space="preserve"> </w:t>
      </w:r>
      <w:r w:rsidR="00157488" w:rsidRPr="008F6A76">
        <w:rPr>
          <w:rFonts w:ascii="Arial" w:hAnsi="Arial" w:cs="Arial"/>
        </w:rPr>
        <w:t>(where there are concerns about child sexual abuse material)</w:t>
      </w:r>
      <w:r w:rsidR="00B64956" w:rsidRPr="008F6A76">
        <w:rPr>
          <w:rFonts w:ascii="Arial" w:hAnsi="Arial" w:cs="Arial"/>
        </w:rPr>
        <w:t xml:space="preserve">, </w:t>
      </w:r>
      <w:hyperlink r:id="rId68" w:history="1">
        <w:r w:rsidR="00B64956" w:rsidRPr="008F6A76">
          <w:rPr>
            <w:rStyle w:val="Hyperlink"/>
            <w:rFonts w:ascii="Arial" w:hAnsi="Arial" w:cs="Arial"/>
          </w:rPr>
          <w:t>Kent Police</w:t>
        </w:r>
      </w:hyperlink>
      <w:r w:rsidR="00B64956" w:rsidRPr="008F6A76">
        <w:rPr>
          <w:rFonts w:ascii="Arial" w:hAnsi="Arial" w:cs="Arial"/>
        </w:rPr>
        <w:t xml:space="preserve">, </w:t>
      </w:r>
      <w:hyperlink r:id="rId69" w:history="1">
        <w:r w:rsidR="00B64956" w:rsidRPr="008F6A76">
          <w:rPr>
            <w:rStyle w:val="Hyperlink"/>
            <w:rFonts w:ascii="Arial" w:hAnsi="Arial" w:cs="Arial"/>
          </w:rPr>
          <w:t>NCA-CEOP</w:t>
        </w:r>
      </w:hyperlink>
      <w:r w:rsidR="00B64956" w:rsidRPr="008F6A76">
        <w:rPr>
          <w:rFonts w:ascii="Arial" w:hAnsi="Arial" w:cs="Arial"/>
        </w:rPr>
        <w:t xml:space="preserve"> or </w:t>
      </w:r>
      <w:hyperlink r:id="rId70" w:history="1">
        <w:r w:rsidR="004828B6" w:rsidRPr="008F6A76">
          <w:rPr>
            <w:rStyle w:val="Hyperlink"/>
            <w:rFonts w:ascii="Arial" w:hAnsi="Arial" w:cs="Arial"/>
          </w:rPr>
          <w:t>Kent Integrated Children’s Services</w:t>
        </w:r>
      </w:hyperlink>
      <w:r w:rsidR="004828B6" w:rsidRPr="008F6A76">
        <w:rPr>
          <w:rStyle w:val="Hyperlink"/>
          <w:rFonts w:ascii="Arial" w:hAnsi="Arial" w:cs="Arial"/>
        </w:rPr>
        <w:t xml:space="preserve"> via the Kent Integrated Children’s Services Portal</w:t>
      </w:r>
      <w:r w:rsidR="004828B6" w:rsidRPr="008F6A76">
        <w:rPr>
          <w:rFonts w:ascii="Arial" w:hAnsi="Arial" w:cs="Arial"/>
        </w:rPr>
        <w:t>.</w:t>
      </w:r>
    </w:p>
    <w:p w14:paraId="7A08BDB2" w14:textId="6BE90FBC" w:rsidR="00366DF0" w:rsidRPr="008F6A76" w:rsidRDefault="006E3080" w:rsidP="00567320">
      <w:pPr>
        <w:pStyle w:val="NoSpacing"/>
        <w:numPr>
          <w:ilvl w:val="0"/>
          <w:numId w:val="86"/>
        </w:numPr>
        <w:spacing w:line="276" w:lineRule="auto"/>
        <w:rPr>
          <w:rFonts w:ascii="Arial" w:hAnsi="Arial" w:cs="Arial"/>
        </w:rPr>
      </w:pPr>
      <w:r w:rsidRPr="008F6A76">
        <w:rPr>
          <w:rFonts w:ascii="Arial" w:hAnsi="Arial" w:cs="Arial"/>
        </w:rPr>
        <w:lastRenderedPageBreak/>
        <w:t>If staff are teaching topics which could create unusual activity on the filtering logs</w:t>
      </w:r>
      <w:r w:rsidR="00A85EDE" w:rsidRPr="008F6A76">
        <w:rPr>
          <w:rFonts w:ascii="Arial" w:hAnsi="Arial" w:cs="Arial"/>
        </w:rPr>
        <w:t>,</w:t>
      </w:r>
      <w:r w:rsidRPr="008F6A76">
        <w:rPr>
          <w:rFonts w:ascii="Arial" w:hAnsi="Arial" w:cs="Arial"/>
        </w:rPr>
        <w:t xml:space="preserve"> or </w:t>
      </w:r>
      <w:r w:rsidR="00A85EDE" w:rsidRPr="008F6A76">
        <w:rPr>
          <w:rFonts w:ascii="Arial" w:hAnsi="Arial" w:cs="Arial"/>
        </w:rPr>
        <w:t xml:space="preserve">if staff </w:t>
      </w:r>
      <w:r w:rsidRPr="008F6A76">
        <w:rPr>
          <w:rFonts w:ascii="Arial" w:hAnsi="Arial" w:cs="Arial"/>
        </w:rPr>
        <w:t>perceive there to be unreasonable restrictions affecting teaching</w:t>
      </w:r>
      <w:r w:rsidR="00A85EDE" w:rsidRPr="008F6A76">
        <w:rPr>
          <w:rFonts w:ascii="Arial" w:hAnsi="Arial" w:cs="Arial"/>
        </w:rPr>
        <w:t>,</w:t>
      </w:r>
      <w:r w:rsidRPr="008F6A76">
        <w:rPr>
          <w:rFonts w:ascii="Arial" w:hAnsi="Arial" w:cs="Arial"/>
        </w:rPr>
        <w:t xml:space="preserve"> learning or </w:t>
      </w:r>
      <w:r w:rsidR="00A85EDE" w:rsidRPr="008F6A76">
        <w:rPr>
          <w:rFonts w:ascii="Arial" w:hAnsi="Arial" w:cs="Arial"/>
        </w:rPr>
        <w:t>administration</w:t>
      </w:r>
      <w:r w:rsidRPr="008F6A76">
        <w:rPr>
          <w:rFonts w:ascii="Arial" w:hAnsi="Arial" w:cs="Arial"/>
        </w:rPr>
        <w:t>, they will report this to the DSL and/or leadership team.</w:t>
      </w:r>
    </w:p>
    <w:p w14:paraId="05567FD3" w14:textId="77777777" w:rsidR="00A62CAB" w:rsidRPr="009B6D1E" w:rsidRDefault="00A62CAB" w:rsidP="00567320">
      <w:pPr>
        <w:pStyle w:val="NoSpacing"/>
        <w:spacing w:line="276" w:lineRule="auto"/>
        <w:rPr>
          <w:rFonts w:ascii="Arial" w:hAnsi="Arial" w:cs="Arial"/>
          <w:b/>
          <w:sz w:val="24"/>
          <w:szCs w:val="24"/>
          <w:highlight w:val="yellow"/>
        </w:rPr>
      </w:pPr>
    </w:p>
    <w:p w14:paraId="53185218" w14:textId="0BB9F37F" w:rsidR="00567320" w:rsidRPr="008F6A76" w:rsidRDefault="00567320" w:rsidP="00567320">
      <w:pPr>
        <w:pStyle w:val="NoSpacing"/>
        <w:spacing w:line="276" w:lineRule="auto"/>
        <w:rPr>
          <w:rFonts w:ascii="Arial" w:hAnsi="Arial" w:cs="Arial"/>
          <w:b/>
          <w:sz w:val="24"/>
          <w:szCs w:val="20"/>
        </w:rPr>
      </w:pPr>
      <w:r w:rsidRPr="008F6A76">
        <w:rPr>
          <w:rFonts w:ascii="Arial" w:hAnsi="Arial" w:cs="Arial"/>
          <w:b/>
          <w:sz w:val="24"/>
          <w:szCs w:val="20"/>
        </w:rPr>
        <w:t>Appropriate monitoring</w:t>
      </w:r>
    </w:p>
    <w:p w14:paraId="39BD3458" w14:textId="77777777" w:rsidR="00DC00DA" w:rsidRPr="008F6A76" w:rsidRDefault="00DC00DA" w:rsidP="00DC00DA">
      <w:pPr>
        <w:spacing w:line="276" w:lineRule="auto"/>
        <w:rPr>
          <w:rFonts w:ascii="Arial" w:hAnsi="Arial" w:cs="Arial"/>
          <w:iCs/>
          <w:sz w:val="22"/>
          <w:szCs w:val="22"/>
        </w:rPr>
      </w:pPr>
    </w:p>
    <w:p w14:paraId="4176E3FB" w14:textId="2102E40B" w:rsidR="005C26D1" w:rsidRPr="008F6A76" w:rsidRDefault="00DC00DA" w:rsidP="005C26D1">
      <w:pPr>
        <w:spacing w:line="276" w:lineRule="auto"/>
        <w:rPr>
          <w:rFonts w:ascii="Arial" w:hAnsi="Arial" w:cs="Arial"/>
          <w:iCs/>
          <w:sz w:val="22"/>
          <w:szCs w:val="22"/>
        </w:rPr>
      </w:pPr>
      <w:r w:rsidRPr="008F6A76">
        <w:rPr>
          <w:rFonts w:ascii="Arial" w:hAnsi="Arial" w:cs="Arial"/>
          <w:iCs/>
          <w:sz w:val="22"/>
          <w:szCs w:val="22"/>
        </w:rPr>
        <w:t xml:space="preserve">No monitoring system can be 100% effective; </w:t>
      </w:r>
      <w:r w:rsidR="003D11AB">
        <w:rPr>
          <w:rFonts w:ascii="Arial" w:hAnsi="Arial" w:cs="Arial"/>
          <w:iCs/>
          <w:sz w:val="22"/>
          <w:szCs w:val="22"/>
        </w:rPr>
        <w:t>MMAP</w:t>
      </w:r>
      <w:r w:rsidRPr="008F6A76">
        <w:rPr>
          <w:rFonts w:ascii="Arial" w:hAnsi="Arial" w:cs="Arial"/>
          <w:iCs/>
          <w:sz w:val="22"/>
          <w:szCs w:val="22"/>
        </w:rPr>
        <w:t xml:space="preserve"> understand</w:t>
      </w:r>
      <w:r w:rsidR="008F6A76">
        <w:rPr>
          <w:rFonts w:ascii="Arial" w:hAnsi="Arial" w:cs="Arial"/>
          <w:iCs/>
          <w:sz w:val="22"/>
          <w:szCs w:val="22"/>
        </w:rPr>
        <w:t>s the coverage of our</w:t>
      </w:r>
      <w:r w:rsidRPr="008F6A76">
        <w:rPr>
          <w:rFonts w:ascii="Arial" w:hAnsi="Arial" w:cs="Arial"/>
          <w:iCs/>
          <w:sz w:val="22"/>
          <w:szCs w:val="22"/>
        </w:rPr>
        <w:t xml:space="preserve"> monitoring approaches system, any limitations, and</w:t>
      </w:r>
      <w:r w:rsidR="008F6A76">
        <w:rPr>
          <w:rFonts w:ascii="Arial" w:hAnsi="Arial" w:cs="Arial"/>
          <w:iCs/>
          <w:sz w:val="22"/>
          <w:szCs w:val="22"/>
        </w:rPr>
        <w:t xml:space="preserve"> we</w:t>
      </w:r>
      <w:r w:rsidRPr="008F6A76">
        <w:rPr>
          <w:rFonts w:ascii="Arial" w:hAnsi="Arial" w:cs="Arial"/>
          <w:iCs/>
          <w:sz w:val="22"/>
          <w:szCs w:val="22"/>
        </w:rPr>
        <w:t xml:space="preserve"> mitigate accordingly</w:t>
      </w:r>
      <w:r w:rsidR="00864482">
        <w:rPr>
          <w:rFonts w:ascii="Arial" w:hAnsi="Arial" w:cs="Arial"/>
          <w:iCs/>
          <w:sz w:val="22"/>
          <w:szCs w:val="22"/>
        </w:rPr>
        <w:t xml:space="preserve"> to minimise harm and meet our</w:t>
      </w:r>
      <w:r w:rsidRPr="008F6A76">
        <w:rPr>
          <w:rFonts w:ascii="Arial" w:hAnsi="Arial" w:cs="Arial"/>
          <w:iCs/>
          <w:sz w:val="22"/>
          <w:szCs w:val="22"/>
        </w:rPr>
        <w:t xml:space="preserve"> statutory requirements as identified in KCSIE and the Prevent duty. </w:t>
      </w:r>
    </w:p>
    <w:p w14:paraId="70F67606" w14:textId="77777777" w:rsidR="005C26D1" w:rsidRPr="00FD4477" w:rsidRDefault="005C26D1" w:rsidP="005C26D1">
      <w:pPr>
        <w:spacing w:line="276" w:lineRule="auto"/>
        <w:rPr>
          <w:rFonts w:ascii="Arial" w:hAnsi="Arial" w:cs="Arial"/>
          <w:b/>
          <w:iCs/>
          <w:color w:val="FF0000"/>
          <w:sz w:val="22"/>
          <w:szCs w:val="22"/>
        </w:rPr>
      </w:pPr>
    </w:p>
    <w:p w14:paraId="67123F54" w14:textId="65F5DF63" w:rsidR="00567320" w:rsidRPr="00FD4477" w:rsidRDefault="003D11AB" w:rsidP="00295383">
      <w:pPr>
        <w:pStyle w:val="NoSpacing"/>
        <w:numPr>
          <w:ilvl w:val="0"/>
          <w:numId w:val="86"/>
        </w:numPr>
        <w:spacing w:line="276" w:lineRule="auto"/>
        <w:rPr>
          <w:rFonts w:ascii="Arial" w:hAnsi="Arial" w:cs="Arial"/>
        </w:rPr>
      </w:pPr>
      <w:r w:rsidRPr="003D11AB">
        <w:rPr>
          <w:rFonts w:ascii="Arial" w:hAnsi="Arial" w:cs="Arial"/>
        </w:rPr>
        <w:t>MMAP</w:t>
      </w:r>
      <w:r w:rsidR="00C1288C">
        <w:rPr>
          <w:rFonts w:ascii="Arial" w:hAnsi="Arial" w:cs="Arial"/>
        </w:rPr>
        <w:t xml:space="preserve"> is a </w:t>
      </w:r>
      <w:r>
        <w:rPr>
          <w:rFonts w:ascii="Arial" w:hAnsi="Arial" w:cs="Arial"/>
        </w:rPr>
        <w:t>PRU</w:t>
      </w:r>
      <w:r w:rsidR="00C1288C">
        <w:rPr>
          <w:rFonts w:ascii="Arial" w:hAnsi="Arial" w:cs="Arial"/>
        </w:rPr>
        <w:t xml:space="preserve"> and as such w</w:t>
      </w:r>
      <w:r w:rsidR="00567320" w:rsidRPr="00FD4477">
        <w:rPr>
          <w:rFonts w:ascii="Arial" w:hAnsi="Arial" w:cs="Arial"/>
        </w:rPr>
        <w:t>e will appropriately monitor internet use on all school provided devices</w:t>
      </w:r>
      <w:r w:rsidR="00E56EA6" w:rsidRPr="00FD4477">
        <w:rPr>
          <w:rFonts w:ascii="Arial" w:hAnsi="Arial" w:cs="Arial"/>
        </w:rPr>
        <w:t xml:space="preserve"> and</w:t>
      </w:r>
      <w:r w:rsidR="009456AA" w:rsidRPr="00FD4477">
        <w:rPr>
          <w:rFonts w:ascii="Arial" w:hAnsi="Arial" w:cs="Arial"/>
        </w:rPr>
        <w:t xml:space="preserve"> networks</w:t>
      </w:r>
      <w:r w:rsidR="00567320" w:rsidRPr="00FD4477">
        <w:rPr>
          <w:rFonts w:ascii="Arial" w:hAnsi="Arial" w:cs="Arial"/>
        </w:rPr>
        <w:t xml:space="preserve">. This </w:t>
      </w:r>
      <w:r w:rsidR="00C1288C">
        <w:rPr>
          <w:rFonts w:ascii="Arial" w:hAnsi="Arial" w:cs="Arial"/>
        </w:rPr>
        <w:t xml:space="preserve">will be any device that is used by pupils and staff at </w:t>
      </w:r>
      <w:r w:rsidR="00E3400F">
        <w:rPr>
          <w:rFonts w:ascii="Arial" w:hAnsi="Arial" w:cs="Arial"/>
        </w:rPr>
        <w:t>MMAP</w:t>
      </w:r>
      <w:r w:rsidR="00C1288C">
        <w:rPr>
          <w:rFonts w:ascii="Arial" w:hAnsi="Arial" w:cs="Arial"/>
        </w:rPr>
        <w:t xml:space="preserve"> and this will be</w:t>
      </w:r>
      <w:r w:rsidR="00567320" w:rsidRPr="00FD4477">
        <w:rPr>
          <w:rFonts w:ascii="Arial" w:hAnsi="Arial" w:cs="Arial"/>
        </w:rPr>
        <w:t xml:space="preserve"> achieved by:</w:t>
      </w:r>
    </w:p>
    <w:p w14:paraId="5BFBB07D" w14:textId="5D4F464F" w:rsidR="00FD4477" w:rsidRPr="00FD4477" w:rsidRDefault="00FD4477" w:rsidP="00295383">
      <w:pPr>
        <w:pStyle w:val="NoSpacing"/>
        <w:numPr>
          <w:ilvl w:val="1"/>
          <w:numId w:val="86"/>
        </w:numPr>
        <w:spacing w:line="276" w:lineRule="auto"/>
        <w:rPr>
          <w:rFonts w:ascii="Arial" w:hAnsi="Arial" w:cs="Arial"/>
        </w:rPr>
      </w:pPr>
      <w:r w:rsidRPr="00FD4477">
        <w:rPr>
          <w:rFonts w:ascii="Arial" w:hAnsi="Arial" w:cs="Arial"/>
        </w:rPr>
        <w:t>P</w:t>
      </w:r>
      <w:r w:rsidR="00567320" w:rsidRPr="00FD4477">
        <w:rPr>
          <w:rFonts w:ascii="Arial" w:hAnsi="Arial" w:cs="Arial"/>
        </w:rPr>
        <w:t>hysical monitoring (supervision),</w:t>
      </w:r>
      <w:r w:rsidR="00C1288C">
        <w:rPr>
          <w:rFonts w:ascii="Arial" w:hAnsi="Arial" w:cs="Arial"/>
        </w:rPr>
        <w:t xml:space="preserve"> with the high ratio of</w:t>
      </w:r>
      <w:r w:rsidR="00567320" w:rsidRPr="00FD4477">
        <w:rPr>
          <w:rFonts w:ascii="Arial" w:hAnsi="Arial" w:cs="Arial"/>
        </w:rPr>
        <w:t xml:space="preserve"> </w:t>
      </w:r>
      <w:r w:rsidR="00F2164E">
        <w:rPr>
          <w:rFonts w:ascii="Arial" w:hAnsi="Arial" w:cs="Arial"/>
        </w:rPr>
        <w:t xml:space="preserve">Teaching Assistants (TAs) and teachers </w:t>
      </w:r>
      <w:r w:rsidR="00C1288C">
        <w:rPr>
          <w:rFonts w:ascii="Arial" w:hAnsi="Arial" w:cs="Arial"/>
        </w:rPr>
        <w:t xml:space="preserve">to pupils we </w:t>
      </w:r>
      <w:r w:rsidR="00F2164E">
        <w:rPr>
          <w:rFonts w:ascii="Arial" w:hAnsi="Arial" w:cs="Arial"/>
        </w:rPr>
        <w:t>will monitor pupil activity during lessons.  Where possible the teacher will be delivering learning to pupils with their laptop/device screens facing the TA or teacher in the classroom.</w:t>
      </w:r>
    </w:p>
    <w:p w14:paraId="7F9A127A" w14:textId="77777777" w:rsidR="00FD4477" w:rsidRPr="00DF30C9" w:rsidRDefault="00FD4477" w:rsidP="00295383">
      <w:pPr>
        <w:pStyle w:val="NoSpacing"/>
        <w:numPr>
          <w:ilvl w:val="1"/>
          <w:numId w:val="86"/>
        </w:numPr>
        <w:spacing w:line="276" w:lineRule="auto"/>
        <w:rPr>
          <w:rFonts w:ascii="Arial" w:hAnsi="Arial" w:cs="Arial"/>
        </w:rPr>
      </w:pPr>
      <w:r w:rsidRPr="00FD4477">
        <w:rPr>
          <w:rFonts w:ascii="Arial" w:hAnsi="Arial" w:cs="Arial"/>
        </w:rPr>
        <w:t>M</w:t>
      </w:r>
      <w:r w:rsidR="00567320" w:rsidRPr="00FD4477">
        <w:rPr>
          <w:rFonts w:ascii="Arial" w:hAnsi="Arial" w:cs="Arial"/>
        </w:rPr>
        <w:t>onitoring internet and web access (reviewing log</w:t>
      </w:r>
      <w:r w:rsidRPr="00FD4477">
        <w:rPr>
          <w:rFonts w:ascii="Arial" w:hAnsi="Arial" w:cs="Arial"/>
        </w:rPr>
        <w:t xml:space="preserve"> </w:t>
      </w:r>
      <w:r w:rsidR="00567320" w:rsidRPr="00FD4477">
        <w:rPr>
          <w:rFonts w:ascii="Arial" w:hAnsi="Arial" w:cs="Arial"/>
        </w:rPr>
        <w:t xml:space="preserve">file information) and/or active/pro-active </w:t>
      </w:r>
      <w:r w:rsidR="00567320" w:rsidRPr="00DF30C9">
        <w:rPr>
          <w:rFonts w:ascii="Arial" w:hAnsi="Arial" w:cs="Arial"/>
        </w:rPr>
        <w:t xml:space="preserve">technology monitoring services. </w:t>
      </w:r>
    </w:p>
    <w:p w14:paraId="421466D6" w14:textId="0530F705" w:rsidR="00567320" w:rsidRPr="00DF30C9" w:rsidRDefault="00DF30C9" w:rsidP="00295383">
      <w:pPr>
        <w:pStyle w:val="NoSpacing"/>
        <w:numPr>
          <w:ilvl w:val="1"/>
          <w:numId w:val="86"/>
        </w:numPr>
        <w:spacing w:line="276" w:lineRule="auto"/>
        <w:rPr>
          <w:rFonts w:ascii="Arial" w:hAnsi="Arial" w:cs="Arial"/>
        </w:rPr>
      </w:pPr>
      <w:r w:rsidRPr="00DF30C9">
        <w:rPr>
          <w:rFonts w:ascii="Arial" w:hAnsi="Arial" w:cs="Arial"/>
        </w:rPr>
        <w:t xml:space="preserve">Explaining our filtering and monitoring systems at the initial </w:t>
      </w:r>
      <w:r w:rsidR="00E3400F" w:rsidRPr="00DF30C9">
        <w:rPr>
          <w:rFonts w:ascii="Arial" w:hAnsi="Arial" w:cs="Arial"/>
        </w:rPr>
        <w:t>Pre-Admission’s</w:t>
      </w:r>
      <w:r w:rsidRPr="00DF30C9">
        <w:rPr>
          <w:rFonts w:ascii="Arial" w:hAnsi="Arial" w:cs="Arial"/>
        </w:rPr>
        <w:t xml:space="preserve"> meeting</w:t>
      </w:r>
      <w:r w:rsidR="004E524F" w:rsidRPr="00DF30C9">
        <w:rPr>
          <w:rFonts w:ascii="Arial" w:hAnsi="Arial" w:cs="Arial"/>
        </w:rPr>
        <w:t xml:space="preserve">. </w:t>
      </w:r>
    </w:p>
    <w:p w14:paraId="3A4BB5A7" w14:textId="6A779302" w:rsidR="00FD4477" w:rsidRPr="00FD4477" w:rsidRDefault="00FD4477" w:rsidP="00295383">
      <w:pPr>
        <w:numPr>
          <w:ilvl w:val="1"/>
          <w:numId w:val="86"/>
        </w:numPr>
        <w:spacing w:line="276" w:lineRule="auto"/>
        <w:rPr>
          <w:rFonts w:ascii="Arial" w:hAnsi="Arial" w:cs="Arial"/>
          <w:iCs/>
          <w:sz w:val="22"/>
          <w:szCs w:val="22"/>
        </w:rPr>
      </w:pPr>
      <w:r w:rsidRPr="00FD4477">
        <w:rPr>
          <w:rFonts w:ascii="Arial" w:hAnsi="Arial" w:cs="Arial"/>
          <w:iCs/>
          <w:sz w:val="22"/>
          <w:szCs w:val="22"/>
        </w:rPr>
        <w:t xml:space="preserve">Tablets such as IPADs that </w:t>
      </w:r>
      <w:r w:rsidR="00DF30C9">
        <w:rPr>
          <w:rFonts w:ascii="Arial" w:hAnsi="Arial" w:cs="Arial"/>
          <w:iCs/>
          <w:sz w:val="22"/>
          <w:szCs w:val="22"/>
        </w:rPr>
        <w:t>secondary</w:t>
      </w:r>
      <w:r w:rsidRPr="00FD4477">
        <w:rPr>
          <w:rFonts w:ascii="Arial" w:hAnsi="Arial" w:cs="Arial"/>
          <w:iCs/>
          <w:sz w:val="22"/>
          <w:szCs w:val="22"/>
        </w:rPr>
        <w:t xml:space="preserve"> children</w:t>
      </w:r>
      <w:r w:rsidR="00DF30C9">
        <w:rPr>
          <w:rFonts w:ascii="Arial" w:hAnsi="Arial" w:cs="Arial"/>
          <w:iCs/>
          <w:sz w:val="22"/>
          <w:szCs w:val="22"/>
        </w:rPr>
        <w:t>/pupils</w:t>
      </w:r>
      <w:r w:rsidRPr="00FD4477">
        <w:rPr>
          <w:rFonts w:ascii="Arial" w:hAnsi="Arial" w:cs="Arial"/>
          <w:iCs/>
          <w:sz w:val="22"/>
          <w:szCs w:val="22"/>
        </w:rPr>
        <w:t xml:space="preserve"> have access to would be at home with a parent/carer taking full responsibility for their child’s activity outside of lessons.  During</w:t>
      </w:r>
      <w:r w:rsidR="00C1288C">
        <w:rPr>
          <w:rFonts w:ascii="Arial" w:hAnsi="Arial" w:cs="Arial"/>
          <w:iCs/>
          <w:sz w:val="22"/>
          <w:szCs w:val="22"/>
        </w:rPr>
        <w:t xml:space="preserve"> these</w:t>
      </w:r>
      <w:r w:rsidRPr="00FD4477">
        <w:rPr>
          <w:rFonts w:ascii="Arial" w:hAnsi="Arial" w:cs="Arial"/>
          <w:iCs/>
          <w:sz w:val="22"/>
          <w:szCs w:val="22"/>
        </w:rPr>
        <w:t xml:space="preserve"> </w:t>
      </w:r>
      <w:r w:rsidR="00E3400F" w:rsidRPr="00FD4477">
        <w:rPr>
          <w:rFonts w:ascii="Arial" w:hAnsi="Arial" w:cs="Arial"/>
          <w:iCs/>
          <w:sz w:val="22"/>
          <w:szCs w:val="22"/>
        </w:rPr>
        <w:t>lessons’</w:t>
      </w:r>
      <w:r w:rsidRPr="00FD4477">
        <w:rPr>
          <w:rFonts w:ascii="Arial" w:hAnsi="Arial" w:cs="Arial"/>
          <w:iCs/>
          <w:sz w:val="22"/>
          <w:szCs w:val="22"/>
        </w:rPr>
        <w:t xml:space="preserve"> activity is monitored by parent/carer and teacher.</w:t>
      </w:r>
    </w:p>
    <w:p w14:paraId="45E0C561" w14:textId="6042C8A4" w:rsidR="00DC00DA" w:rsidRPr="00FD4477" w:rsidRDefault="00FD4477" w:rsidP="00295383">
      <w:pPr>
        <w:numPr>
          <w:ilvl w:val="1"/>
          <w:numId w:val="86"/>
        </w:numPr>
        <w:spacing w:line="276" w:lineRule="auto"/>
        <w:rPr>
          <w:rFonts w:ascii="Arial" w:hAnsi="Arial" w:cs="Arial"/>
          <w:iCs/>
          <w:sz w:val="22"/>
          <w:szCs w:val="22"/>
        </w:rPr>
      </w:pPr>
      <w:r w:rsidRPr="00FD4477">
        <w:rPr>
          <w:rFonts w:ascii="Arial" w:hAnsi="Arial" w:cs="Arial"/>
          <w:iCs/>
          <w:sz w:val="22"/>
          <w:szCs w:val="22"/>
        </w:rPr>
        <w:t xml:space="preserve">No children/pupils/students have access to guest </w:t>
      </w:r>
      <w:proofErr w:type="spellStart"/>
      <w:r w:rsidRPr="00FD4477">
        <w:rPr>
          <w:rFonts w:ascii="Arial" w:hAnsi="Arial" w:cs="Arial"/>
          <w:iCs/>
          <w:sz w:val="22"/>
          <w:szCs w:val="22"/>
        </w:rPr>
        <w:t>WiFi</w:t>
      </w:r>
      <w:proofErr w:type="spellEnd"/>
      <w:r w:rsidR="00DC00DA" w:rsidRPr="00FD4477">
        <w:rPr>
          <w:rFonts w:ascii="Arial" w:hAnsi="Arial" w:cs="Arial"/>
          <w:iCs/>
          <w:sz w:val="22"/>
          <w:szCs w:val="22"/>
        </w:rPr>
        <w:t xml:space="preserve"> </w:t>
      </w:r>
    </w:p>
    <w:p w14:paraId="33CC3682" w14:textId="77777777" w:rsidR="00703330" w:rsidRPr="007372DD" w:rsidRDefault="00703330" w:rsidP="00DC00DA">
      <w:pPr>
        <w:pStyle w:val="NoSpacing"/>
        <w:spacing w:line="276" w:lineRule="auto"/>
        <w:ind w:left="1440"/>
        <w:rPr>
          <w:rFonts w:ascii="Arial" w:hAnsi="Arial" w:cs="Arial"/>
        </w:rPr>
      </w:pPr>
    </w:p>
    <w:p w14:paraId="788188CC" w14:textId="7A7D1505" w:rsidR="00703330" w:rsidRPr="007372DD" w:rsidRDefault="00567320" w:rsidP="00DA1F94">
      <w:pPr>
        <w:pStyle w:val="NoSpacing"/>
        <w:numPr>
          <w:ilvl w:val="0"/>
          <w:numId w:val="86"/>
        </w:numPr>
        <w:spacing w:line="276" w:lineRule="auto"/>
        <w:rPr>
          <w:rFonts w:ascii="Arial" w:hAnsi="Arial" w:cs="Arial"/>
        </w:rPr>
      </w:pPr>
      <w:r w:rsidRPr="007372DD">
        <w:rPr>
          <w:rFonts w:ascii="Arial" w:hAnsi="Arial" w:cs="Arial"/>
        </w:rPr>
        <w:t xml:space="preserve">All users will be informed that use of our </w:t>
      </w:r>
      <w:r w:rsidR="009456AA" w:rsidRPr="007372DD">
        <w:rPr>
          <w:rFonts w:ascii="Arial" w:hAnsi="Arial" w:cs="Arial"/>
        </w:rPr>
        <w:t>devices and networks</w:t>
      </w:r>
      <w:r w:rsidRPr="007372DD">
        <w:rPr>
          <w:rFonts w:ascii="Arial" w:hAnsi="Arial" w:cs="Arial"/>
        </w:rPr>
        <w:t xml:space="preserve"> can</w:t>
      </w:r>
      <w:r w:rsidR="00E56EA6" w:rsidRPr="007372DD">
        <w:rPr>
          <w:rFonts w:ascii="Arial" w:hAnsi="Arial" w:cs="Arial"/>
        </w:rPr>
        <w:t>/will</w:t>
      </w:r>
      <w:r w:rsidRPr="007372DD">
        <w:rPr>
          <w:rFonts w:ascii="Arial" w:hAnsi="Arial" w:cs="Arial"/>
        </w:rPr>
        <w:t xml:space="preserve"> be monitored and that all monitoring </w:t>
      </w:r>
      <w:r w:rsidR="7206A9F0" w:rsidRPr="007372DD">
        <w:rPr>
          <w:rFonts w:ascii="Arial" w:hAnsi="Arial" w:cs="Arial"/>
        </w:rPr>
        <w:t>is in</w:t>
      </w:r>
      <w:r w:rsidRPr="007372DD">
        <w:rPr>
          <w:rFonts w:ascii="Arial" w:hAnsi="Arial" w:cs="Arial"/>
        </w:rPr>
        <w:t xml:space="preserve"> line with data protection, human </w:t>
      </w:r>
      <w:bookmarkStart w:id="69" w:name="_Int_DgZR3jAB"/>
      <w:r w:rsidRPr="007372DD">
        <w:rPr>
          <w:rFonts w:ascii="Arial" w:hAnsi="Arial" w:cs="Arial"/>
        </w:rPr>
        <w:t>rights</w:t>
      </w:r>
      <w:bookmarkEnd w:id="69"/>
      <w:r w:rsidR="007372DD" w:rsidRPr="007372DD">
        <w:rPr>
          <w:rFonts w:ascii="Arial" w:hAnsi="Arial" w:cs="Arial"/>
        </w:rPr>
        <w:t xml:space="preserve"> and privacy legislation as outlined in the AUP policy.</w:t>
      </w:r>
      <w:r w:rsidR="0001395D" w:rsidRPr="007372DD">
        <w:rPr>
          <w:rFonts w:ascii="Arial" w:hAnsi="Arial" w:cs="Arial"/>
        </w:rPr>
        <w:t xml:space="preserve"> </w:t>
      </w:r>
    </w:p>
    <w:p w14:paraId="25D8929A" w14:textId="77777777" w:rsidR="007372DD" w:rsidRPr="007372DD" w:rsidRDefault="007372DD" w:rsidP="007372DD">
      <w:pPr>
        <w:pStyle w:val="NoSpacing"/>
        <w:spacing w:line="276" w:lineRule="auto"/>
        <w:ind w:left="720"/>
        <w:rPr>
          <w:rFonts w:ascii="Arial" w:hAnsi="Arial" w:cs="Arial"/>
        </w:rPr>
      </w:pPr>
    </w:p>
    <w:p w14:paraId="30BCB9E6" w14:textId="77777777" w:rsidR="00567320" w:rsidRPr="007372DD" w:rsidRDefault="00567320" w:rsidP="00295383">
      <w:pPr>
        <w:pStyle w:val="NoSpacing"/>
        <w:numPr>
          <w:ilvl w:val="0"/>
          <w:numId w:val="86"/>
        </w:numPr>
        <w:spacing w:line="276" w:lineRule="auto"/>
        <w:rPr>
          <w:rFonts w:ascii="Arial" w:eastAsia="Times New Roman" w:hAnsi="Arial" w:cs="Arial"/>
          <w:szCs w:val="20"/>
          <w:lang w:val="en-US"/>
        </w:rPr>
      </w:pPr>
      <w:r w:rsidRPr="007372DD">
        <w:rPr>
          <w:rFonts w:ascii="Arial" w:hAnsi="Arial" w:cs="Arial"/>
        </w:rPr>
        <w:t>If a concern is identified via our monitoring approaches:</w:t>
      </w:r>
    </w:p>
    <w:p w14:paraId="53346919" w14:textId="21CA7095" w:rsidR="00567320" w:rsidRPr="007372DD" w:rsidRDefault="00567320" w:rsidP="00295383">
      <w:pPr>
        <w:pStyle w:val="NoSpacing"/>
        <w:numPr>
          <w:ilvl w:val="1"/>
          <w:numId w:val="86"/>
        </w:numPr>
        <w:spacing w:line="276" w:lineRule="auto"/>
        <w:rPr>
          <w:rFonts w:ascii="Arial" w:eastAsia="Times New Roman" w:hAnsi="Arial" w:cs="Arial"/>
          <w:lang w:val="en-US"/>
        </w:rPr>
      </w:pPr>
      <w:r w:rsidRPr="007372DD">
        <w:rPr>
          <w:rFonts w:ascii="Arial" w:eastAsia="Times New Roman" w:hAnsi="Arial" w:cs="Arial"/>
          <w:lang w:val="en-US"/>
        </w:rPr>
        <w:t xml:space="preserve">Where the concern relates to </w:t>
      </w:r>
      <w:r w:rsidRPr="007372DD">
        <w:rPr>
          <w:rFonts w:ascii="Arial" w:hAnsi="Arial" w:cs="Arial"/>
        </w:rPr>
        <w:t>pupils/students</w:t>
      </w:r>
      <w:r w:rsidRPr="007372DD">
        <w:rPr>
          <w:rFonts w:ascii="Arial" w:eastAsia="Times New Roman" w:hAnsi="Arial" w:cs="Arial"/>
          <w:lang w:val="en-US"/>
        </w:rPr>
        <w:t xml:space="preserve">, it will be reported to the </w:t>
      </w:r>
      <w:r w:rsidRPr="007372DD">
        <w:rPr>
          <w:rFonts w:ascii="Arial" w:hAnsi="Arial" w:cs="Arial"/>
        </w:rPr>
        <w:t xml:space="preserve">DSL </w:t>
      </w:r>
      <w:r w:rsidRPr="007372DD">
        <w:rPr>
          <w:rFonts w:ascii="Arial" w:eastAsia="Times New Roman" w:hAnsi="Arial" w:cs="Arial"/>
          <w:lang w:val="en-US"/>
        </w:rPr>
        <w:t>and will be recorded and responded to in line with relevant policies, such as child protection, acceptable use, and behaviour</w:t>
      </w:r>
      <w:r w:rsidR="007925E0" w:rsidRPr="007372DD">
        <w:rPr>
          <w:rFonts w:ascii="Arial" w:eastAsia="Times New Roman" w:hAnsi="Arial" w:cs="Arial"/>
          <w:lang w:val="en-US"/>
        </w:rPr>
        <w:t xml:space="preserve"> policies</w:t>
      </w:r>
      <w:r w:rsidRPr="007372DD">
        <w:rPr>
          <w:rFonts w:ascii="Arial" w:eastAsia="Times New Roman" w:hAnsi="Arial" w:cs="Arial"/>
          <w:lang w:val="en-US"/>
        </w:rPr>
        <w:t>.</w:t>
      </w:r>
      <w:r w:rsidR="001716AC" w:rsidRPr="007372DD">
        <w:rPr>
          <w:rFonts w:ascii="Arial" w:hAnsi="Arial" w:cs="Arial"/>
          <w:b/>
        </w:rPr>
        <w:t xml:space="preserve"> </w:t>
      </w:r>
    </w:p>
    <w:p w14:paraId="7DCA6CFD" w14:textId="55C0A55D" w:rsidR="00E3742C" w:rsidRPr="007372DD" w:rsidRDefault="00567320" w:rsidP="00295383">
      <w:pPr>
        <w:pStyle w:val="NoSpacing"/>
        <w:numPr>
          <w:ilvl w:val="1"/>
          <w:numId w:val="86"/>
        </w:numPr>
        <w:spacing w:line="276" w:lineRule="auto"/>
        <w:rPr>
          <w:rFonts w:ascii="Arial" w:eastAsia="Times New Roman" w:hAnsi="Arial" w:cs="Arial"/>
          <w:szCs w:val="20"/>
          <w:lang w:val="en-US"/>
        </w:rPr>
      </w:pPr>
      <w:r w:rsidRPr="007372DD">
        <w:rPr>
          <w:rFonts w:ascii="Arial" w:eastAsia="Times New Roman" w:hAnsi="Arial" w:cs="Arial"/>
          <w:szCs w:val="20"/>
          <w:lang w:val="en-US"/>
        </w:rPr>
        <w:t xml:space="preserve">Where the concern relates to staff, it will be reported to the headteacher (or chair of </w:t>
      </w:r>
      <w:r w:rsidR="00E00813">
        <w:rPr>
          <w:rFonts w:ascii="Arial" w:eastAsia="Times New Roman" w:hAnsi="Arial" w:cs="Arial"/>
          <w:szCs w:val="20"/>
          <w:lang w:val="en-US"/>
        </w:rPr>
        <w:t>the management committee</w:t>
      </w:r>
      <w:r w:rsidRPr="007372DD">
        <w:rPr>
          <w:rFonts w:ascii="Arial" w:eastAsia="Times New Roman" w:hAnsi="Arial" w:cs="Arial"/>
          <w:szCs w:val="20"/>
          <w:lang w:val="en-US"/>
        </w:rPr>
        <w:t xml:space="preserve"> if the concern relates to the headteacher), in line with our staff </w:t>
      </w:r>
      <w:r w:rsidR="007372DD" w:rsidRPr="007372DD">
        <w:rPr>
          <w:rFonts w:ascii="Arial" w:hAnsi="Arial" w:cs="Arial"/>
        </w:rPr>
        <w:t>code of conduct</w:t>
      </w:r>
      <w:r w:rsidRPr="007372DD">
        <w:rPr>
          <w:rFonts w:ascii="Arial" w:hAnsi="Arial" w:cs="Arial"/>
        </w:rPr>
        <w:t xml:space="preserve"> policy</w:t>
      </w:r>
      <w:r w:rsidRPr="007372DD">
        <w:rPr>
          <w:rFonts w:ascii="Arial" w:eastAsia="Times New Roman" w:hAnsi="Arial" w:cs="Arial"/>
          <w:szCs w:val="20"/>
          <w:lang w:val="en-US"/>
        </w:rPr>
        <w:t>.</w:t>
      </w:r>
      <w:r w:rsidR="001716AC" w:rsidRPr="007372DD">
        <w:rPr>
          <w:rFonts w:ascii="Arial" w:hAnsi="Arial" w:cs="Arial"/>
          <w:b/>
        </w:rPr>
        <w:t xml:space="preserve"> </w:t>
      </w:r>
    </w:p>
    <w:p w14:paraId="77863735" w14:textId="77777777" w:rsidR="00E3742C" w:rsidRPr="009B6D1E" w:rsidRDefault="00E3742C" w:rsidP="00E3742C">
      <w:pPr>
        <w:pStyle w:val="NoSpacing"/>
        <w:spacing w:line="276" w:lineRule="auto"/>
        <w:ind w:left="720"/>
        <w:rPr>
          <w:rFonts w:ascii="Arial" w:eastAsia="Times New Roman" w:hAnsi="Arial" w:cs="Arial"/>
          <w:szCs w:val="20"/>
          <w:highlight w:val="yellow"/>
          <w:lang w:val="en-US"/>
        </w:rPr>
      </w:pPr>
    </w:p>
    <w:p w14:paraId="4423CEDD" w14:textId="4F18D457" w:rsidR="00E3742C" w:rsidRPr="00E3400F" w:rsidRDefault="00E3742C" w:rsidP="00295383">
      <w:pPr>
        <w:pStyle w:val="NoSpacing"/>
        <w:numPr>
          <w:ilvl w:val="0"/>
          <w:numId w:val="86"/>
        </w:numPr>
        <w:spacing w:line="276" w:lineRule="auto"/>
        <w:rPr>
          <w:rFonts w:ascii="Arial" w:eastAsia="Times New Roman" w:hAnsi="Arial" w:cs="Arial"/>
          <w:szCs w:val="20"/>
          <w:lang w:val="en-US"/>
        </w:rPr>
      </w:pPr>
      <w:r w:rsidRPr="007372DD">
        <w:rPr>
          <w:rFonts w:ascii="Arial" w:hAnsi="Arial" w:cs="Arial"/>
        </w:rPr>
        <w:t>Where our monitoring approaches detect any immediate risk o</w:t>
      </w:r>
      <w:r w:rsidR="00030EF6" w:rsidRPr="007372DD">
        <w:rPr>
          <w:rFonts w:ascii="Arial" w:hAnsi="Arial" w:cs="Arial"/>
        </w:rPr>
        <w:t>f</w:t>
      </w:r>
      <w:r w:rsidRPr="007372DD">
        <w:rPr>
          <w:rFonts w:ascii="Arial" w:hAnsi="Arial" w:cs="Arial"/>
        </w:rPr>
        <w:t xml:space="preserve"> harm or illegal activity</w:t>
      </w:r>
      <w:r w:rsidR="009456AA" w:rsidRPr="007372DD">
        <w:rPr>
          <w:rFonts w:ascii="Arial" w:hAnsi="Arial" w:cs="Arial"/>
        </w:rPr>
        <w:t>,</w:t>
      </w:r>
      <w:r w:rsidRPr="007372DD">
        <w:rPr>
          <w:rFonts w:ascii="Arial" w:hAnsi="Arial" w:cs="Arial"/>
        </w:rPr>
        <w:t xml:space="preserve"> this will be reported </w:t>
      </w:r>
      <w:r w:rsidR="00030EF6" w:rsidRPr="007372DD">
        <w:rPr>
          <w:rFonts w:ascii="Arial" w:hAnsi="Arial" w:cs="Arial"/>
        </w:rPr>
        <w:t>as soon as possible</w:t>
      </w:r>
      <w:r w:rsidRPr="007372DD">
        <w:rPr>
          <w:rFonts w:ascii="Arial" w:hAnsi="Arial" w:cs="Arial"/>
        </w:rPr>
        <w:t xml:space="preserve"> to the appropriate agencies</w:t>
      </w:r>
      <w:r w:rsidR="009E2C32" w:rsidRPr="007372DD">
        <w:rPr>
          <w:rFonts w:ascii="Arial" w:hAnsi="Arial" w:cs="Arial"/>
        </w:rPr>
        <w:t>;</w:t>
      </w:r>
      <w:r w:rsidRPr="007372DD">
        <w:rPr>
          <w:rFonts w:ascii="Arial" w:hAnsi="Arial" w:cs="Arial"/>
        </w:rPr>
        <w:t xml:space="preserve"> </w:t>
      </w:r>
      <w:r w:rsidR="009456AA" w:rsidRPr="007372DD">
        <w:rPr>
          <w:rFonts w:ascii="Arial" w:hAnsi="Arial" w:cs="Arial"/>
        </w:rPr>
        <w:t>including but not limited to</w:t>
      </w:r>
      <w:r w:rsidR="009E2C32" w:rsidRPr="007372DD">
        <w:rPr>
          <w:rFonts w:ascii="Arial" w:hAnsi="Arial" w:cs="Arial"/>
        </w:rPr>
        <w:t>,</w:t>
      </w:r>
      <w:r w:rsidRPr="007372DD">
        <w:rPr>
          <w:rFonts w:ascii="Arial" w:hAnsi="Arial" w:cs="Arial"/>
        </w:rPr>
        <w:t xml:space="preserve"> </w:t>
      </w:r>
      <w:r w:rsidR="00B64956" w:rsidRPr="007372DD">
        <w:rPr>
          <w:rFonts w:ascii="Arial" w:hAnsi="Arial" w:cs="Arial"/>
        </w:rPr>
        <w:t xml:space="preserve">the </w:t>
      </w:r>
      <w:r w:rsidR="006277CC" w:rsidRPr="007372DD">
        <w:rPr>
          <w:rFonts w:ascii="Arial" w:hAnsi="Arial" w:cs="Arial"/>
        </w:rPr>
        <w:t>emergency services</w:t>
      </w:r>
      <w:r w:rsidR="009456AA" w:rsidRPr="007372DD">
        <w:rPr>
          <w:rFonts w:ascii="Arial" w:hAnsi="Arial" w:cs="Arial"/>
        </w:rPr>
        <w:t xml:space="preserve"> via 999</w:t>
      </w:r>
      <w:r w:rsidR="006277CC" w:rsidRPr="007372DD">
        <w:rPr>
          <w:rFonts w:ascii="Arial" w:hAnsi="Arial" w:cs="Arial"/>
        </w:rPr>
        <w:t xml:space="preserve">, </w:t>
      </w:r>
      <w:hyperlink r:id="rId71" w:history="1">
        <w:r w:rsidRPr="007372DD">
          <w:rPr>
            <w:rStyle w:val="Hyperlink"/>
            <w:rFonts w:ascii="Arial" w:hAnsi="Arial" w:cs="Arial"/>
          </w:rPr>
          <w:t xml:space="preserve">Kent </w:t>
        </w:r>
        <w:r w:rsidR="005B34A8" w:rsidRPr="007372DD">
          <w:rPr>
            <w:rStyle w:val="Hyperlink"/>
            <w:rFonts w:ascii="Arial" w:hAnsi="Arial" w:cs="Arial"/>
          </w:rPr>
          <w:t>P</w:t>
        </w:r>
        <w:r w:rsidRPr="007372DD">
          <w:rPr>
            <w:rStyle w:val="Hyperlink"/>
            <w:rFonts w:ascii="Arial" w:hAnsi="Arial" w:cs="Arial"/>
          </w:rPr>
          <w:t>olice</w:t>
        </w:r>
      </w:hyperlink>
      <w:r w:rsidR="009456AA" w:rsidRPr="007372DD">
        <w:rPr>
          <w:rFonts w:ascii="Arial" w:hAnsi="Arial" w:cs="Arial"/>
        </w:rPr>
        <w:t xml:space="preserve"> via 101</w:t>
      </w:r>
      <w:r w:rsidR="005B34A8" w:rsidRPr="007372DD">
        <w:rPr>
          <w:rFonts w:ascii="Arial" w:hAnsi="Arial" w:cs="Arial"/>
        </w:rPr>
        <w:t xml:space="preserve">, </w:t>
      </w:r>
      <w:hyperlink r:id="rId72" w:history="1">
        <w:r w:rsidRPr="007372DD">
          <w:rPr>
            <w:rStyle w:val="Hyperlink"/>
            <w:rFonts w:ascii="Arial" w:hAnsi="Arial" w:cs="Arial"/>
          </w:rPr>
          <w:t>NCA-CEOP</w:t>
        </w:r>
      </w:hyperlink>
      <w:r w:rsidR="00030EF6" w:rsidRPr="007372DD">
        <w:rPr>
          <w:rFonts w:ascii="Arial" w:hAnsi="Arial" w:cs="Arial"/>
        </w:rPr>
        <w:t xml:space="preserve"> </w:t>
      </w:r>
      <w:r w:rsidR="00BD5F41" w:rsidRPr="007372DD">
        <w:rPr>
          <w:rFonts w:ascii="Arial" w:hAnsi="Arial" w:cs="Arial"/>
        </w:rPr>
        <w:t xml:space="preserve">, LADO </w:t>
      </w:r>
      <w:r w:rsidR="00030EF6" w:rsidRPr="007372DD">
        <w:rPr>
          <w:rFonts w:ascii="Arial" w:hAnsi="Arial" w:cs="Arial"/>
        </w:rPr>
        <w:t xml:space="preserve">or </w:t>
      </w:r>
      <w:hyperlink r:id="rId73" w:history="1">
        <w:r w:rsidR="006C57DD" w:rsidRPr="007372DD">
          <w:rPr>
            <w:rStyle w:val="Hyperlink"/>
            <w:rFonts w:ascii="Arial" w:hAnsi="Arial" w:cs="Arial"/>
          </w:rPr>
          <w:t>Kent</w:t>
        </w:r>
        <w:r w:rsidR="00030EF6" w:rsidRPr="007372DD">
          <w:rPr>
            <w:rStyle w:val="Hyperlink"/>
            <w:rFonts w:ascii="Arial" w:hAnsi="Arial" w:cs="Arial"/>
          </w:rPr>
          <w:t xml:space="preserve"> </w:t>
        </w:r>
        <w:r w:rsidR="006C57DD" w:rsidRPr="007372DD">
          <w:rPr>
            <w:rStyle w:val="Hyperlink"/>
            <w:rFonts w:ascii="Arial" w:hAnsi="Arial" w:cs="Arial"/>
          </w:rPr>
          <w:t>Integrated Children’s Services</w:t>
        </w:r>
      </w:hyperlink>
      <w:r w:rsidR="00D57217" w:rsidRPr="007372DD">
        <w:rPr>
          <w:rStyle w:val="Hyperlink"/>
          <w:rFonts w:ascii="Arial" w:hAnsi="Arial" w:cs="Arial"/>
        </w:rPr>
        <w:t xml:space="preserve"> via the </w:t>
      </w:r>
      <w:r w:rsidR="004828B6" w:rsidRPr="007372DD">
        <w:rPr>
          <w:rStyle w:val="Hyperlink"/>
          <w:rFonts w:ascii="Arial" w:hAnsi="Arial" w:cs="Arial"/>
        </w:rPr>
        <w:t xml:space="preserve">Kent Integrated </w:t>
      </w:r>
      <w:r w:rsidR="00D57217" w:rsidRPr="007372DD">
        <w:rPr>
          <w:rStyle w:val="Hyperlink"/>
          <w:rFonts w:ascii="Arial" w:hAnsi="Arial" w:cs="Arial"/>
        </w:rPr>
        <w:t>Children</w:t>
      </w:r>
      <w:r w:rsidR="004828B6" w:rsidRPr="007372DD">
        <w:rPr>
          <w:rStyle w:val="Hyperlink"/>
          <w:rFonts w:ascii="Arial" w:hAnsi="Arial" w:cs="Arial"/>
        </w:rPr>
        <w:t>’</w:t>
      </w:r>
      <w:r w:rsidR="00D57217" w:rsidRPr="007372DD">
        <w:rPr>
          <w:rStyle w:val="Hyperlink"/>
          <w:rFonts w:ascii="Arial" w:hAnsi="Arial" w:cs="Arial"/>
        </w:rPr>
        <w:t xml:space="preserve">s </w:t>
      </w:r>
      <w:r w:rsidR="004828B6" w:rsidRPr="007372DD">
        <w:rPr>
          <w:rStyle w:val="Hyperlink"/>
          <w:rFonts w:ascii="Arial" w:hAnsi="Arial" w:cs="Arial"/>
        </w:rPr>
        <w:t xml:space="preserve">Services </w:t>
      </w:r>
      <w:r w:rsidR="00D57217" w:rsidRPr="007372DD">
        <w:rPr>
          <w:rStyle w:val="Hyperlink"/>
          <w:rFonts w:ascii="Arial" w:hAnsi="Arial" w:cs="Arial"/>
        </w:rPr>
        <w:t>Portal</w:t>
      </w:r>
      <w:r w:rsidR="00030EF6" w:rsidRPr="007372DD">
        <w:rPr>
          <w:rFonts w:ascii="Arial" w:hAnsi="Arial" w:cs="Arial"/>
        </w:rPr>
        <w:t xml:space="preserve">. </w:t>
      </w:r>
    </w:p>
    <w:p w14:paraId="0696E247" w14:textId="65737B02" w:rsidR="00E3400F" w:rsidRDefault="00E3400F" w:rsidP="00E3400F">
      <w:pPr>
        <w:pStyle w:val="NoSpacing"/>
        <w:spacing w:line="276" w:lineRule="auto"/>
        <w:rPr>
          <w:rFonts w:ascii="Arial" w:eastAsia="Times New Roman" w:hAnsi="Arial" w:cs="Arial"/>
          <w:szCs w:val="20"/>
          <w:lang w:val="en-US"/>
        </w:rPr>
      </w:pPr>
    </w:p>
    <w:p w14:paraId="1A42E4EE" w14:textId="77777777" w:rsidR="00E3400F" w:rsidRPr="007372DD" w:rsidRDefault="00E3400F" w:rsidP="00E3400F">
      <w:pPr>
        <w:pStyle w:val="NoSpacing"/>
        <w:spacing w:line="276" w:lineRule="auto"/>
        <w:rPr>
          <w:rFonts w:ascii="Arial" w:eastAsia="Times New Roman" w:hAnsi="Arial" w:cs="Arial"/>
          <w:szCs w:val="20"/>
          <w:lang w:val="en-US"/>
        </w:rPr>
      </w:pPr>
    </w:p>
    <w:p w14:paraId="40D21A1F" w14:textId="7D5DCB72" w:rsidR="00027F59" w:rsidRDefault="00027F59" w:rsidP="00AB0AB5">
      <w:pPr>
        <w:rPr>
          <w:rFonts w:ascii="Arial" w:hAnsi="Arial" w:cs="Arial"/>
          <w:sz w:val="22"/>
          <w:lang w:val="en-GB"/>
        </w:rPr>
      </w:pPr>
    </w:p>
    <w:p w14:paraId="73837D66" w14:textId="77777777" w:rsidR="00BB0A8C" w:rsidRDefault="00BB0A8C" w:rsidP="00AB0AB5">
      <w:pPr>
        <w:rPr>
          <w:rFonts w:ascii="Arial" w:hAnsi="Arial" w:cs="Arial"/>
          <w:sz w:val="22"/>
          <w:lang w:val="en-GB"/>
        </w:rPr>
      </w:pPr>
    </w:p>
    <w:p w14:paraId="2BDF6C02" w14:textId="77777777" w:rsidR="00BB0A8C" w:rsidRPr="00B018A2" w:rsidRDefault="00BB0A8C" w:rsidP="00AB0AB5">
      <w:pPr>
        <w:rPr>
          <w:rFonts w:ascii="Arial" w:hAnsi="Arial" w:cs="Arial"/>
          <w:sz w:val="22"/>
          <w:lang w:val="en-GB"/>
        </w:rPr>
      </w:pPr>
    </w:p>
    <w:p w14:paraId="2AC96139" w14:textId="652314F5" w:rsidR="00A564B3" w:rsidRPr="004B6860" w:rsidRDefault="001E2CFE" w:rsidP="001E2CFE">
      <w:pPr>
        <w:pStyle w:val="Heading2"/>
        <w:rPr>
          <w:rFonts w:cs="Arial"/>
          <w:b/>
          <w:bCs/>
        </w:rPr>
      </w:pPr>
      <w:bookmarkStart w:id="70" w:name="_Toc148603630"/>
      <w:r w:rsidRPr="004B6860">
        <w:rPr>
          <w:rFonts w:cs="Arial"/>
          <w:b/>
          <w:bCs/>
        </w:rPr>
        <w:lastRenderedPageBreak/>
        <w:t xml:space="preserve">6.3 </w:t>
      </w:r>
      <w:r w:rsidR="00A564B3" w:rsidRPr="004B6860">
        <w:rPr>
          <w:rFonts w:cs="Arial"/>
          <w:b/>
          <w:bCs/>
        </w:rPr>
        <w:t xml:space="preserve">Information </w:t>
      </w:r>
      <w:r w:rsidR="00B32497" w:rsidRPr="004B6860">
        <w:rPr>
          <w:rFonts w:cs="Arial"/>
          <w:b/>
          <w:bCs/>
        </w:rPr>
        <w:t>security and access management</w:t>
      </w:r>
      <w:bookmarkEnd w:id="70"/>
      <w:r w:rsidR="00B32497" w:rsidRPr="004B6860">
        <w:rPr>
          <w:rFonts w:cs="Arial"/>
          <w:b/>
          <w:bCs/>
        </w:rPr>
        <w:t xml:space="preserve"> </w:t>
      </w:r>
    </w:p>
    <w:p w14:paraId="4937E6E3" w14:textId="77777777" w:rsidR="007E238A" w:rsidRPr="004B6860" w:rsidRDefault="007E238A" w:rsidP="007E238A">
      <w:pPr>
        <w:ind w:left="720"/>
        <w:rPr>
          <w:rFonts w:ascii="Arial" w:hAnsi="Arial" w:cs="Arial"/>
          <w:b/>
          <w:sz w:val="24"/>
          <w:szCs w:val="24"/>
          <w:lang w:val="en-GB"/>
        </w:rPr>
      </w:pPr>
    </w:p>
    <w:p w14:paraId="27DA2AA4" w14:textId="563E77B8" w:rsidR="00703330" w:rsidRPr="00DF30C9" w:rsidRDefault="00187F59" w:rsidP="002B1CAC">
      <w:pPr>
        <w:numPr>
          <w:ilvl w:val="0"/>
          <w:numId w:val="56"/>
        </w:numPr>
        <w:ind w:left="360"/>
        <w:rPr>
          <w:rFonts w:ascii="Arial" w:hAnsi="Arial" w:cs="Arial"/>
          <w:b/>
          <w:sz w:val="24"/>
          <w:szCs w:val="24"/>
          <w:lang w:val="en-GB"/>
        </w:rPr>
      </w:pPr>
      <w:r w:rsidRPr="00DF30C9">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A564B3" w:rsidRPr="00DF30C9">
        <w:rPr>
          <w:rFonts w:ascii="Arial" w:hAnsi="Arial" w:cs="Arial"/>
          <w:sz w:val="22"/>
          <w:lang w:val="en-GB"/>
        </w:rPr>
        <w:t xml:space="preserve">is responsible for ensuring an appropriate level of security protection procedures are in place, in order to safeguard our systems as well as staff and </w:t>
      </w:r>
      <w:r w:rsidR="0082032D" w:rsidRPr="00DF30C9">
        <w:rPr>
          <w:rFonts w:ascii="Arial" w:hAnsi="Arial" w:cs="Arial"/>
          <w:sz w:val="22"/>
          <w:szCs w:val="22"/>
          <w:lang w:val="en-GB"/>
        </w:rPr>
        <w:t>pupils/students</w:t>
      </w:r>
      <w:r w:rsidR="00A564B3" w:rsidRPr="00DF30C9">
        <w:rPr>
          <w:rFonts w:ascii="Arial" w:hAnsi="Arial" w:cs="Arial"/>
          <w:sz w:val="22"/>
          <w:lang w:val="en-GB"/>
        </w:rPr>
        <w:t xml:space="preserve">. </w:t>
      </w:r>
      <w:r w:rsidR="007E238A" w:rsidRPr="00DF30C9">
        <w:rPr>
          <w:rFonts w:ascii="Arial" w:hAnsi="Arial" w:cs="Arial"/>
          <w:sz w:val="22"/>
          <w:lang w:val="en-GB"/>
        </w:rPr>
        <w:t>Further information can be found in</w:t>
      </w:r>
      <w:r w:rsidR="00CE7AF6" w:rsidRPr="00DF30C9">
        <w:rPr>
          <w:rFonts w:ascii="Arial" w:hAnsi="Arial" w:cs="Arial"/>
          <w:sz w:val="22"/>
          <w:szCs w:val="22"/>
          <w:lang w:val="en-GB"/>
        </w:rPr>
        <w:t>, acceptable use policies</w:t>
      </w:r>
      <w:r w:rsidR="00DF30C9" w:rsidRPr="00DF30C9">
        <w:rPr>
          <w:rFonts w:ascii="Arial" w:hAnsi="Arial" w:cs="Arial"/>
          <w:sz w:val="22"/>
          <w:szCs w:val="22"/>
          <w:lang w:val="en-GB"/>
        </w:rPr>
        <w:t xml:space="preserve"> and our social media and mobile technology policy</w:t>
      </w:r>
      <w:r w:rsidR="007E238A" w:rsidRPr="00DF30C9">
        <w:rPr>
          <w:rFonts w:ascii="Arial" w:hAnsi="Arial" w:cs="Arial"/>
          <w:iCs/>
          <w:sz w:val="22"/>
          <w:szCs w:val="22"/>
          <w:lang w:val="en-GB"/>
        </w:rPr>
        <w:t>.</w:t>
      </w:r>
      <w:r w:rsidR="007E238A" w:rsidRPr="00DF30C9">
        <w:rPr>
          <w:rFonts w:ascii="Arial" w:hAnsi="Arial" w:cs="Arial"/>
          <w:sz w:val="22"/>
          <w:lang w:val="en-GB"/>
        </w:rPr>
        <w:t xml:space="preserve"> </w:t>
      </w:r>
    </w:p>
    <w:p w14:paraId="69D6CEBA" w14:textId="77777777" w:rsidR="00DF30C9" w:rsidRPr="00DF30C9" w:rsidRDefault="00DF30C9" w:rsidP="00DF30C9">
      <w:pPr>
        <w:ind w:left="360"/>
        <w:rPr>
          <w:rFonts w:ascii="Arial" w:hAnsi="Arial" w:cs="Arial"/>
          <w:b/>
          <w:sz w:val="24"/>
          <w:szCs w:val="24"/>
          <w:lang w:val="en-GB"/>
        </w:rPr>
      </w:pPr>
    </w:p>
    <w:p w14:paraId="2012C54D" w14:textId="2712712C" w:rsidR="009D4E80" w:rsidRPr="007372DD" w:rsidRDefault="00187F59" w:rsidP="009D4E80">
      <w:pPr>
        <w:numPr>
          <w:ilvl w:val="0"/>
          <w:numId w:val="56"/>
        </w:numPr>
        <w:ind w:left="360"/>
        <w:rPr>
          <w:rFonts w:ascii="Arial" w:hAnsi="Arial" w:cs="Arial"/>
          <w:b/>
          <w:sz w:val="24"/>
          <w:szCs w:val="24"/>
          <w:lang w:val="en-GB"/>
        </w:rPr>
      </w:pPr>
      <w:r w:rsidRPr="007372DD">
        <w:rPr>
          <w:rFonts w:ascii="Arial" w:hAnsi="Arial" w:cs="Arial"/>
          <w:sz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7E238A" w:rsidRPr="007372DD">
        <w:rPr>
          <w:rFonts w:ascii="Arial" w:hAnsi="Arial" w:cs="Arial"/>
          <w:sz w:val="22"/>
          <w:lang w:val="en-GB"/>
        </w:rPr>
        <w:t>will</w:t>
      </w:r>
      <w:r w:rsidR="00A564B3" w:rsidRPr="007372DD">
        <w:rPr>
          <w:rFonts w:ascii="Arial" w:hAnsi="Arial" w:cs="Arial"/>
          <w:sz w:val="22"/>
          <w:lang w:val="en-GB"/>
        </w:rPr>
        <w:t xml:space="preserve"> review the effectiveness of</w:t>
      </w:r>
      <w:r w:rsidR="00A0333B" w:rsidRPr="007372DD">
        <w:rPr>
          <w:rFonts w:ascii="Arial" w:hAnsi="Arial" w:cs="Arial"/>
          <w:sz w:val="22"/>
          <w:lang w:val="en-GB"/>
        </w:rPr>
        <w:t xml:space="preserve"> our</w:t>
      </w:r>
      <w:r w:rsidR="00A564B3" w:rsidRPr="007372DD">
        <w:rPr>
          <w:rFonts w:ascii="Arial" w:hAnsi="Arial" w:cs="Arial"/>
          <w:sz w:val="22"/>
          <w:lang w:val="en-GB"/>
        </w:rPr>
        <w:t xml:space="preserve"> procedures periodically to keep up with evolving cyber-crime technologies. </w:t>
      </w:r>
    </w:p>
    <w:p w14:paraId="0B27D306" w14:textId="77777777" w:rsidR="009D4E80" w:rsidRPr="007372DD" w:rsidRDefault="009D4E80" w:rsidP="009D4E80">
      <w:pPr>
        <w:pStyle w:val="ListParagraph"/>
        <w:rPr>
          <w:rFonts w:ascii="Arial" w:hAnsi="Arial" w:cs="Arial"/>
          <w:color w:val="4096FF"/>
        </w:rPr>
      </w:pPr>
    </w:p>
    <w:p w14:paraId="789B285C" w14:textId="7D657FC8" w:rsidR="00C96913" w:rsidRPr="007372DD" w:rsidRDefault="00E3400F" w:rsidP="00C96913">
      <w:pPr>
        <w:numPr>
          <w:ilvl w:val="0"/>
          <w:numId w:val="56"/>
        </w:numPr>
        <w:ind w:left="360"/>
        <w:rPr>
          <w:rFonts w:ascii="Arial" w:hAnsi="Arial" w:cs="Arial"/>
          <w:b/>
          <w:bCs/>
          <w:iCs/>
          <w:color w:val="FF0000"/>
          <w:sz w:val="22"/>
          <w:szCs w:val="22"/>
        </w:rPr>
      </w:pPr>
      <w:r>
        <w:rPr>
          <w:rFonts w:ascii="Arial" w:hAnsi="Arial" w:cs="Arial"/>
          <w:sz w:val="22"/>
          <w:szCs w:val="22"/>
        </w:rPr>
        <w:t>S Smith</w:t>
      </w:r>
      <w:r w:rsidR="009D4E80" w:rsidRPr="007372DD">
        <w:rPr>
          <w:rFonts w:ascii="Arial" w:hAnsi="Arial" w:cs="Arial"/>
          <w:sz w:val="22"/>
          <w:szCs w:val="22"/>
        </w:rPr>
        <w:t xml:space="preserve"> a member of the senior leadership team and</w:t>
      </w:r>
      <w:r w:rsidR="00187F59" w:rsidRPr="007372DD">
        <w:rPr>
          <w:rFonts w:ascii="Arial" w:hAnsi="Arial" w:cs="Arial"/>
          <w:sz w:val="22"/>
          <w:szCs w:val="22"/>
        </w:rPr>
        <w:t xml:space="preserve"> </w:t>
      </w:r>
      <w:r>
        <w:rPr>
          <w:rFonts w:ascii="Arial" w:hAnsi="Arial" w:cs="Arial"/>
          <w:sz w:val="22"/>
          <w:szCs w:val="22"/>
        </w:rPr>
        <w:t>D Stanley</w:t>
      </w:r>
      <w:r w:rsidR="009D4E80" w:rsidRPr="007372DD">
        <w:rPr>
          <w:rFonts w:ascii="Arial" w:hAnsi="Arial" w:cs="Arial"/>
          <w:color w:val="4096FF"/>
          <w:sz w:val="22"/>
          <w:szCs w:val="22"/>
        </w:rPr>
        <w:t xml:space="preserve">, </w:t>
      </w:r>
      <w:r w:rsidR="009D4E80" w:rsidRPr="007372DD">
        <w:rPr>
          <w:rFonts w:ascii="Arial" w:hAnsi="Arial" w:cs="Arial"/>
          <w:sz w:val="22"/>
          <w:szCs w:val="22"/>
        </w:rPr>
        <w:t xml:space="preserve">governor, are responsible for ensuring that our </w:t>
      </w:r>
      <w:r w:rsidR="00187F59" w:rsidRPr="007372DD">
        <w:rPr>
          <w:rFonts w:ascii="Arial" w:hAnsi="Arial" w:cs="Arial"/>
          <w:sz w:val="22"/>
          <w:szCs w:val="22"/>
          <w:lang w:val="en-GB"/>
        </w:rPr>
        <w:t>school</w:t>
      </w:r>
      <w:r w:rsidR="009D4E80" w:rsidRPr="007372DD">
        <w:rPr>
          <w:rFonts w:ascii="Arial" w:hAnsi="Arial" w:cs="Arial"/>
          <w:sz w:val="22"/>
          <w:szCs w:val="22"/>
        </w:rPr>
        <w:t xml:space="preserve"> has met the DfE </w:t>
      </w:r>
      <w:hyperlink r:id="rId74" w:history="1">
        <w:r w:rsidR="009D4E80" w:rsidRPr="007372DD">
          <w:rPr>
            <w:rStyle w:val="Hyperlink"/>
            <w:rFonts w:ascii="Arial" w:hAnsi="Arial" w:cs="Arial"/>
            <w:sz w:val="22"/>
            <w:szCs w:val="22"/>
          </w:rPr>
          <w:t>cyber security standards</w:t>
        </w:r>
      </w:hyperlink>
      <w:r w:rsidR="009D4E80" w:rsidRPr="007372DD">
        <w:rPr>
          <w:rFonts w:ascii="Arial" w:hAnsi="Arial" w:cs="Arial"/>
          <w:sz w:val="22"/>
          <w:szCs w:val="22"/>
        </w:rPr>
        <w:t xml:space="preserve"> for schools and colleges.</w:t>
      </w:r>
      <w:r w:rsidR="00C96913" w:rsidRPr="007372DD">
        <w:rPr>
          <w:rFonts w:ascii="Arial" w:hAnsi="Arial" w:cs="Arial"/>
          <w:sz w:val="22"/>
          <w:szCs w:val="22"/>
        </w:rPr>
        <w:t xml:space="preserve"> </w:t>
      </w:r>
    </w:p>
    <w:p w14:paraId="191BCDF8" w14:textId="336F1C1A" w:rsidR="0065366F" w:rsidRPr="00B018A2" w:rsidRDefault="0065366F" w:rsidP="0065366F">
      <w:pPr>
        <w:ind w:left="360"/>
        <w:rPr>
          <w:rFonts w:ascii="Arial" w:hAnsi="Arial" w:cs="Arial"/>
          <w:b/>
          <w:sz w:val="24"/>
          <w:szCs w:val="24"/>
          <w:lang w:val="en-GB"/>
        </w:rPr>
      </w:pPr>
    </w:p>
    <w:p w14:paraId="25F1E28C" w14:textId="16EF8A12" w:rsidR="00A3410E" w:rsidRPr="00B018A2" w:rsidRDefault="001E2CFE" w:rsidP="001E2CFE">
      <w:pPr>
        <w:pStyle w:val="Heading2"/>
        <w:rPr>
          <w:rFonts w:cs="Arial"/>
          <w:b/>
          <w:bCs/>
        </w:rPr>
      </w:pPr>
      <w:bookmarkStart w:id="71" w:name="_Toc148603631"/>
      <w:r w:rsidRPr="00B018A2">
        <w:rPr>
          <w:rFonts w:cs="Arial"/>
          <w:b/>
          <w:bCs/>
        </w:rPr>
        <w:t xml:space="preserve">6.4 </w:t>
      </w:r>
      <w:r w:rsidR="00743D95" w:rsidRPr="00B018A2">
        <w:rPr>
          <w:rFonts w:cs="Arial"/>
          <w:b/>
          <w:bCs/>
        </w:rPr>
        <w:t>Remote</w:t>
      </w:r>
      <w:r w:rsidR="00276FBD" w:rsidRPr="00B018A2">
        <w:rPr>
          <w:rFonts w:cs="Arial"/>
          <w:b/>
          <w:bCs/>
        </w:rPr>
        <w:t>/Online</w:t>
      </w:r>
      <w:r w:rsidR="00743D95" w:rsidRPr="00B018A2">
        <w:rPr>
          <w:rFonts w:cs="Arial"/>
          <w:b/>
          <w:bCs/>
        </w:rPr>
        <w:t xml:space="preserve"> </w:t>
      </w:r>
      <w:r w:rsidR="00B32497" w:rsidRPr="00B018A2">
        <w:rPr>
          <w:rFonts w:cs="Arial"/>
          <w:b/>
          <w:bCs/>
        </w:rPr>
        <w:t>l</w:t>
      </w:r>
      <w:r w:rsidR="00743D95" w:rsidRPr="00B018A2">
        <w:rPr>
          <w:rFonts w:cs="Arial"/>
          <w:b/>
          <w:bCs/>
        </w:rPr>
        <w:t>earning</w:t>
      </w:r>
      <w:bookmarkEnd w:id="71"/>
    </w:p>
    <w:p w14:paraId="35BECFAA" w14:textId="72660F54" w:rsidR="007F1916" w:rsidRPr="00B018A2" w:rsidRDefault="007F1916" w:rsidP="0009404B">
      <w:pPr>
        <w:rPr>
          <w:rFonts w:ascii="Arial" w:hAnsi="Arial" w:cs="Arial"/>
          <w:sz w:val="22"/>
          <w:lang w:val="en-GB"/>
        </w:rPr>
      </w:pPr>
    </w:p>
    <w:p w14:paraId="35AA0BFD" w14:textId="50F1BA52" w:rsidR="00A3410E" w:rsidRPr="00B018A2" w:rsidRDefault="00E62DAF" w:rsidP="00811331">
      <w:pPr>
        <w:pStyle w:val="ListParagraph"/>
        <w:numPr>
          <w:ilvl w:val="0"/>
          <w:numId w:val="35"/>
        </w:numPr>
        <w:spacing w:after="200"/>
        <w:contextualSpacing/>
        <w:rPr>
          <w:rFonts w:ascii="Arial" w:hAnsi="Arial" w:cs="Arial"/>
          <w:iCs/>
          <w:sz w:val="22"/>
          <w:szCs w:val="22"/>
        </w:rPr>
      </w:pPr>
      <w:r w:rsidRPr="00E62DAF">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A3410E" w:rsidRPr="00B018A2">
        <w:rPr>
          <w:rFonts w:ascii="Arial" w:hAnsi="Arial" w:cs="Arial"/>
          <w:iCs/>
          <w:sz w:val="22"/>
          <w:szCs w:val="22"/>
        </w:rPr>
        <w:t xml:space="preserve">will ensure any </w:t>
      </w:r>
      <w:r w:rsidR="00E35D8A" w:rsidRPr="00B018A2">
        <w:rPr>
          <w:rFonts w:ascii="Arial" w:hAnsi="Arial" w:cs="Arial"/>
          <w:iCs/>
          <w:sz w:val="22"/>
          <w:szCs w:val="22"/>
        </w:rPr>
        <w:t xml:space="preserve">remote </w:t>
      </w:r>
      <w:r w:rsidR="00A3410E" w:rsidRPr="00B018A2">
        <w:rPr>
          <w:rFonts w:ascii="Arial" w:hAnsi="Arial" w:cs="Arial"/>
          <w:iCs/>
          <w:sz w:val="22"/>
          <w:szCs w:val="22"/>
        </w:rPr>
        <w:t xml:space="preserve">sharing of information, communication and use of online learning tools and systems </w:t>
      </w:r>
      <w:r w:rsidR="0074148E" w:rsidRPr="00B018A2">
        <w:rPr>
          <w:rFonts w:ascii="Arial" w:hAnsi="Arial" w:cs="Arial"/>
          <w:iCs/>
          <w:sz w:val="22"/>
          <w:szCs w:val="22"/>
        </w:rPr>
        <w:t>will be</w:t>
      </w:r>
      <w:r w:rsidR="00A3410E" w:rsidRPr="00B018A2">
        <w:rPr>
          <w:rFonts w:ascii="Arial" w:hAnsi="Arial" w:cs="Arial"/>
          <w:iCs/>
          <w:sz w:val="22"/>
          <w:szCs w:val="22"/>
        </w:rPr>
        <w:t xml:space="preserve"> in line with privacy and data protection</w:t>
      </w:r>
      <w:r w:rsidR="00AA43DB" w:rsidRPr="00B018A2">
        <w:rPr>
          <w:rFonts w:ascii="Arial" w:hAnsi="Arial" w:cs="Arial"/>
          <w:iCs/>
          <w:sz w:val="22"/>
          <w:szCs w:val="22"/>
        </w:rPr>
        <w:t xml:space="preserve"> r</w:t>
      </w:r>
      <w:r w:rsidR="00A3410E" w:rsidRPr="00B018A2">
        <w:rPr>
          <w:rFonts w:ascii="Arial" w:hAnsi="Arial" w:cs="Arial"/>
          <w:iCs/>
          <w:sz w:val="22"/>
          <w:szCs w:val="22"/>
        </w:rPr>
        <w:t>equirements</w:t>
      </w:r>
      <w:r w:rsidR="00CF3C23" w:rsidRPr="00B018A2">
        <w:rPr>
          <w:rFonts w:ascii="Arial" w:hAnsi="Arial" w:cs="Arial"/>
          <w:iCs/>
          <w:sz w:val="22"/>
          <w:szCs w:val="22"/>
        </w:rPr>
        <w:t xml:space="preserve"> and any local/national guidance</w:t>
      </w:r>
      <w:r w:rsidR="00A3410E" w:rsidRPr="00B018A2">
        <w:rPr>
          <w:rFonts w:ascii="Arial" w:hAnsi="Arial" w:cs="Arial"/>
          <w:iCs/>
          <w:sz w:val="22"/>
          <w:szCs w:val="22"/>
        </w:rPr>
        <w:t>.</w:t>
      </w:r>
    </w:p>
    <w:p w14:paraId="55E5B5AB" w14:textId="77777777" w:rsidR="00E93BEC" w:rsidRPr="00B018A2" w:rsidRDefault="00E93BEC" w:rsidP="00E93BEC">
      <w:pPr>
        <w:pStyle w:val="ListParagraph"/>
        <w:spacing w:after="200"/>
        <w:ind w:left="360"/>
        <w:contextualSpacing/>
        <w:rPr>
          <w:rFonts w:ascii="Arial" w:hAnsi="Arial" w:cs="Arial"/>
          <w:iCs/>
          <w:sz w:val="22"/>
          <w:szCs w:val="22"/>
        </w:rPr>
      </w:pPr>
    </w:p>
    <w:p w14:paraId="1C20AE00" w14:textId="1F879467" w:rsidR="00862BDE" w:rsidRPr="00B018A2" w:rsidRDefault="00A3410E" w:rsidP="00811331">
      <w:pPr>
        <w:pStyle w:val="ListParagraph"/>
        <w:numPr>
          <w:ilvl w:val="0"/>
          <w:numId w:val="35"/>
        </w:numPr>
        <w:spacing w:after="200"/>
        <w:contextualSpacing/>
        <w:rPr>
          <w:rFonts w:ascii="Arial" w:hAnsi="Arial" w:cs="Arial"/>
          <w:iCs/>
          <w:sz w:val="22"/>
          <w:szCs w:val="22"/>
        </w:rPr>
      </w:pPr>
      <w:r w:rsidRPr="00B018A2">
        <w:rPr>
          <w:rFonts w:ascii="Arial" w:hAnsi="Arial" w:cs="Arial"/>
          <w:iCs/>
          <w:sz w:val="22"/>
          <w:szCs w:val="22"/>
        </w:rPr>
        <w:t>All communication with</w:t>
      </w:r>
      <w:r w:rsidR="0082032D" w:rsidRPr="00B018A2">
        <w:rPr>
          <w:rFonts w:ascii="Arial" w:hAnsi="Arial" w:cs="Arial"/>
          <w:iCs/>
          <w:sz w:val="22"/>
          <w:szCs w:val="22"/>
        </w:rPr>
        <w:t xml:space="preserve"> </w:t>
      </w:r>
      <w:r w:rsidR="0082032D" w:rsidRPr="00E62DAF">
        <w:rPr>
          <w:rFonts w:ascii="Arial" w:hAnsi="Arial" w:cs="Arial"/>
          <w:sz w:val="22"/>
          <w:szCs w:val="22"/>
        </w:rPr>
        <w:t>pupils/students</w:t>
      </w:r>
      <w:r w:rsidRPr="00E62DAF">
        <w:rPr>
          <w:rFonts w:ascii="Arial" w:hAnsi="Arial" w:cs="Arial"/>
          <w:iCs/>
          <w:sz w:val="22"/>
          <w:szCs w:val="22"/>
        </w:rPr>
        <w:t xml:space="preserve"> </w:t>
      </w:r>
      <w:r w:rsidRPr="00B018A2">
        <w:rPr>
          <w:rFonts w:ascii="Arial" w:hAnsi="Arial" w:cs="Arial"/>
          <w:iCs/>
          <w:sz w:val="22"/>
          <w:szCs w:val="22"/>
        </w:rPr>
        <w:t xml:space="preserve">and parents/carers will take place using </w:t>
      </w:r>
      <w:r w:rsidR="00E62DAF" w:rsidRPr="00E62DAF">
        <w:rPr>
          <w:rFonts w:ascii="Arial" w:hAnsi="Arial" w:cs="Arial"/>
          <w:iCs/>
          <w:sz w:val="22"/>
          <w:szCs w:val="22"/>
        </w:rPr>
        <w:t>school</w:t>
      </w:r>
      <w:r w:rsidR="00BA6B3E" w:rsidRPr="0046226C">
        <w:rPr>
          <w:rFonts w:ascii="Arial" w:hAnsi="Arial" w:cs="Arial"/>
          <w:iCs/>
          <w:color w:val="4096FF"/>
          <w:sz w:val="22"/>
          <w:szCs w:val="22"/>
        </w:rPr>
        <w:t xml:space="preserve"> </w:t>
      </w:r>
      <w:r w:rsidRPr="00B018A2">
        <w:rPr>
          <w:rFonts w:ascii="Arial" w:hAnsi="Arial" w:cs="Arial"/>
          <w:iCs/>
          <w:sz w:val="22"/>
          <w:szCs w:val="22"/>
        </w:rPr>
        <w:t xml:space="preserve">provided or approved communication channels; for example, </w:t>
      </w:r>
      <w:r w:rsidR="00E62DAF" w:rsidRPr="00E62DAF">
        <w:rPr>
          <w:rFonts w:ascii="Arial" w:hAnsi="Arial" w:cs="Arial"/>
          <w:iCs/>
          <w:sz w:val="22"/>
          <w:szCs w:val="22"/>
        </w:rPr>
        <w:t>school</w:t>
      </w:r>
      <w:r w:rsidR="00BA6B3E" w:rsidRPr="00E62DAF">
        <w:rPr>
          <w:rFonts w:ascii="Arial" w:hAnsi="Arial" w:cs="Arial"/>
          <w:iCs/>
          <w:sz w:val="22"/>
          <w:szCs w:val="22"/>
        </w:rPr>
        <w:t xml:space="preserve"> </w:t>
      </w:r>
      <w:r w:rsidRPr="00B018A2">
        <w:rPr>
          <w:rFonts w:ascii="Arial" w:hAnsi="Arial" w:cs="Arial"/>
          <w:iCs/>
          <w:sz w:val="22"/>
          <w:szCs w:val="22"/>
        </w:rPr>
        <w:t>provided email accounts agreed</w:t>
      </w:r>
      <w:r w:rsidRPr="00B018A2">
        <w:rPr>
          <w:rFonts w:ascii="Arial" w:hAnsi="Arial" w:cs="Arial"/>
          <w:iCs/>
          <w:color w:val="FF0000"/>
          <w:sz w:val="22"/>
          <w:szCs w:val="22"/>
        </w:rPr>
        <w:t xml:space="preserve"> </w:t>
      </w:r>
      <w:r w:rsidRPr="00B018A2">
        <w:rPr>
          <w:rFonts w:ascii="Arial" w:hAnsi="Arial" w:cs="Arial"/>
          <w:iCs/>
          <w:sz w:val="22"/>
          <w:szCs w:val="22"/>
        </w:rPr>
        <w:t>systems</w:t>
      </w:r>
      <w:r w:rsidR="00C5356E" w:rsidRPr="00B018A2">
        <w:rPr>
          <w:rFonts w:ascii="Arial" w:hAnsi="Arial" w:cs="Arial"/>
          <w:iCs/>
          <w:sz w:val="22"/>
          <w:szCs w:val="22"/>
        </w:rPr>
        <w:t>:</w:t>
      </w:r>
      <w:r w:rsidR="00E62DAF">
        <w:rPr>
          <w:rFonts w:ascii="Arial" w:hAnsi="Arial" w:cs="Arial"/>
          <w:iCs/>
          <w:color w:val="4096FF"/>
          <w:sz w:val="22"/>
          <w:szCs w:val="22"/>
        </w:rPr>
        <w:t xml:space="preserve"> </w:t>
      </w:r>
      <w:r w:rsidR="00E62DAF" w:rsidRPr="00E62DAF">
        <w:rPr>
          <w:rFonts w:ascii="Arial" w:hAnsi="Arial" w:cs="Arial"/>
          <w:iCs/>
          <w:sz w:val="22"/>
          <w:szCs w:val="22"/>
        </w:rPr>
        <w:t>Google Classroom</w:t>
      </w:r>
    </w:p>
    <w:p w14:paraId="04939542" w14:textId="6877551C" w:rsidR="00A3410E" w:rsidRPr="00B018A2" w:rsidRDefault="00A3410E" w:rsidP="00811331">
      <w:pPr>
        <w:pStyle w:val="ListParagraph"/>
        <w:numPr>
          <w:ilvl w:val="1"/>
          <w:numId w:val="35"/>
        </w:numPr>
        <w:spacing w:after="200"/>
        <w:contextualSpacing/>
        <w:rPr>
          <w:rFonts w:ascii="Arial" w:hAnsi="Arial" w:cs="Arial"/>
          <w:iCs/>
          <w:sz w:val="22"/>
          <w:szCs w:val="22"/>
        </w:rPr>
      </w:pPr>
      <w:r w:rsidRPr="00B018A2">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B018A2" w:rsidRDefault="00E93BEC" w:rsidP="00E93BEC">
      <w:pPr>
        <w:pStyle w:val="ListParagraph"/>
        <w:spacing w:after="200"/>
        <w:ind w:left="1080"/>
        <w:contextualSpacing/>
        <w:rPr>
          <w:rFonts w:ascii="Arial" w:hAnsi="Arial" w:cs="Arial"/>
          <w:iCs/>
          <w:sz w:val="22"/>
          <w:szCs w:val="22"/>
        </w:rPr>
      </w:pPr>
    </w:p>
    <w:p w14:paraId="2CD1BB14" w14:textId="2C1F008E" w:rsidR="000F30C7" w:rsidRPr="00B018A2" w:rsidRDefault="00A3410E" w:rsidP="00811331">
      <w:pPr>
        <w:pStyle w:val="ListParagraph"/>
        <w:numPr>
          <w:ilvl w:val="0"/>
          <w:numId w:val="35"/>
        </w:numPr>
        <w:spacing w:after="200"/>
        <w:contextualSpacing/>
        <w:rPr>
          <w:rFonts w:ascii="Arial" w:hAnsi="Arial" w:cs="Arial"/>
          <w:iCs/>
          <w:sz w:val="22"/>
          <w:szCs w:val="22"/>
        </w:rPr>
      </w:pPr>
      <w:r w:rsidRPr="00B018A2">
        <w:rPr>
          <w:rFonts w:ascii="Arial" w:hAnsi="Arial" w:cs="Arial"/>
          <w:iCs/>
          <w:sz w:val="22"/>
          <w:szCs w:val="22"/>
        </w:rPr>
        <w:t xml:space="preserve">Staff and </w:t>
      </w:r>
      <w:r w:rsidR="0082032D" w:rsidRPr="00E62DAF">
        <w:rPr>
          <w:rFonts w:ascii="Arial" w:hAnsi="Arial" w:cs="Arial"/>
          <w:sz w:val="22"/>
          <w:szCs w:val="22"/>
        </w:rPr>
        <w:t>pupils/students</w:t>
      </w:r>
      <w:r w:rsidRPr="00E62DAF">
        <w:rPr>
          <w:rFonts w:ascii="Arial" w:hAnsi="Arial" w:cs="Arial"/>
          <w:iCs/>
          <w:sz w:val="22"/>
          <w:szCs w:val="22"/>
        </w:rPr>
        <w:t xml:space="preserve"> </w:t>
      </w:r>
      <w:r w:rsidRPr="00B018A2">
        <w:rPr>
          <w:rFonts w:ascii="Arial" w:hAnsi="Arial" w:cs="Arial"/>
          <w:iCs/>
          <w:sz w:val="22"/>
          <w:szCs w:val="22"/>
        </w:rPr>
        <w:t xml:space="preserve">will engage with remote teaching and learning in line with existing behaviour principles as set out in our </w:t>
      </w:r>
      <w:r w:rsidRPr="00E62DAF">
        <w:rPr>
          <w:rFonts w:ascii="Arial" w:hAnsi="Arial" w:cs="Arial"/>
          <w:iCs/>
          <w:sz w:val="22"/>
          <w:szCs w:val="22"/>
        </w:rPr>
        <w:t>code of conduct</w:t>
      </w:r>
      <w:r w:rsidR="009A2638" w:rsidRPr="00E62DAF">
        <w:rPr>
          <w:rFonts w:ascii="Arial" w:hAnsi="Arial" w:cs="Arial"/>
          <w:iCs/>
          <w:sz w:val="22"/>
          <w:szCs w:val="22"/>
        </w:rPr>
        <w:t xml:space="preserve"> </w:t>
      </w:r>
      <w:r w:rsidR="009A2638" w:rsidRPr="00B018A2">
        <w:rPr>
          <w:rFonts w:ascii="Arial" w:hAnsi="Arial" w:cs="Arial"/>
          <w:iCs/>
          <w:sz w:val="22"/>
          <w:szCs w:val="22"/>
        </w:rPr>
        <w:t>and</w:t>
      </w:r>
      <w:r w:rsidR="009A2638" w:rsidRPr="0046226C">
        <w:rPr>
          <w:rFonts w:ascii="Arial" w:hAnsi="Arial" w:cs="Arial"/>
          <w:iCs/>
          <w:color w:val="4096FF"/>
          <w:sz w:val="22"/>
          <w:szCs w:val="22"/>
        </w:rPr>
        <w:t xml:space="preserve"> </w:t>
      </w:r>
      <w:r w:rsidR="009A2638" w:rsidRPr="00E62DAF">
        <w:rPr>
          <w:rFonts w:ascii="Arial" w:hAnsi="Arial" w:cs="Arial"/>
          <w:iCs/>
          <w:sz w:val="22"/>
          <w:szCs w:val="22"/>
        </w:rPr>
        <w:t>Acceptable Use Policies</w:t>
      </w:r>
      <w:r w:rsidRPr="00E62DAF">
        <w:rPr>
          <w:rFonts w:ascii="Arial" w:hAnsi="Arial" w:cs="Arial"/>
          <w:iCs/>
          <w:sz w:val="22"/>
          <w:szCs w:val="22"/>
        </w:rPr>
        <w:t>.</w:t>
      </w:r>
      <w:r w:rsidR="009A2638" w:rsidRPr="00E62DAF">
        <w:rPr>
          <w:rFonts w:ascii="Arial" w:hAnsi="Arial" w:cs="Arial"/>
          <w:b/>
          <w:bCs/>
          <w:i/>
          <w:sz w:val="22"/>
          <w:szCs w:val="22"/>
        </w:rPr>
        <w:t xml:space="preserve"> </w:t>
      </w:r>
    </w:p>
    <w:p w14:paraId="265CE92C" w14:textId="77777777" w:rsidR="00E93BEC" w:rsidRPr="00B018A2" w:rsidRDefault="00E93BEC" w:rsidP="00E93BEC">
      <w:pPr>
        <w:pStyle w:val="ListParagraph"/>
        <w:spacing w:after="200"/>
        <w:ind w:left="360"/>
        <w:contextualSpacing/>
        <w:rPr>
          <w:rFonts w:ascii="Arial" w:hAnsi="Arial" w:cs="Arial"/>
          <w:iCs/>
          <w:sz w:val="22"/>
          <w:szCs w:val="22"/>
        </w:rPr>
      </w:pPr>
    </w:p>
    <w:p w14:paraId="6D183AD3" w14:textId="14F46355" w:rsidR="00560C63" w:rsidRPr="00B018A2" w:rsidRDefault="00E37522" w:rsidP="00811331">
      <w:pPr>
        <w:pStyle w:val="ListParagraph"/>
        <w:numPr>
          <w:ilvl w:val="0"/>
          <w:numId w:val="35"/>
        </w:numPr>
        <w:spacing w:after="200"/>
        <w:contextualSpacing/>
        <w:rPr>
          <w:rFonts w:ascii="Arial" w:hAnsi="Arial" w:cs="Arial"/>
          <w:iCs/>
          <w:sz w:val="22"/>
          <w:szCs w:val="22"/>
        </w:rPr>
      </w:pPr>
      <w:r w:rsidRPr="00B018A2">
        <w:rPr>
          <w:rFonts w:ascii="Arial" w:hAnsi="Arial" w:cs="Arial"/>
          <w:iCs/>
          <w:sz w:val="22"/>
          <w:szCs w:val="22"/>
        </w:rPr>
        <w:t xml:space="preserve">Staff and </w:t>
      </w:r>
      <w:r w:rsidR="0082032D" w:rsidRPr="00E62DAF">
        <w:rPr>
          <w:rFonts w:ascii="Arial" w:hAnsi="Arial" w:cs="Arial"/>
          <w:sz w:val="22"/>
          <w:szCs w:val="22"/>
        </w:rPr>
        <w:t>pupils/students</w:t>
      </w:r>
      <w:r w:rsidRPr="00E62DAF">
        <w:rPr>
          <w:rFonts w:ascii="Arial" w:hAnsi="Arial" w:cs="Arial"/>
          <w:iCs/>
          <w:sz w:val="22"/>
          <w:szCs w:val="22"/>
        </w:rPr>
        <w:t xml:space="preserve"> </w:t>
      </w:r>
      <w:r w:rsidRPr="00B018A2">
        <w:rPr>
          <w:rFonts w:ascii="Arial" w:hAnsi="Arial" w:cs="Arial"/>
          <w:iCs/>
          <w:sz w:val="22"/>
          <w:szCs w:val="22"/>
        </w:rPr>
        <w:t xml:space="preserve">will be </w:t>
      </w:r>
      <w:r w:rsidR="008D5D8F" w:rsidRPr="00B018A2">
        <w:rPr>
          <w:rFonts w:ascii="Arial" w:hAnsi="Arial" w:cs="Arial"/>
          <w:iCs/>
          <w:sz w:val="22"/>
          <w:szCs w:val="22"/>
        </w:rPr>
        <w:t>encouraged</w:t>
      </w:r>
      <w:r w:rsidRPr="00B018A2">
        <w:rPr>
          <w:rFonts w:ascii="Arial" w:hAnsi="Arial" w:cs="Arial"/>
          <w:iCs/>
          <w:sz w:val="22"/>
          <w:szCs w:val="22"/>
        </w:rPr>
        <w:t xml:space="preserve"> to report </w:t>
      </w:r>
      <w:r w:rsidR="008D5D8F" w:rsidRPr="00B018A2">
        <w:rPr>
          <w:rFonts w:ascii="Arial" w:hAnsi="Arial" w:cs="Arial"/>
          <w:iCs/>
          <w:sz w:val="22"/>
          <w:szCs w:val="22"/>
        </w:rPr>
        <w:t>issues experienced at home and</w:t>
      </w:r>
      <w:r w:rsidR="004045BA" w:rsidRPr="00B018A2">
        <w:rPr>
          <w:rFonts w:ascii="Arial" w:hAnsi="Arial" w:cs="Arial"/>
          <w:iCs/>
          <w:sz w:val="22"/>
          <w:szCs w:val="22"/>
        </w:rPr>
        <w:t xml:space="preserve"> concerns will be responded to in line with </w:t>
      </w:r>
      <w:r w:rsidRPr="00B018A2">
        <w:rPr>
          <w:rFonts w:ascii="Arial" w:hAnsi="Arial" w:cs="Arial"/>
          <w:iCs/>
          <w:sz w:val="22"/>
          <w:szCs w:val="22"/>
        </w:rPr>
        <w:t xml:space="preserve">our child protection and other relevant policies. </w:t>
      </w:r>
    </w:p>
    <w:p w14:paraId="5FA76918" w14:textId="77777777" w:rsidR="00E93BEC" w:rsidRPr="00B018A2" w:rsidRDefault="00E93BEC" w:rsidP="00E93BEC">
      <w:pPr>
        <w:pStyle w:val="ListParagraph"/>
        <w:spacing w:after="200"/>
        <w:ind w:left="0"/>
        <w:contextualSpacing/>
        <w:rPr>
          <w:rFonts w:ascii="Arial" w:hAnsi="Arial" w:cs="Arial"/>
          <w:iCs/>
          <w:sz w:val="22"/>
          <w:szCs w:val="22"/>
        </w:rPr>
      </w:pPr>
    </w:p>
    <w:p w14:paraId="6611F705" w14:textId="67F192C3" w:rsidR="003A7B69" w:rsidRPr="00490B01" w:rsidRDefault="00A3410E" w:rsidP="00490B01">
      <w:pPr>
        <w:pStyle w:val="ListParagraph"/>
        <w:numPr>
          <w:ilvl w:val="0"/>
          <w:numId w:val="35"/>
        </w:numPr>
        <w:spacing w:after="200"/>
        <w:contextualSpacing/>
        <w:rPr>
          <w:rFonts w:ascii="Arial" w:eastAsia="Calibri" w:hAnsi="Arial" w:cs="Arial"/>
          <w:iCs/>
          <w:color w:val="FF0000"/>
          <w:sz w:val="22"/>
          <w:szCs w:val="22"/>
        </w:rPr>
      </w:pPr>
      <w:r w:rsidRPr="00B018A2">
        <w:rPr>
          <w:rFonts w:ascii="Arial" w:hAnsi="Arial" w:cs="Arial"/>
          <w:iCs/>
          <w:sz w:val="22"/>
          <w:szCs w:val="22"/>
        </w:rPr>
        <w:t>When delivering remote learning, staff will</w:t>
      </w:r>
      <w:r w:rsidR="007F43BF" w:rsidRPr="00B018A2">
        <w:rPr>
          <w:rFonts w:ascii="Arial" w:hAnsi="Arial" w:cs="Arial"/>
          <w:iCs/>
          <w:sz w:val="22"/>
          <w:szCs w:val="22"/>
        </w:rPr>
        <w:t xml:space="preserve"> follow our Remote Learning Acceptable Use Policy (AUP</w:t>
      </w:r>
      <w:r w:rsidR="007F43BF" w:rsidRPr="00E62DAF">
        <w:rPr>
          <w:rFonts w:ascii="Arial" w:hAnsi="Arial" w:cs="Arial"/>
          <w:iCs/>
          <w:sz w:val="22"/>
          <w:szCs w:val="22"/>
        </w:rPr>
        <w:t>)</w:t>
      </w:r>
    </w:p>
    <w:p w14:paraId="508135C3" w14:textId="088E4C59" w:rsidR="0037593C" w:rsidRPr="00B018A2" w:rsidRDefault="001E2CFE" w:rsidP="001E2CFE">
      <w:pPr>
        <w:pStyle w:val="Heading2"/>
        <w:rPr>
          <w:rFonts w:cs="Arial"/>
          <w:b/>
          <w:bCs/>
        </w:rPr>
      </w:pPr>
      <w:bookmarkStart w:id="72" w:name="_Toc148603632"/>
      <w:r w:rsidRPr="00B018A2">
        <w:rPr>
          <w:rFonts w:cs="Arial"/>
          <w:b/>
          <w:bCs/>
        </w:rPr>
        <w:t>6.</w:t>
      </w:r>
      <w:r w:rsidR="007D5948" w:rsidRPr="00B018A2">
        <w:rPr>
          <w:rFonts w:cs="Arial"/>
          <w:b/>
          <w:bCs/>
        </w:rPr>
        <w:t xml:space="preserve">5 </w:t>
      </w:r>
      <w:r w:rsidR="00384C7A">
        <w:rPr>
          <w:rFonts w:cs="Arial"/>
          <w:b/>
          <w:bCs/>
        </w:rPr>
        <w:t xml:space="preserve">Online Safety Training for </w:t>
      </w:r>
      <w:r w:rsidR="0037593C" w:rsidRPr="00B018A2">
        <w:rPr>
          <w:rFonts w:cs="Arial"/>
          <w:b/>
          <w:bCs/>
        </w:rPr>
        <w:t>Staff</w:t>
      </w:r>
      <w:bookmarkEnd w:id="72"/>
    </w:p>
    <w:p w14:paraId="07F8496B" w14:textId="77777777" w:rsidR="0037593C" w:rsidRPr="00B018A2" w:rsidRDefault="0037593C" w:rsidP="0037593C">
      <w:pPr>
        <w:rPr>
          <w:rFonts w:ascii="Arial" w:hAnsi="Arial" w:cs="Arial"/>
          <w:sz w:val="22"/>
          <w:lang w:val="en-GB"/>
        </w:rPr>
      </w:pPr>
    </w:p>
    <w:p w14:paraId="0F4DE141" w14:textId="329AD31F" w:rsidR="00384C7A" w:rsidRPr="00281DDE" w:rsidRDefault="00B9522B" w:rsidP="0037593C">
      <w:pPr>
        <w:numPr>
          <w:ilvl w:val="0"/>
          <w:numId w:val="36"/>
        </w:numPr>
        <w:rPr>
          <w:rFonts w:ascii="Arial" w:hAnsi="Arial" w:cs="Arial"/>
          <w:sz w:val="22"/>
          <w:lang w:val="en-GB"/>
        </w:rPr>
      </w:pPr>
      <w:r w:rsidRPr="00281DDE">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37593C" w:rsidRPr="00281DDE">
        <w:rPr>
          <w:rFonts w:ascii="Arial" w:hAnsi="Arial" w:cs="Arial"/>
          <w:sz w:val="22"/>
          <w:lang w:val="en-GB"/>
        </w:rPr>
        <w:t>will ensure that all staff receive online safety training</w:t>
      </w:r>
      <w:r w:rsidR="009061D4" w:rsidRPr="00281DDE">
        <w:rPr>
          <w:rFonts w:ascii="Arial" w:hAnsi="Arial" w:cs="Arial"/>
          <w:sz w:val="22"/>
          <w:lang w:val="en-GB"/>
        </w:rPr>
        <w:t xml:space="preserve">, </w:t>
      </w:r>
      <w:r w:rsidR="009061D4" w:rsidRPr="00281DDE">
        <w:rPr>
          <w:rFonts w:ascii="Arial" w:hAnsi="Arial" w:cs="Arial"/>
          <w:sz w:val="22"/>
        </w:rPr>
        <w:t xml:space="preserve">which, amongst other things, will include providing them with an understanding of the expectations, applicable roles and their responsibilities in relation to filtering and monitoring, </w:t>
      </w:r>
      <w:r w:rsidR="0037593C" w:rsidRPr="00281DDE">
        <w:rPr>
          <w:rFonts w:ascii="Arial" w:hAnsi="Arial" w:cs="Arial"/>
          <w:sz w:val="22"/>
          <w:lang w:val="en-GB"/>
        </w:rPr>
        <w:t>as part of induction</w:t>
      </w:r>
      <w:r w:rsidR="00384C7A" w:rsidRPr="00281DDE">
        <w:rPr>
          <w:rFonts w:ascii="Arial" w:hAnsi="Arial" w:cs="Arial"/>
          <w:sz w:val="22"/>
          <w:lang w:val="en-GB"/>
        </w:rPr>
        <w:t>.</w:t>
      </w:r>
    </w:p>
    <w:p w14:paraId="45443C89" w14:textId="77777777" w:rsidR="00384C7A" w:rsidRPr="00384C7A" w:rsidRDefault="00384C7A" w:rsidP="00384C7A">
      <w:pPr>
        <w:ind w:left="360"/>
        <w:rPr>
          <w:rFonts w:ascii="Arial" w:hAnsi="Arial" w:cs="Arial"/>
          <w:sz w:val="22"/>
          <w:highlight w:val="yellow"/>
          <w:lang w:val="en-GB"/>
        </w:rPr>
      </w:pPr>
    </w:p>
    <w:p w14:paraId="5B253D99" w14:textId="78A21DB5" w:rsidR="0037593C" w:rsidRDefault="00384C7A" w:rsidP="0037593C">
      <w:pPr>
        <w:numPr>
          <w:ilvl w:val="0"/>
          <w:numId w:val="36"/>
        </w:numPr>
        <w:rPr>
          <w:rFonts w:ascii="Arial" w:hAnsi="Arial" w:cs="Arial"/>
          <w:sz w:val="22"/>
          <w:lang w:val="en-GB"/>
        </w:rPr>
      </w:pPr>
      <w:r w:rsidRPr="00281DDE">
        <w:rPr>
          <w:rFonts w:ascii="Arial" w:hAnsi="Arial" w:cs="Arial"/>
          <w:sz w:val="22"/>
          <w:szCs w:val="22"/>
          <w:lang w:val="en-GB"/>
        </w:rPr>
        <w:t>O</w:t>
      </w:r>
      <w:r w:rsidR="0037593C" w:rsidRPr="00281DDE">
        <w:rPr>
          <w:rFonts w:ascii="Arial" w:hAnsi="Arial" w:cs="Arial"/>
          <w:sz w:val="22"/>
          <w:lang w:val="en-GB"/>
        </w:rPr>
        <w:t>ngoing online safety training and update</w:t>
      </w:r>
      <w:r w:rsidRPr="00281DDE">
        <w:rPr>
          <w:rFonts w:ascii="Arial" w:hAnsi="Arial" w:cs="Arial"/>
          <w:sz w:val="22"/>
          <w:lang w:val="en-GB"/>
        </w:rPr>
        <w:t>s</w:t>
      </w:r>
      <w:r w:rsidR="0037593C" w:rsidRPr="00281DDE">
        <w:rPr>
          <w:rFonts w:ascii="Arial" w:hAnsi="Arial" w:cs="Arial"/>
          <w:sz w:val="22"/>
          <w:lang w:val="en-GB"/>
        </w:rPr>
        <w:t xml:space="preserve"> for all staff will be integrated, aligned and considered as part of our overarching safeguarding approach.</w:t>
      </w:r>
      <w:r w:rsidR="00F5539D" w:rsidRPr="00281DDE">
        <w:rPr>
          <w:rFonts w:ascii="Arial" w:hAnsi="Arial" w:cs="Arial"/>
          <w:sz w:val="22"/>
          <w:lang w:val="en-GB"/>
        </w:rPr>
        <w:t xml:space="preserve"> See section 7 for more information. </w:t>
      </w:r>
    </w:p>
    <w:p w14:paraId="73DD55AE" w14:textId="77777777" w:rsidR="00E3400F" w:rsidRDefault="00E3400F" w:rsidP="00E3400F">
      <w:pPr>
        <w:pStyle w:val="ListParagraph"/>
        <w:rPr>
          <w:rFonts w:ascii="Arial" w:hAnsi="Arial" w:cs="Arial"/>
          <w:sz w:val="22"/>
          <w:lang w:val="en-GB"/>
        </w:rPr>
      </w:pPr>
    </w:p>
    <w:p w14:paraId="7E5A9399" w14:textId="77777777" w:rsidR="00E3400F" w:rsidRPr="00281DDE" w:rsidRDefault="00E3400F" w:rsidP="00E3400F">
      <w:pPr>
        <w:rPr>
          <w:rFonts w:ascii="Arial" w:hAnsi="Arial" w:cs="Arial"/>
          <w:sz w:val="22"/>
          <w:lang w:val="en-GB"/>
        </w:rPr>
      </w:pPr>
    </w:p>
    <w:p w14:paraId="5BF9E238" w14:textId="514E357A" w:rsidR="0037593C" w:rsidRPr="0046226C" w:rsidRDefault="007D5948" w:rsidP="007D5948">
      <w:pPr>
        <w:pStyle w:val="Heading2"/>
        <w:rPr>
          <w:rFonts w:cs="Arial"/>
          <w:b/>
          <w:bCs/>
          <w:color w:val="4096FF"/>
          <w:sz w:val="22"/>
          <w:szCs w:val="22"/>
        </w:rPr>
      </w:pPr>
      <w:bookmarkStart w:id="73" w:name="_Toc148603633"/>
      <w:r w:rsidRPr="00B018A2">
        <w:rPr>
          <w:rFonts w:cs="Arial"/>
          <w:b/>
          <w:bCs/>
        </w:rPr>
        <w:t xml:space="preserve">6.6 </w:t>
      </w:r>
      <w:r w:rsidR="0037593C" w:rsidRPr="00B018A2">
        <w:rPr>
          <w:rFonts w:cs="Arial"/>
          <w:b/>
          <w:bCs/>
        </w:rPr>
        <w:t xml:space="preserve">Educating </w:t>
      </w:r>
      <w:r w:rsidR="0082032D" w:rsidRPr="00281DDE">
        <w:rPr>
          <w:rFonts w:cs="Arial"/>
          <w:b/>
          <w:bCs/>
          <w:szCs w:val="24"/>
        </w:rPr>
        <w:t>pupils/students</w:t>
      </w:r>
      <w:bookmarkEnd w:id="73"/>
      <w:r w:rsidR="0037593C" w:rsidRPr="00281DDE">
        <w:rPr>
          <w:rFonts w:cs="Arial"/>
          <w:b/>
          <w:bCs/>
          <w:szCs w:val="24"/>
        </w:rPr>
        <w:t xml:space="preserve"> </w:t>
      </w:r>
    </w:p>
    <w:p w14:paraId="1C686034" w14:textId="77777777" w:rsidR="0037593C" w:rsidRPr="00B018A2" w:rsidRDefault="0037593C" w:rsidP="0037593C">
      <w:pPr>
        <w:ind w:left="720"/>
        <w:rPr>
          <w:rFonts w:ascii="Arial" w:hAnsi="Arial" w:cs="Arial"/>
          <w:b/>
          <w:sz w:val="24"/>
          <w:szCs w:val="24"/>
          <w:lang w:val="en-GB"/>
        </w:rPr>
      </w:pPr>
    </w:p>
    <w:p w14:paraId="6B3F66E8" w14:textId="5BE03851" w:rsidR="0037593C" w:rsidRPr="00281DDE" w:rsidRDefault="00281DDE" w:rsidP="0037593C">
      <w:pPr>
        <w:numPr>
          <w:ilvl w:val="0"/>
          <w:numId w:val="36"/>
        </w:numPr>
        <w:rPr>
          <w:rFonts w:ascii="Arial" w:hAnsi="Arial" w:cs="Arial"/>
          <w:sz w:val="22"/>
          <w:lang w:val="en-GB"/>
        </w:rPr>
      </w:pPr>
      <w:r w:rsidRPr="00281DDE">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37593C" w:rsidRPr="00281DDE">
        <w:rPr>
          <w:rFonts w:ascii="Arial" w:hAnsi="Arial" w:cs="Arial"/>
          <w:sz w:val="22"/>
          <w:lang w:val="en-GB"/>
        </w:rPr>
        <w:t xml:space="preserve">will ensure a comprehensive whole </w:t>
      </w:r>
      <w:r w:rsidRPr="00281DDE">
        <w:rPr>
          <w:rFonts w:ascii="Arial" w:hAnsi="Arial" w:cs="Arial"/>
          <w:sz w:val="22"/>
          <w:szCs w:val="24"/>
          <w:lang w:val="en-GB"/>
        </w:rPr>
        <w:t>school</w:t>
      </w:r>
      <w:r w:rsidR="0037593C" w:rsidRPr="00281DDE">
        <w:rPr>
          <w:rFonts w:ascii="Arial" w:hAnsi="Arial" w:cs="Arial"/>
          <w:sz w:val="22"/>
          <w:lang w:val="en-GB"/>
        </w:rPr>
        <w:t xml:space="preserve"> curriculum response is in place to enable all </w:t>
      </w:r>
      <w:r w:rsidR="0082032D" w:rsidRPr="00281DDE">
        <w:rPr>
          <w:rFonts w:ascii="Arial" w:hAnsi="Arial" w:cs="Arial"/>
          <w:sz w:val="22"/>
          <w:szCs w:val="22"/>
        </w:rPr>
        <w:t>pupils/students</w:t>
      </w:r>
      <w:r w:rsidR="0082032D" w:rsidRPr="00281DDE">
        <w:rPr>
          <w:rFonts w:ascii="Arial" w:hAnsi="Arial" w:cs="Arial"/>
          <w:sz w:val="22"/>
          <w:lang w:val="en-GB"/>
        </w:rPr>
        <w:t xml:space="preserve"> </w:t>
      </w:r>
      <w:r w:rsidR="0037593C" w:rsidRPr="00281DDE">
        <w:rPr>
          <w:rFonts w:ascii="Arial" w:hAnsi="Arial" w:cs="Arial"/>
          <w:sz w:val="22"/>
          <w:lang w:val="en-GB"/>
        </w:rPr>
        <w:t xml:space="preserve">to learn about and manage online risks effectively as part of providing a broad and balanced curriculum. </w:t>
      </w:r>
      <w:r w:rsidR="00F5539D" w:rsidRPr="00281DDE">
        <w:rPr>
          <w:rFonts w:ascii="Arial" w:hAnsi="Arial" w:cs="Arial"/>
          <w:sz w:val="22"/>
          <w:lang w:val="en-GB"/>
        </w:rPr>
        <w:t xml:space="preserve">See section 9 for more information. </w:t>
      </w:r>
    </w:p>
    <w:p w14:paraId="7A5BBF13" w14:textId="77777777" w:rsidR="0037593C" w:rsidRPr="00B018A2" w:rsidRDefault="0037593C" w:rsidP="0037593C">
      <w:pPr>
        <w:rPr>
          <w:rFonts w:ascii="Arial" w:hAnsi="Arial" w:cs="Arial"/>
          <w:color w:val="0070C0"/>
          <w:sz w:val="22"/>
          <w:szCs w:val="24"/>
          <w:lang w:val="en-GB"/>
        </w:rPr>
      </w:pPr>
    </w:p>
    <w:p w14:paraId="0AF613F2" w14:textId="5284AB5B" w:rsidR="00E13D66" w:rsidRPr="00281DDE" w:rsidRDefault="0037593C" w:rsidP="0037593C">
      <w:pPr>
        <w:rPr>
          <w:rFonts w:ascii="Arial" w:hAnsi="Arial" w:cs="Arial"/>
          <w:bCs/>
          <w:iCs/>
          <w:sz w:val="22"/>
          <w:szCs w:val="22"/>
        </w:rPr>
      </w:pPr>
      <w:r w:rsidRPr="00281DDE">
        <w:rPr>
          <w:rFonts w:ascii="Arial" w:hAnsi="Arial" w:cs="Arial"/>
          <w:bCs/>
          <w:iCs/>
          <w:sz w:val="22"/>
          <w:szCs w:val="22"/>
        </w:rPr>
        <w:t xml:space="preserve">DSLs and leaders may find it helpful to access UK Council for Internet Safety (UKCIS) </w:t>
      </w:r>
      <w:r w:rsidRPr="00281DDE">
        <w:rPr>
          <w:rStyle w:val="Hyperlink"/>
          <w:rFonts w:eastAsia="Calibri"/>
          <w:color w:val="auto"/>
          <w:lang w:val="en-GB" w:eastAsia="en-US"/>
        </w:rPr>
        <w:t>‘</w:t>
      </w:r>
      <w:hyperlink r:id="rId75" w:history="1">
        <w:r w:rsidRPr="00281DDE">
          <w:rPr>
            <w:rStyle w:val="Hyperlink"/>
            <w:rFonts w:ascii="Arial" w:eastAsia="Calibri" w:hAnsi="Arial" w:cs="Arial"/>
            <w:iCs/>
            <w:color w:val="auto"/>
            <w:sz w:val="22"/>
            <w:szCs w:val="22"/>
            <w:lang w:val="en-GB" w:eastAsia="en-US"/>
          </w:rPr>
          <w:t>Education for a Connected World Framework</w:t>
        </w:r>
      </w:hyperlink>
      <w:r w:rsidRPr="00281DDE">
        <w:rPr>
          <w:rStyle w:val="Hyperlink"/>
          <w:rFonts w:eastAsia="Calibri"/>
          <w:color w:val="auto"/>
          <w:lang w:val="en-GB" w:eastAsia="en-US"/>
        </w:rPr>
        <w:t>’</w:t>
      </w:r>
      <w:r w:rsidRPr="00281DDE">
        <w:rPr>
          <w:rFonts w:ascii="Arial" w:hAnsi="Arial" w:cs="Arial"/>
          <w:bCs/>
          <w:iCs/>
          <w:sz w:val="22"/>
          <w:szCs w:val="22"/>
        </w:rPr>
        <w:t xml:space="preserve"> and DfE </w:t>
      </w:r>
      <w:r w:rsidRPr="00281DDE">
        <w:rPr>
          <w:rStyle w:val="Hyperlink"/>
          <w:rFonts w:eastAsia="Calibri"/>
          <w:color w:val="auto"/>
          <w:lang w:val="en-GB" w:eastAsia="en-US"/>
        </w:rPr>
        <w:t>‘</w:t>
      </w:r>
      <w:hyperlink r:id="rId76" w:history="1">
        <w:r w:rsidRPr="00281DDE">
          <w:rPr>
            <w:rStyle w:val="Hyperlink"/>
            <w:rFonts w:ascii="Arial" w:eastAsia="Calibri" w:hAnsi="Arial" w:cs="Arial"/>
            <w:iCs/>
            <w:color w:val="auto"/>
            <w:sz w:val="22"/>
            <w:szCs w:val="22"/>
            <w:lang w:val="en-GB" w:eastAsia="en-US"/>
          </w:rPr>
          <w:t>Teaching online safety in school</w:t>
        </w:r>
      </w:hyperlink>
      <w:r w:rsidRPr="00281DDE">
        <w:rPr>
          <w:rStyle w:val="Hyperlink"/>
          <w:rFonts w:ascii="Arial" w:eastAsia="Calibri" w:hAnsi="Arial" w:cs="Arial"/>
          <w:iCs/>
          <w:color w:val="auto"/>
          <w:sz w:val="22"/>
          <w:szCs w:val="22"/>
          <w:lang w:val="en-GB" w:eastAsia="en-US"/>
        </w:rPr>
        <w:t>’</w:t>
      </w:r>
      <w:r w:rsidRPr="00281DDE">
        <w:rPr>
          <w:rFonts w:ascii="Arial" w:hAnsi="Arial" w:cs="Arial"/>
          <w:bCs/>
          <w:iCs/>
          <w:sz w:val="22"/>
          <w:szCs w:val="22"/>
        </w:rPr>
        <w:t xml:space="preserve"> guidance.</w:t>
      </w:r>
      <w:r w:rsidR="00655ED5" w:rsidRPr="00281DDE">
        <w:rPr>
          <w:rFonts w:ascii="Arial" w:hAnsi="Arial" w:cs="Arial"/>
          <w:bCs/>
          <w:iCs/>
          <w:sz w:val="22"/>
          <w:szCs w:val="22"/>
        </w:rPr>
        <w:t xml:space="preserve"> A variety of online safety templates and guidance </w:t>
      </w:r>
      <w:r w:rsidR="006C57DD" w:rsidRPr="00281DDE">
        <w:rPr>
          <w:rFonts w:ascii="Arial" w:hAnsi="Arial" w:cs="Arial"/>
          <w:bCs/>
          <w:iCs/>
          <w:sz w:val="22"/>
          <w:szCs w:val="22"/>
        </w:rPr>
        <w:t xml:space="preserve">from the Education Safeguarding Service </w:t>
      </w:r>
      <w:r w:rsidR="00655ED5" w:rsidRPr="00281DDE">
        <w:rPr>
          <w:rFonts w:ascii="Arial" w:hAnsi="Arial" w:cs="Arial"/>
          <w:bCs/>
          <w:iCs/>
          <w:sz w:val="22"/>
          <w:szCs w:val="22"/>
        </w:rPr>
        <w:t xml:space="preserve">can be accessed </w:t>
      </w:r>
      <w:hyperlink r:id="rId77" w:history="1">
        <w:r w:rsidR="00655ED5" w:rsidRPr="00281DDE">
          <w:rPr>
            <w:rStyle w:val="Hyperlink"/>
            <w:rFonts w:ascii="Arial" w:hAnsi="Arial" w:cs="Arial"/>
            <w:bCs/>
            <w:iCs/>
            <w:color w:val="auto"/>
            <w:sz w:val="22"/>
            <w:szCs w:val="22"/>
          </w:rPr>
          <w:t>here</w:t>
        </w:r>
      </w:hyperlink>
      <w:r w:rsidR="00655ED5" w:rsidRPr="00281DDE">
        <w:rPr>
          <w:rFonts w:ascii="Arial" w:hAnsi="Arial" w:cs="Arial"/>
          <w:bCs/>
          <w:iCs/>
          <w:sz w:val="22"/>
          <w:szCs w:val="22"/>
        </w:rPr>
        <w:t>.</w:t>
      </w:r>
    </w:p>
    <w:p w14:paraId="327E2E83" w14:textId="77777777" w:rsidR="00E13D66" w:rsidRPr="00B018A2" w:rsidRDefault="00E13D66" w:rsidP="0037593C">
      <w:pPr>
        <w:rPr>
          <w:rFonts w:ascii="Arial" w:hAnsi="Arial" w:cs="Arial"/>
          <w:b/>
          <w:iCs/>
          <w:color w:val="FF0000"/>
          <w:sz w:val="22"/>
          <w:szCs w:val="22"/>
        </w:rPr>
      </w:pPr>
    </w:p>
    <w:p w14:paraId="03331420" w14:textId="412AB326" w:rsidR="0037593C" w:rsidRPr="00B018A2" w:rsidRDefault="007D5948" w:rsidP="007D5948">
      <w:pPr>
        <w:pStyle w:val="Heading2"/>
        <w:rPr>
          <w:rFonts w:cs="Arial"/>
          <w:b/>
          <w:bCs/>
          <w:sz w:val="22"/>
        </w:rPr>
      </w:pPr>
      <w:bookmarkStart w:id="74" w:name="_Toc148603634"/>
      <w:r w:rsidRPr="00B018A2">
        <w:rPr>
          <w:rFonts w:cs="Arial"/>
          <w:b/>
          <w:bCs/>
        </w:rPr>
        <w:lastRenderedPageBreak/>
        <w:t xml:space="preserve">6.7 </w:t>
      </w:r>
      <w:r w:rsidR="0037593C" w:rsidRPr="00B018A2">
        <w:rPr>
          <w:rFonts w:cs="Arial"/>
          <w:b/>
          <w:bCs/>
        </w:rPr>
        <w:t xml:space="preserve">Working with </w:t>
      </w:r>
      <w:r w:rsidR="00B32497" w:rsidRPr="00B018A2">
        <w:rPr>
          <w:rFonts w:cs="Arial"/>
          <w:b/>
          <w:bCs/>
        </w:rPr>
        <w:t>parents/car</w:t>
      </w:r>
      <w:r w:rsidR="0037593C" w:rsidRPr="00B018A2">
        <w:rPr>
          <w:rFonts w:cs="Arial"/>
          <w:b/>
          <w:bCs/>
        </w:rPr>
        <w:t>ers</w:t>
      </w:r>
      <w:bookmarkEnd w:id="74"/>
    </w:p>
    <w:p w14:paraId="5997BAEF" w14:textId="77777777" w:rsidR="0037593C" w:rsidRPr="00B018A2" w:rsidRDefault="0037593C" w:rsidP="0037593C">
      <w:pPr>
        <w:ind w:left="720"/>
        <w:rPr>
          <w:rFonts w:ascii="Arial" w:hAnsi="Arial" w:cs="Arial"/>
          <w:sz w:val="22"/>
          <w:lang w:val="en-GB"/>
        </w:rPr>
      </w:pPr>
    </w:p>
    <w:p w14:paraId="429A6B2B" w14:textId="1DC0BC01" w:rsidR="00281DDE" w:rsidRPr="008F1A3C" w:rsidRDefault="00281DDE" w:rsidP="00281DDE">
      <w:pPr>
        <w:numPr>
          <w:ilvl w:val="0"/>
          <w:numId w:val="36"/>
        </w:numPr>
        <w:rPr>
          <w:rFonts w:ascii="Arial" w:hAnsi="Arial" w:cs="Arial"/>
          <w:sz w:val="22"/>
          <w:lang w:val="en-GB"/>
        </w:rPr>
      </w:pPr>
      <w:bookmarkStart w:id="75" w:name="_Ref108516994"/>
      <w:r w:rsidRPr="008F1A3C">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Pr="008F1A3C">
        <w:rPr>
          <w:rFonts w:ascii="Arial" w:hAnsi="Arial" w:cs="Arial"/>
          <w:sz w:val="22"/>
          <w:lang w:val="en-GB"/>
        </w:rPr>
        <w:t>will build a partnership approach to online safety and will support parents/carers to become aware and alert of the potential online benefits and risks for children by:</w:t>
      </w:r>
    </w:p>
    <w:p w14:paraId="390E237E" w14:textId="77777777" w:rsidR="00281DDE" w:rsidRPr="008F1A3C" w:rsidRDefault="00281DDE" w:rsidP="00281DDE">
      <w:pPr>
        <w:numPr>
          <w:ilvl w:val="1"/>
          <w:numId w:val="36"/>
        </w:numPr>
        <w:rPr>
          <w:rFonts w:ascii="Arial" w:hAnsi="Arial" w:cs="Arial"/>
          <w:bCs/>
          <w:sz w:val="22"/>
          <w:lang w:val="en-GB"/>
        </w:rPr>
      </w:pPr>
      <w:r w:rsidRPr="008F1A3C">
        <w:rPr>
          <w:rFonts w:ascii="Arial" w:hAnsi="Arial" w:cs="Arial"/>
          <w:bCs/>
          <w:iCs/>
          <w:sz w:val="22"/>
          <w:szCs w:val="22"/>
        </w:rPr>
        <w:t>providing information on our school website/social media sites</w:t>
      </w:r>
    </w:p>
    <w:p w14:paraId="6E746E90" w14:textId="77777777" w:rsidR="00281DDE" w:rsidRPr="008F1A3C" w:rsidRDefault="00281DDE" w:rsidP="00281DDE">
      <w:pPr>
        <w:numPr>
          <w:ilvl w:val="1"/>
          <w:numId w:val="36"/>
        </w:numPr>
        <w:rPr>
          <w:rFonts w:ascii="Arial" w:hAnsi="Arial" w:cs="Arial"/>
          <w:bCs/>
          <w:sz w:val="22"/>
          <w:lang w:val="en-GB"/>
        </w:rPr>
      </w:pPr>
      <w:r w:rsidRPr="008F1A3C">
        <w:rPr>
          <w:rFonts w:ascii="Arial" w:hAnsi="Arial" w:cs="Arial"/>
          <w:bCs/>
          <w:iCs/>
          <w:sz w:val="22"/>
          <w:szCs w:val="22"/>
        </w:rPr>
        <w:t xml:space="preserve">safeguarding newsletters </w:t>
      </w:r>
    </w:p>
    <w:p w14:paraId="03C289B2" w14:textId="77777777" w:rsidR="00281DDE" w:rsidRPr="002206C7" w:rsidRDefault="00281DDE" w:rsidP="00281DDE">
      <w:pPr>
        <w:numPr>
          <w:ilvl w:val="1"/>
          <w:numId w:val="36"/>
        </w:numPr>
        <w:rPr>
          <w:rFonts w:ascii="Arial" w:hAnsi="Arial" w:cs="Arial"/>
          <w:bCs/>
          <w:sz w:val="22"/>
          <w:lang w:val="en-GB"/>
        </w:rPr>
      </w:pPr>
      <w:r w:rsidRPr="008F1A3C">
        <w:rPr>
          <w:rFonts w:ascii="Arial" w:hAnsi="Arial" w:cs="Arial"/>
          <w:bCs/>
          <w:iCs/>
          <w:sz w:val="22"/>
          <w:szCs w:val="22"/>
        </w:rPr>
        <w:t xml:space="preserve">online safety events for parents/carers </w:t>
      </w:r>
    </w:p>
    <w:p w14:paraId="59291D0C" w14:textId="77777777" w:rsidR="00281DDE" w:rsidRDefault="00281DDE" w:rsidP="00281DDE">
      <w:pPr>
        <w:rPr>
          <w:rFonts w:ascii="Arial" w:hAnsi="Arial" w:cs="Arial"/>
          <w:bCs/>
          <w:iCs/>
          <w:sz w:val="22"/>
          <w:szCs w:val="22"/>
        </w:rPr>
      </w:pPr>
    </w:p>
    <w:p w14:paraId="194C35B8" w14:textId="4726E17C" w:rsidR="00281DDE" w:rsidRPr="002206C7" w:rsidRDefault="00281DDE" w:rsidP="00281DDE">
      <w:pPr>
        <w:numPr>
          <w:ilvl w:val="0"/>
          <w:numId w:val="36"/>
        </w:numPr>
        <w:rPr>
          <w:rFonts w:ascii="Arial" w:hAnsi="Arial" w:cs="Arial"/>
          <w:sz w:val="22"/>
          <w:lang w:val="en-GB"/>
        </w:rPr>
      </w:pPr>
      <w:r>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Pr="002206C7">
        <w:rPr>
          <w:rFonts w:ascii="Arial" w:hAnsi="Arial" w:cs="Arial"/>
          <w:sz w:val="22"/>
          <w:lang w:val="en-GB"/>
        </w:rPr>
        <w:t xml:space="preserve">will ensure parents and carers understand what systems are used to filter and monitor their children’s online use at </w:t>
      </w:r>
      <w:r w:rsidR="00E0339C">
        <w:rPr>
          <w:rFonts w:ascii="Arial" w:hAnsi="Arial" w:cs="Arial"/>
          <w:sz w:val="22"/>
          <w:szCs w:val="22"/>
          <w:lang w:val="en-GB"/>
        </w:rPr>
        <w:t>school</w:t>
      </w:r>
      <w:r w:rsidRPr="002206C7">
        <w:rPr>
          <w:rFonts w:ascii="Arial" w:hAnsi="Arial" w:cs="Arial"/>
          <w:sz w:val="22"/>
          <w:lang w:val="en-GB"/>
        </w:rPr>
        <w:t>, what their children are being</w:t>
      </w:r>
      <w:r w:rsidR="00931B2A">
        <w:rPr>
          <w:rFonts w:ascii="Arial" w:hAnsi="Arial" w:cs="Arial"/>
          <w:sz w:val="22"/>
          <w:lang w:val="en-GB"/>
        </w:rPr>
        <w:t xml:space="preserve"> asked to do online, </w:t>
      </w:r>
      <w:proofErr w:type="gramStart"/>
      <w:r w:rsidR="00931B2A">
        <w:rPr>
          <w:rFonts w:ascii="Arial" w:hAnsi="Arial" w:cs="Arial"/>
          <w:sz w:val="22"/>
          <w:lang w:val="en-GB"/>
        </w:rPr>
        <w:t xml:space="preserve">including </w:t>
      </w:r>
      <w:r w:rsidRPr="002206C7">
        <w:rPr>
          <w:rFonts w:ascii="Arial" w:hAnsi="Arial" w:cs="Arial"/>
          <w:sz w:val="22"/>
          <w:lang w:val="en-GB"/>
        </w:rPr>
        <w:t xml:space="preserve"> who</w:t>
      </w:r>
      <w:proofErr w:type="gramEnd"/>
      <w:r w:rsidRPr="002206C7">
        <w:rPr>
          <w:rFonts w:ascii="Arial" w:hAnsi="Arial" w:cs="Arial"/>
          <w:sz w:val="22"/>
          <w:lang w:val="en-GB"/>
        </w:rPr>
        <w:t xml:space="preserve"> from the </w:t>
      </w:r>
      <w:r w:rsidR="00E0339C">
        <w:rPr>
          <w:rFonts w:ascii="Arial" w:hAnsi="Arial" w:cs="Arial"/>
          <w:sz w:val="22"/>
          <w:szCs w:val="22"/>
          <w:lang w:val="en-GB"/>
        </w:rPr>
        <w:t>school</w:t>
      </w:r>
      <w:r w:rsidRPr="002206C7">
        <w:rPr>
          <w:rFonts w:ascii="Arial" w:hAnsi="Arial" w:cs="Arial"/>
          <w:sz w:val="22"/>
          <w:lang w:val="en-GB"/>
        </w:rPr>
        <w:t xml:space="preserve"> (if anyone) their child is going to be interacting with online. This is achieved by:</w:t>
      </w:r>
    </w:p>
    <w:p w14:paraId="1BB59DF3" w14:textId="77777777" w:rsidR="00281DDE" w:rsidRPr="00796C1C" w:rsidRDefault="00281DDE" w:rsidP="00281DDE">
      <w:pPr>
        <w:numPr>
          <w:ilvl w:val="1"/>
          <w:numId w:val="36"/>
        </w:numPr>
        <w:rPr>
          <w:rFonts w:ascii="Arial" w:hAnsi="Arial" w:cs="Arial"/>
          <w:sz w:val="22"/>
          <w:lang w:val="en-GB"/>
        </w:rPr>
      </w:pPr>
      <w:r w:rsidRPr="00796C1C">
        <w:rPr>
          <w:rFonts w:ascii="Arial" w:hAnsi="Arial" w:cs="Arial"/>
          <w:iCs/>
          <w:sz w:val="22"/>
          <w:szCs w:val="22"/>
        </w:rPr>
        <w:t>providing information on our school website</w:t>
      </w:r>
    </w:p>
    <w:p w14:paraId="21793F68" w14:textId="77777777" w:rsidR="00281DDE" w:rsidRPr="00796C1C" w:rsidRDefault="00281DDE" w:rsidP="00281DDE">
      <w:pPr>
        <w:numPr>
          <w:ilvl w:val="1"/>
          <w:numId w:val="36"/>
        </w:numPr>
        <w:rPr>
          <w:rFonts w:ascii="Arial" w:hAnsi="Arial" w:cs="Arial"/>
          <w:sz w:val="22"/>
          <w:lang w:val="en-GB"/>
        </w:rPr>
      </w:pPr>
      <w:r w:rsidRPr="00796C1C">
        <w:rPr>
          <w:rFonts w:ascii="Arial" w:hAnsi="Arial" w:cs="Arial"/>
          <w:iCs/>
          <w:sz w:val="22"/>
          <w:szCs w:val="22"/>
        </w:rPr>
        <w:t xml:space="preserve">relevant policies such as acceptable use, home/school agreements and through existing communication channels. </w:t>
      </w:r>
    </w:p>
    <w:p w14:paraId="4382413D" w14:textId="77777777" w:rsidR="00281DDE" w:rsidRPr="00A472E0" w:rsidRDefault="00281DDE" w:rsidP="00281DDE">
      <w:pPr>
        <w:ind w:left="1080"/>
        <w:rPr>
          <w:rFonts w:ascii="Arial" w:hAnsi="Arial" w:cs="Arial"/>
          <w:sz w:val="22"/>
          <w:highlight w:val="yellow"/>
          <w:lang w:val="en-GB"/>
        </w:rPr>
      </w:pPr>
    </w:p>
    <w:p w14:paraId="770D8D6F" w14:textId="319E69BD" w:rsidR="00281DDE" w:rsidRPr="002206C7" w:rsidRDefault="00281DDE" w:rsidP="00281DDE">
      <w:pPr>
        <w:numPr>
          <w:ilvl w:val="0"/>
          <w:numId w:val="36"/>
        </w:numPr>
        <w:rPr>
          <w:rFonts w:ascii="Arial" w:hAnsi="Arial" w:cs="Arial"/>
          <w:b/>
          <w:sz w:val="22"/>
        </w:rPr>
      </w:pPr>
      <w:r w:rsidRPr="002206C7">
        <w:rPr>
          <w:rFonts w:ascii="Arial" w:hAnsi="Arial" w:cs="Arial"/>
          <w:sz w:val="22"/>
          <w:lang w:val="en-GB"/>
        </w:rPr>
        <w:t xml:space="preserve">Where the </w:t>
      </w:r>
      <w:r>
        <w:rPr>
          <w:rFonts w:ascii="Arial" w:hAnsi="Arial" w:cs="Arial"/>
          <w:sz w:val="22"/>
          <w:szCs w:val="22"/>
          <w:lang w:val="en-GB"/>
        </w:rPr>
        <w:t>School</w:t>
      </w:r>
      <w:r w:rsidRPr="002206C7">
        <w:rPr>
          <w:rFonts w:ascii="Arial" w:hAnsi="Arial" w:cs="Arial"/>
          <w:sz w:val="22"/>
          <w:szCs w:val="22"/>
          <w:lang w:val="en-GB"/>
        </w:rPr>
        <w:t xml:space="preserve"> </w:t>
      </w:r>
      <w:r w:rsidRPr="002206C7">
        <w:rPr>
          <w:rFonts w:ascii="Arial" w:hAnsi="Arial" w:cs="Arial"/>
          <w:sz w:val="22"/>
          <w:lang w:val="en-GB"/>
        </w:rPr>
        <w:t>is</w:t>
      </w:r>
      <w:r w:rsidRPr="002206C7">
        <w:rPr>
          <w:rFonts w:ascii="Arial" w:hAnsi="Arial" w:cs="Arial"/>
          <w:sz w:val="22"/>
          <w:szCs w:val="22"/>
          <w:lang w:val="en-GB"/>
        </w:rPr>
        <w:t xml:space="preserve"> </w:t>
      </w:r>
      <w:r w:rsidRPr="002206C7">
        <w:rPr>
          <w:rFonts w:ascii="Arial" w:hAnsi="Arial" w:cs="Arial"/>
          <w:sz w:val="22"/>
          <w:lang w:val="en-GB"/>
        </w:rPr>
        <w:t>made aware of any potentially harmful risks, challenges and/or hoaxes circulating online, national or locally, we will respond in line with the DfE ‘</w:t>
      </w:r>
      <w:hyperlink r:id="rId78" w:history="1">
        <w:r w:rsidRPr="002206C7">
          <w:rPr>
            <w:rStyle w:val="Hyperlink"/>
            <w:rFonts w:ascii="Arial" w:hAnsi="Arial" w:cs="Arial"/>
            <w:color w:val="auto"/>
            <w:sz w:val="22"/>
            <w:lang w:val="en-GB"/>
          </w:rPr>
          <w:t>Harmful online challenges and online hoaxes’</w:t>
        </w:r>
      </w:hyperlink>
      <w:r w:rsidRPr="002206C7">
        <w:rPr>
          <w:rFonts w:ascii="Arial" w:hAnsi="Arial" w:cs="Arial"/>
          <w:sz w:val="22"/>
          <w:lang w:val="en-GB"/>
        </w:rPr>
        <w:t xml:space="preserve"> guidance to ensure we adopt a proportional and helpful response.</w:t>
      </w:r>
    </w:p>
    <w:p w14:paraId="21DFE16B" w14:textId="6EF33EFD" w:rsidR="008D576E" w:rsidRPr="00B018A2" w:rsidRDefault="008D576E" w:rsidP="00281DDE">
      <w:pPr>
        <w:ind w:left="360"/>
      </w:pPr>
    </w:p>
    <w:p w14:paraId="12E1AA51" w14:textId="41553377" w:rsidR="00610352" w:rsidRPr="00B018A2" w:rsidRDefault="00D62423" w:rsidP="00295383">
      <w:pPr>
        <w:pStyle w:val="Heading1"/>
        <w:numPr>
          <w:ilvl w:val="0"/>
          <w:numId w:val="83"/>
        </w:numPr>
        <w:tabs>
          <w:tab w:val="left" w:pos="0"/>
        </w:tabs>
        <w:ind w:left="426" w:hanging="852"/>
        <w:jc w:val="left"/>
        <w:rPr>
          <w:rFonts w:cs="Arial"/>
          <w:b w:val="0"/>
          <w:sz w:val="28"/>
          <w:szCs w:val="24"/>
        </w:rPr>
      </w:pPr>
      <w:bookmarkStart w:id="76" w:name="_Toc148603635"/>
      <w:r w:rsidRPr="00B018A2">
        <w:rPr>
          <w:rFonts w:cs="Arial"/>
        </w:rPr>
        <w:t>Staff</w:t>
      </w:r>
      <w:r w:rsidR="00FC0A4D" w:rsidRPr="00B018A2">
        <w:rPr>
          <w:rFonts w:cs="Arial"/>
        </w:rPr>
        <w:t xml:space="preserve"> Engagement and </w:t>
      </w:r>
      <w:r w:rsidR="009B795F" w:rsidRPr="00B018A2">
        <w:rPr>
          <w:rFonts w:cs="Arial"/>
        </w:rPr>
        <w:t>Expectations</w:t>
      </w:r>
      <w:bookmarkEnd w:id="75"/>
      <w:bookmarkEnd w:id="76"/>
      <w:r w:rsidR="009B795F" w:rsidRPr="00B018A2">
        <w:rPr>
          <w:rFonts w:cs="Arial"/>
          <w:sz w:val="28"/>
          <w:szCs w:val="24"/>
        </w:rPr>
        <w:t xml:space="preserve"> </w:t>
      </w:r>
    </w:p>
    <w:p w14:paraId="3A91BB39" w14:textId="77777777" w:rsidR="00E54ADC" w:rsidRPr="00B018A2" w:rsidRDefault="00E54ADC" w:rsidP="00E54ADC">
      <w:pPr>
        <w:ind w:left="720"/>
        <w:rPr>
          <w:rFonts w:ascii="Arial" w:hAnsi="Arial" w:cs="Arial"/>
          <w:b/>
          <w:sz w:val="28"/>
          <w:szCs w:val="24"/>
          <w:lang w:val="en-GB"/>
        </w:rPr>
      </w:pPr>
    </w:p>
    <w:p w14:paraId="121BB847" w14:textId="53C9ED0E" w:rsidR="00D62423" w:rsidRPr="00F51EC7" w:rsidRDefault="007D5948" w:rsidP="00F51EC7">
      <w:pPr>
        <w:pStyle w:val="Heading2"/>
        <w:rPr>
          <w:rFonts w:cs="Arial"/>
          <w:b/>
          <w:bCs/>
        </w:rPr>
      </w:pPr>
      <w:bookmarkStart w:id="77" w:name="_Toc148603636"/>
      <w:r w:rsidRPr="00B018A2">
        <w:rPr>
          <w:rFonts w:cs="Arial"/>
          <w:b/>
          <w:bCs/>
        </w:rPr>
        <w:t xml:space="preserve">7.1 </w:t>
      </w:r>
      <w:r w:rsidR="00B32497" w:rsidRPr="00B018A2">
        <w:rPr>
          <w:rFonts w:cs="Arial"/>
          <w:b/>
          <w:bCs/>
        </w:rPr>
        <w:t>Staff a</w:t>
      </w:r>
      <w:r w:rsidR="00F52517" w:rsidRPr="00B018A2">
        <w:rPr>
          <w:rFonts w:cs="Arial"/>
          <w:b/>
          <w:bCs/>
        </w:rPr>
        <w:t>wareness</w:t>
      </w:r>
      <w:r w:rsidR="00B32497" w:rsidRPr="00B018A2">
        <w:rPr>
          <w:rFonts w:cs="Arial"/>
          <w:b/>
          <w:bCs/>
        </w:rPr>
        <w:t>, induction and training</w:t>
      </w:r>
      <w:bookmarkEnd w:id="77"/>
    </w:p>
    <w:p w14:paraId="6AE0C126" w14:textId="77777777" w:rsidR="00F51EC7" w:rsidRDefault="00F51EC7" w:rsidP="00F51EC7">
      <w:pPr>
        <w:ind w:left="360"/>
        <w:rPr>
          <w:rFonts w:ascii="Arial" w:hAnsi="Arial" w:cs="Arial"/>
          <w:b/>
          <w:i/>
          <w:color w:val="0070C0"/>
          <w:sz w:val="22"/>
          <w:szCs w:val="22"/>
        </w:rPr>
      </w:pPr>
    </w:p>
    <w:p w14:paraId="57AC992A" w14:textId="77777777" w:rsidR="00F51EC7" w:rsidRPr="00F51EC7" w:rsidRDefault="00F51EC7" w:rsidP="00F51EC7">
      <w:pPr>
        <w:ind w:left="360"/>
        <w:rPr>
          <w:rFonts w:ascii="Arial" w:hAnsi="Arial" w:cs="Arial"/>
          <w:b/>
          <w:i/>
          <w:color w:val="0070C0"/>
          <w:sz w:val="22"/>
          <w:szCs w:val="22"/>
        </w:rPr>
      </w:pPr>
    </w:p>
    <w:p w14:paraId="5E981D0E" w14:textId="553DB743" w:rsidR="00281DDE" w:rsidRPr="008F1A3C" w:rsidRDefault="00281DDE" w:rsidP="00281DDE">
      <w:pPr>
        <w:numPr>
          <w:ilvl w:val="0"/>
          <w:numId w:val="17"/>
        </w:numPr>
        <w:ind w:left="360"/>
        <w:rPr>
          <w:rFonts w:ascii="Arial" w:hAnsi="Arial" w:cs="Arial"/>
          <w:b/>
          <w:i/>
          <w:color w:val="0070C0"/>
          <w:sz w:val="22"/>
          <w:szCs w:val="22"/>
        </w:rPr>
      </w:pPr>
      <w:r w:rsidRPr="008F1A3C">
        <w:rPr>
          <w:rFonts w:ascii="Arial" w:hAnsi="Arial" w:cs="Arial"/>
          <w:sz w:val="22"/>
          <w:szCs w:val="22"/>
        </w:rPr>
        <w:t>All members of staff have been provided and have read</w:t>
      </w:r>
      <w:r w:rsidRPr="008F1A3C">
        <w:rPr>
          <w:rFonts w:ascii="Arial" w:hAnsi="Arial" w:cs="Arial"/>
          <w:color w:val="009EFF"/>
          <w:sz w:val="22"/>
          <w:szCs w:val="22"/>
        </w:rPr>
        <w:t xml:space="preserve"> </w:t>
      </w:r>
      <w:r w:rsidRPr="008F1A3C">
        <w:rPr>
          <w:rFonts w:ascii="Arial" w:hAnsi="Arial" w:cs="Arial"/>
          <w:sz w:val="22"/>
          <w:szCs w:val="22"/>
        </w:rPr>
        <w:t>part one of ‘Keeping Children Safe in Educati</w:t>
      </w:r>
      <w:r w:rsidR="00931B2A">
        <w:rPr>
          <w:rFonts w:ascii="Arial" w:hAnsi="Arial" w:cs="Arial"/>
          <w:sz w:val="22"/>
          <w:szCs w:val="22"/>
        </w:rPr>
        <w:t>on’ 2023</w:t>
      </w:r>
      <w:r w:rsidRPr="008F1A3C">
        <w:rPr>
          <w:rFonts w:ascii="Arial" w:hAnsi="Arial" w:cs="Arial"/>
          <w:sz w:val="22"/>
          <w:szCs w:val="22"/>
        </w:rPr>
        <w:t xml:space="preserve"> which covers safeguarding information for staff.</w:t>
      </w:r>
      <w:r w:rsidRPr="008F1A3C">
        <w:rPr>
          <w:rFonts w:ascii="Arial" w:hAnsi="Arial" w:cs="Arial"/>
          <w:b/>
          <w:iCs/>
          <w:color w:val="FF0096"/>
          <w:sz w:val="22"/>
          <w:szCs w:val="22"/>
        </w:rPr>
        <w:t xml:space="preserve"> </w:t>
      </w:r>
    </w:p>
    <w:p w14:paraId="0C9F96AE" w14:textId="25346775" w:rsidR="00281DDE" w:rsidRPr="008F1A3C" w:rsidRDefault="00281DDE" w:rsidP="00281DDE">
      <w:pPr>
        <w:numPr>
          <w:ilvl w:val="1"/>
          <w:numId w:val="17"/>
        </w:numPr>
        <w:ind w:left="1080"/>
        <w:rPr>
          <w:rFonts w:ascii="Arial" w:hAnsi="Arial" w:cs="Arial"/>
          <w:b/>
          <w:i/>
          <w:color w:val="0070C0"/>
          <w:sz w:val="22"/>
          <w:szCs w:val="22"/>
        </w:rPr>
      </w:pPr>
      <w:r w:rsidRPr="008F1A3C">
        <w:rPr>
          <w:rFonts w:ascii="Arial" w:hAnsi="Arial" w:cs="Arial"/>
          <w:sz w:val="22"/>
          <w:szCs w:val="22"/>
        </w:rPr>
        <w:t>School</w:t>
      </w:r>
      <w:r w:rsidR="00931B2A">
        <w:rPr>
          <w:rFonts w:ascii="Arial" w:hAnsi="Arial" w:cs="Arial"/>
          <w:sz w:val="22"/>
          <w:szCs w:val="22"/>
        </w:rPr>
        <w:t xml:space="preserve"> </w:t>
      </w:r>
      <w:r w:rsidRPr="008F1A3C">
        <w:rPr>
          <w:rFonts w:ascii="Arial" w:hAnsi="Arial" w:cs="Arial"/>
          <w:sz w:val="22"/>
          <w:szCs w:val="22"/>
        </w:rPr>
        <w:t xml:space="preserve">leaders, including the DSL will read KCSIE in its entirety. </w:t>
      </w:r>
    </w:p>
    <w:p w14:paraId="61643699" w14:textId="3829BBE4" w:rsidR="00281DDE" w:rsidRPr="008F1A3C" w:rsidRDefault="00281DDE" w:rsidP="00281DDE">
      <w:pPr>
        <w:numPr>
          <w:ilvl w:val="1"/>
          <w:numId w:val="17"/>
        </w:numPr>
        <w:ind w:left="1080"/>
        <w:rPr>
          <w:rFonts w:ascii="Arial" w:hAnsi="Arial" w:cs="Arial"/>
          <w:b/>
          <w:i/>
          <w:color w:val="0070C0"/>
          <w:sz w:val="22"/>
          <w:szCs w:val="22"/>
        </w:rPr>
      </w:pPr>
      <w:r w:rsidRPr="008F1A3C">
        <w:rPr>
          <w:rFonts w:ascii="Arial" w:hAnsi="Arial" w:cs="Arial"/>
          <w:sz w:val="22"/>
          <w:szCs w:val="22"/>
        </w:rPr>
        <w:t>School</w:t>
      </w:r>
      <w:r w:rsidR="00931B2A">
        <w:rPr>
          <w:rFonts w:ascii="Arial" w:hAnsi="Arial" w:cs="Arial"/>
          <w:sz w:val="22"/>
          <w:szCs w:val="22"/>
        </w:rPr>
        <w:t xml:space="preserve"> </w:t>
      </w:r>
      <w:r w:rsidRPr="008F1A3C">
        <w:rPr>
          <w:rFonts w:ascii="Arial" w:hAnsi="Arial" w:cs="Arial"/>
          <w:sz w:val="22"/>
          <w:szCs w:val="22"/>
        </w:rPr>
        <w:t>leaders and all members of staff who work directly with children will read annex B.</w:t>
      </w:r>
    </w:p>
    <w:p w14:paraId="5C8F7DEC" w14:textId="77777777" w:rsidR="00281DDE" w:rsidRPr="008F1A3C" w:rsidRDefault="00281DDE" w:rsidP="00281DDE">
      <w:pPr>
        <w:numPr>
          <w:ilvl w:val="1"/>
          <w:numId w:val="17"/>
        </w:numPr>
        <w:ind w:left="1080"/>
        <w:rPr>
          <w:rFonts w:ascii="Arial" w:hAnsi="Arial" w:cs="Arial"/>
          <w:b/>
          <w:i/>
          <w:color w:val="0070C0"/>
          <w:sz w:val="22"/>
          <w:szCs w:val="22"/>
        </w:rPr>
      </w:pPr>
      <w:r w:rsidRPr="008F1A3C">
        <w:rPr>
          <w:rFonts w:ascii="Arial" w:hAnsi="Arial" w:cs="Arial"/>
          <w:sz w:val="22"/>
          <w:szCs w:val="22"/>
        </w:rPr>
        <w:t xml:space="preserve">All members of staff have signed to confirm that they have read and understood the national guidance shared with them. </w:t>
      </w:r>
      <w:r w:rsidRPr="008F1A3C">
        <w:rPr>
          <w:rFonts w:ascii="Arial" w:hAnsi="Arial" w:cs="Arial"/>
          <w:bCs/>
          <w:iCs/>
          <w:sz w:val="22"/>
          <w:szCs w:val="22"/>
        </w:rPr>
        <w:t>This list can be found in the single central record.</w:t>
      </w:r>
    </w:p>
    <w:p w14:paraId="07DEA79F" w14:textId="2981EEAB" w:rsidR="00281DDE" w:rsidRPr="008F1A3C" w:rsidRDefault="00281DDE" w:rsidP="00281DDE">
      <w:pPr>
        <w:numPr>
          <w:ilvl w:val="1"/>
          <w:numId w:val="17"/>
        </w:numPr>
        <w:ind w:left="1080"/>
        <w:rPr>
          <w:rFonts w:ascii="Arial" w:hAnsi="Arial" w:cs="Arial"/>
          <w:b/>
          <w:i/>
          <w:color w:val="0070C0"/>
          <w:sz w:val="22"/>
          <w:szCs w:val="22"/>
        </w:rPr>
      </w:pPr>
      <w:r w:rsidRPr="008F1A3C">
        <w:rPr>
          <w:rFonts w:ascii="Arial" w:hAnsi="Arial" w:cs="Arial"/>
          <w:bCs/>
          <w:iCs/>
          <w:sz w:val="22"/>
          <w:szCs w:val="22"/>
        </w:rPr>
        <w:t xml:space="preserve">Contractors who regularly attend </w:t>
      </w:r>
      <w:r w:rsidR="00E3400F">
        <w:rPr>
          <w:rFonts w:ascii="Arial" w:hAnsi="Arial" w:cs="Arial"/>
          <w:bCs/>
          <w:iCs/>
          <w:sz w:val="22"/>
          <w:szCs w:val="22"/>
        </w:rPr>
        <w:t>MMAP</w:t>
      </w:r>
      <w:r w:rsidRPr="008F1A3C">
        <w:rPr>
          <w:rFonts w:ascii="Arial" w:hAnsi="Arial" w:cs="Arial"/>
          <w:bCs/>
          <w:iCs/>
          <w:sz w:val="22"/>
          <w:szCs w:val="22"/>
        </w:rPr>
        <w:t xml:space="preserve"> but have no contact with pupils will be asked to read </w:t>
      </w:r>
      <w:proofErr w:type="spellStart"/>
      <w:r w:rsidRPr="008F1A3C">
        <w:rPr>
          <w:rFonts w:ascii="Arial" w:hAnsi="Arial" w:cs="Arial"/>
          <w:bCs/>
          <w:iCs/>
          <w:sz w:val="22"/>
          <w:szCs w:val="22"/>
        </w:rPr>
        <w:t>Annexe</w:t>
      </w:r>
      <w:proofErr w:type="spellEnd"/>
      <w:r w:rsidRPr="008F1A3C">
        <w:rPr>
          <w:rFonts w:ascii="Arial" w:hAnsi="Arial" w:cs="Arial"/>
          <w:bCs/>
          <w:iCs/>
          <w:sz w:val="22"/>
          <w:szCs w:val="22"/>
        </w:rPr>
        <w:t xml:space="preserve"> A</w:t>
      </w:r>
    </w:p>
    <w:p w14:paraId="56FF4A45" w14:textId="2FE86206" w:rsidR="00D62423" w:rsidRPr="00804E1B" w:rsidRDefault="00D62423" w:rsidP="00811331">
      <w:pPr>
        <w:numPr>
          <w:ilvl w:val="1"/>
          <w:numId w:val="17"/>
        </w:numPr>
        <w:ind w:left="1080"/>
        <w:rPr>
          <w:rFonts w:ascii="Arial" w:hAnsi="Arial" w:cs="Arial"/>
          <w:color w:val="4096FF"/>
          <w:sz w:val="22"/>
          <w:szCs w:val="22"/>
          <w:lang w:val="en-GB"/>
        </w:rPr>
      </w:pPr>
      <w:r w:rsidRPr="00B018A2">
        <w:rPr>
          <w:rFonts w:ascii="Arial" w:hAnsi="Arial" w:cs="Arial"/>
          <w:sz w:val="22"/>
          <w:szCs w:val="22"/>
        </w:rPr>
        <w:t xml:space="preserve">All members of staff have signed to confirm that they have read and understood the national guidance shared with them. </w:t>
      </w:r>
      <w:r w:rsidR="00281DDE" w:rsidRPr="00281DDE">
        <w:rPr>
          <w:rFonts w:ascii="Arial" w:hAnsi="Arial" w:cs="Arial"/>
          <w:sz w:val="22"/>
          <w:szCs w:val="22"/>
          <w:lang w:val="en-GB"/>
        </w:rPr>
        <w:t xml:space="preserve">The list </w:t>
      </w:r>
      <w:r w:rsidR="00281DDE">
        <w:rPr>
          <w:rFonts w:ascii="Arial" w:hAnsi="Arial" w:cs="Arial"/>
          <w:sz w:val="22"/>
          <w:szCs w:val="22"/>
          <w:lang w:val="en-GB"/>
        </w:rPr>
        <w:t xml:space="preserve">of signatures </w:t>
      </w:r>
      <w:r w:rsidR="00281DDE" w:rsidRPr="00281DDE">
        <w:rPr>
          <w:rFonts w:ascii="Arial" w:hAnsi="Arial" w:cs="Arial"/>
          <w:sz w:val="22"/>
          <w:szCs w:val="22"/>
          <w:lang w:val="en-GB"/>
        </w:rPr>
        <w:t>can be found in the Single Central Record</w:t>
      </w:r>
      <w:r w:rsidRPr="00281DDE">
        <w:rPr>
          <w:rFonts w:ascii="Arial" w:hAnsi="Arial" w:cs="Arial"/>
          <w:sz w:val="22"/>
          <w:szCs w:val="22"/>
          <w:lang w:val="en-GB"/>
        </w:rPr>
        <w:t xml:space="preserve"> </w:t>
      </w:r>
    </w:p>
    <w:p w14:paraId="1AD11AB3" w14:textId="77777777" w:rsidR="00D62423" w:rsidRPr="00B018A2" w:rsidRDefault="00D62423" w:rsidP="00DC310E">
      <w:pPr>
        <w:rPr>
          <w:rFonts w:ascii="Arial" w:hAnsi="Arial" w:cs="Arial"/>
          <w:color w:val="0070C0"/>
          <w:sz w:val="22"/>
          <w:szCs w:val="22"/>
        </w:rPr>
      </w:pPr>
    </w:p>
    <w:p w14:paraId="50C2DA15" w14:textId="0F0DA9CC" w:rsidR="00CE7A59" w:rsidRPr="00DF30C9" w:rsidRDefault="007C20CA" w:rsidP="00811331">
      <w:pPr>
        <w:numPr>
          <w:ilvl w:val="0"/>
          <w:numId w:val="17"/>
        </w:numPr>
        <w:ind w:left="360"/>
        <w:rPr>
          <w:rFonts w:ascii="Arial" w:hAnsi="Arial" w:cs="Arial"/>
          <w:color w:val="0070C0"/>
          <w:sz w:val="22"/>
          <w:szCs w:val="22"/>
        </w:rPr>
      </w:pPr>
      <w:r w:rsidRPr="00931B2A">
        <w:rPr>
          <w:rFonts w:ascii="Arial" w:hAnsi="Arial" w:cs="Arial"/>
          <w:sz w:val="22"/>
          <w:szCs w:val="22"/>
        </w:rPr>
        <w:t>It is a</w:t>
      </w:r>
      <w:r w:rsidRPr="00DF30C9">
        <w:rPr>
          <w:rFonts w:ascii="Arial" w:hAnsi="Arial" w:cs="Arial"/>
          <w:sz w:val="22"/>
          <w:szCs w:val="22"/>
        </w:rPr>
        <w:t xml:space="preserve"> requirement that all members of staff have access to this policy and sign to say they have read </w:t>
      </w:r>
      <w:r w:rsidRPr="00DF30C9">
        <w:rPr>
          <w:rFonts w:ascii="Arial" w:hAnsi="Arial" w:cs="Arial"/>
          <w:sz w:val="22"/>
          <w:szCs w:val="22"/>
          <w:u w:val="single"/>
        </w:rPr>
        <w:t>and</w:t>
      </w:r>
      <w:r w:rsidRPr="00DF30C9">
        <w:rPr>
          <w:rFonts w:ascii="Arial" w:hAnsi="Arial" w:cs="Arial"/>
          <w:sz w:val="22"/>
          <w:szCs w:val="22"/>
        </w:rPr>
        <w:t xml:space="preserve"> understood its contents. </w:t>
      </w:r>
      <w:r w:rsidR="00D222F6" w:rsidRPr="00DF30C9">
        <w:rPr>
          <w:rFonts w:ascii="Arial" w:hAnsi="Arial" w:cs="Arial"/>
          <w:sz w:val="22"/>
          <w:szCs w:val="22"/>
        </w:rPr>
        <w:t>All staff</w:t>
      </w:r>
      <w:r w:rsidR="001E2ECA" w:rsidRPr="00DF30C9">
        <w:rPr>
          <w:rFonts w:ascii="Arial" w:hAnsi="Arial" w:cs="Arial"/>
          <w:sz w:val="22"/>
          <w:szCs w:val="22"/>
        </w:rPr>
        <w:t xml:space="preserve"> </w:t>
      </w:r>
      <w:r w:rsidR="00582510" w:rsidRPr="00DF30C9">
        <w:rPr>
          <w:rFonts w:ascii="Arial" w:hAnsi="Arial" w:cs="Arial"/>
          <w:sz w:val="22"/>
          <w:szCs w:val="22"/>
        </w:rPr>
        <w:t>are</w:t>
      </w:r>
      <w:r w:rsidR="001E2ECA" w:rsidRPr="00DF30C9">
        <w:rPr>
          <w:rFonts w:ascii="Arial" w:hAnsi="Arial" w:cs="Arial"/>
          <w:sz w:val="22"/>
          <w:szCs w:val="22"/>
        </w:rPr>
        <w:t xml:space="preserve"> </w:t>
      </w:r>
      <w:r w:rsidR="00D222F6" w:rsidRPr="00DF30C9">
        <w:rPr>
          <w:rFonts w:ascii="Arial" w:hAnsi="Arial" w:cs="Arial"/>
          <w:sz w:val="22"/>
          <w:szCs w:val="22"/>
        </w:rPr>
        <w:t>expected to re-read this policy at least annually</w:t>
      </w:r>
      <w:r w:rsidR="001E2ECA" w:rsidRPr="00DF30C9">
        <w:rPr>
          <w:rFonts w:ascii="Arial" w:hAnsi="Arial" w:cs="Arial"/>
          <w:sz w:val="22"/>
          <w:szCs w:val="22"/>
        </w:rPr>
        <w:t xml:space="preserve"> </w:t>
      </w:r>
      <w:r w:rsidRPr="00DF30C9">
        <w:rPr>
          <w:rFonts w:ascii="Arial" w:hAnsi="Arial" w:cs="Arial"/>
          <w:sz w:val="22"/>
          <w:szCs w:val="22"/>
        </w:rPr>
        <w:t xml:space="preserve">(and following any updates) </w:t>
      </w:r>
      <w:r w:rsidR="001E2ECA" w:rsidRPr="00DF30C9">
        <w:rPr>
          <w:rFonts w:ascii="Arial" w:hAnsi="Arial" w:cs="Arial"/>
          <w:sz w:val="22"/>
          <w:szCs w:val="22"/>
        </w:rPr>
        <w:t xml:space="preserve">to ensure they understand our expectations and requirements. </w:t>
      </w:r>
    </w:p>
    <w:p w14:paraId="14B88B3C" w14:textId="77777777" w:rsidR="00CE7A59" w:rsidRPr="00CE7A59" w:rsidRDefault="00CE7A59" w:rsidP="00CE7A59">
      <w:pPr>
        <w:ind w:left="360"/>
        <w:rPr>
          <w:rFonts w:ascii="Arial" w:hAnsi="Arial" w:cs="Arial"/>
          <w:color w:val="0070C0"/>
          <w:sz w:val="22"/>
          <w:szCs w:val="22"/>
        </w:rPr>
      </w:pPr>
    </w:p>
    <w:p w14:paraId="63E921A8" w14:textId="527A9BEB" w:rsidR="00967595" w:rsidRPr="00850AB7" w:rsidRDefault="00930D7B" w:rsidP="00156CFC">
      <w:pPr>
        <w:numPr>
          <w:ilvl w:val="0"/>
          <w:numId w:val="17"/>
        </w:numPr>
        <w:ind w:left="360"/>
        <w:rPr>
          <w:rFonts w:ascii="Arial" w:hAnsi="Arial" w:cs="Arial"/>
          <w:color w:val="4096FF"/>
          <w:sz w:val="22"/>
          <w:szCs w:val="22"/>
          <w:lang w:val="en-GB"/>
        </w:rPr>
      </w:pPr>
      <w:r w:rsidRPr="00E3400F">
        <w:rPr>
          <w:rFonts w:ascii="Arial" w:hAnsi="Arial" w:cs="Arial"/>
          <w:sz w:val="22"/>
          <w:szCs w:val="22"/>
        </w:rPr>
        <w:t>A</w:t>
      </w:r>
      <w:r w:rsidR="00D62423" w:rsidRPr="00E3400F">
        <w:rPr>
          <w:rFonts w:ascii="Arial" w:hAnsi="Arial" w:cs="Arial"/>
          <w:sz w:val="22"/>
          <w:szCs w:val="22"/>
        </w:rPr>
        <w:t>l</w:t>
      </w:r>
      <w:r w:rsidR="00D62423" w:rsidRPr="00850AB7">
        <w:rPr>
          <w:rFonts w:ascii="Arial" w:hAnsi="Arial" w:cs="Arial"/>
          <w:sz w:val="22"/>
          <w:szCs w:val="22"/>
        </w:rPr>
        <w:t xml:space="preserve">l new staff and volunteers (including agency and third-party staff) receive </w:t>
      </w:r>
      <w:r w:rsidR="00F52517" w:rsidRPr="00850AB7">
        <w:rPr>
          <w:rFonts w:ascii="Arial" w:hAnsi="Arial" w:cs="Arial"/>
          <w:sz w:val="22"/>
          <w:szCs w:val="22"/>
        </w:rPr>
        <w:t xml:space="preserve">safeguarding and </w:t>
      </w:r>
      <w:r w:rsidR="00D62423" w:rsidRPr="00850AB7">
        <w:rPr>
          <w:rFonts w:ascii="Arial" w:hAnsi="Arial" w:cs="Arial"/>
          <w:sz w:val="22"/>
          <w:szCs w:val="22"/>
        </w:rPr>
        <w:t xml:space="preserve">child protection training </w:t>
      </w:r>
      <w:r w:rsidR="00F52517" w:rsidRPr="00850AB7">
        <w:rPr>
          <w:rFonts w:ascii="Arial" w:hAnsi="Arial" w:cs="Arial"/>
          <w:sz w:val="22"/>
          <w:szCs w:val="22"/>
        </w:rPr>
        <w:t>(including online safety</w:t>
      </w:r>
      <w:r w:rsidR="00560415" w:rsidRPr="00850AB7">
        <w:rPr>
          <w:rFonts w:ascii="Arial" w:hAnsi="Arial" w:cs="Arial"/>
          <w:sz w:val="22"/>
          <w:szCs w:val="22"/>
        </w:rPr>
        <w:t>, which, amongst other things, will include ensuring an understanding of the expectations, applicable roles and responsibilities in relation to filtering and monitoring</w:t>
      </w:r>
      <w:r w:rsidR="00F52517" w:rsidRPr="00850AB7">
        <w:rPr>
          <w:rFonts w:ascii="Arial" w:hAnsi="Arial" w:cs="Arial"/>
          <w:sz w:val="22"/>
          <w:szCs w:val="22"/>
        </w:rPr>
        <w:t>)</w:t>
      </w:r>
      <w:r w:rsidR="00F473E1" w:rsidRPr="00850AB7">
        <w:rPr>
          <w:rFonts w:ascii="Arial" w:hAnsi="Arial" w:cs="Arial"/>
          <w:sz w:val="22"/>
          <w:szCs w:val="22"/>
        </w:rPr>
        <w:t xml:space="preserve"> </w:t>
      </w:r>
      <w:r w:rsidR="00D62423" w:rsidRPr="00850AB7">
        <w:rPr>
          <w:rFonts w:ascii="Arial" w:hAnsi="Arial" w:cs="Arial"/>
          <w:sz w:val="22"/>
          <w:szCs w:val="22"/>
        </w:rPr>
        <w:t xml:space="preserve">to ensure they are aware of the </w:t>
      </w:r>
      <w:r w:rsidR="00442CDB" w:rsidRPr="00850AB7">
        <w:rPr>
          <w:rFonts w:ascii="Arial" w:hAnsi="Arial" w:cs="Arial"/>
          <w:sz w:val="22"/>
          <w:szCs w:val="22"/>
        </w:rPr>
        <w:t>school</w:t>
      </w:r>
      <w:r w:rsidR="00D62423" w:rsidRPr="00850AB7">
        <w:rPr>
          <w:rFonts w:ascii="Arial" w:hAnsi="Arial" w:cs="Arial"/>
          <w:sz w:val="22"/>
          <w:szCs w:val="22"/>
        </w:rPr>
        <w:t xml:space="preserve"> internal safeguarding processes</w:t>
      </w:r>
      <w:r w:rsidR="00F52517" w:rsidRPr="00850AB7">
        <w:rPr>
          <w:rFonts w:ascii="Arial" w:hAnsi="Arial" w:cs="Arial"/>
          <w:sz w:val="22"/>
          <w:szCs w:val="22"/>
        </w:rPr>
        <w:t>,</w:t>
      </w:r>
      <w:r w:rsidR="00D62423" w:rsidRPr="00850AB7">
        <w:rPr>
          <w:rFonts w:ascii="Arial" w:hAnsi="Arial" w:cs="Arial"/>
          <w:sz w:val="22"/>
          <w:szCs w:val="22"/>
        </w:rPr>
        <w:t xml:space="preserve"> as part of their induction. </w:t>
      </w:r>
      <w:r w:rsidR="00E62605" w:rsidRPr="00850AB7">
        <w:rPr>
          <w:rFonts w:ascii="Arial" w:hAnsi="Arial" w:cs="Arial"/>
          <w:sz w:val="22"/>
          <w:szCs w:val="22"/>
        </w:rPr>
        <w:t xml:space="preserve">This training is regularly updated and is in line with advice from the </w:t>
      </w:r>
      <w:r w:rsidR="007E6BDE" w:rsidRPr="00850AB7">
        <w:rPr>
          <w:rFonts w:ascii="Arial" w:hAnsi="Arial" w:cs="Arial"/>
          <w:sz w:val="22"/>
          <w:szCs w:val="22"/>
        </w:rPr>
        <w:t xml:space="preserve">local </w:t>
      </w:r>
      <w:r w:rsidR="00E62605" w:rsidRPr="00850AB7">
        <w:rPr>
          <w:rFonts w:ascii="Arial" w:hAnsi="Arial" w:cs="Arial"/>
          <w:sz w:val="22"/>
          <w:szCs w:val="22"/>
        </w:rPr>
        <w:t>safeguarding partners</w:t>
      </w:r>
      <w:r w:rsidR="007E6BDE" w:rsidRPr="00850AB7">
        <w:rPr>
          <w:rFonts w:ascii="Arial" w:hAnsi="Arial" w:cs="Arial"/>
          <w:sz w:val="22"/>
          <w:szCs w:val="22"/>
        </w:rPr>
        <w:t xml:space="preserve"> and explore</w:t>
      </w:r>
      <w:r w:rsidR="0038113F" w:rsidRPr="00850AB7">
        <w:rPr>
          <w:rFonts w:ascii="Arial" w:hAnsi="Arial" w:cs="Arial"/>
          <w:sz w:val="22"/>
          <w:szCs w:val="22"/>
        </w:rPr>
        <w:t>s</w:t>
      </w:r>
      <w:r w:rsidR="007E6BDE" w:rsidRPr="00850AB7">
        <w:rPr>
          <w:rFonts w:ascii="Arial" w:hAnsi="Arial" w:cs="Arial"/>
          <w:sz w:val="22"/>
          <w:szCs w:val="22"/>
        </w:rPr>
        <w:t xml:space="preserve"> the Kent processes to follow</w:t>
      </w:r>
      <w:r w:rsidR="00E62605" w:rsidRPr="00850AB7">
        <w:rPr>
          <w:rFonts w:ascii="Arial" w:hAnsi="Arial" w:cs="Arial"/>
          <w:sz w:val="22"/>
          <w:szCs w:val="22"/>
        </w:rPr>
        <w:t>.</w:t>
      </w:r>
      <w:r w:rsidR="0038113F" w:rsidRPr="00850AB7">
        <w:rPr>
          <w:rFonts w:ascii="Arial" w:hAnsi="Arial" w:cs="Arial"/>
          <w:sz w:val="22"/>
          <w:szCs w:val="22"/>
        </w:rPr>
        <w:t xml:space="preserve"> </w:t>
      </w:r>
    </w:p>
    <w:p w14:paraId="79C27129" w14:textId="77777777" w:rsidR="00967595" w:rsidRPr="00B018A2" w:rsidRDefault="00967595" w:rsidP="00E62605">
      <w:pPr>
        <w:pStyle w:val="NormalWeb"/>
        <w:spacing w:before="0" w:beforeAutospacing="0" w:after="0" w:afterAutospacing="0"/>
        <w:ind w:left="360"/>
        <w:rPr>
          <w:rFonts w:ascii="Arial" w:hAnsi="Arial" w:cs="Arial"/>
          <w:sz w:val="22"/>
          <w:szCs w:val="22"/>
        </w:rPr>
      </w:pPr>
    </w:p>
    <w:p w14:paraId="29ABF284" w14:textId="00EFB4B9" w:rsidR="005B25A2" w:rsidRPr="00804E1B" w:rsidRDefault="00D62423" w:rsidP="003C2908">
      <w:pPr>
        <w:pStyle w:val="NormalWeb"/>
        <w:numPr>
          <w:ilvl w:val="0"/>
          <w:numId w:val="18"/>
        </w:numPr>
        <w:spacing w:before="0" w:beforeAutospacing="0" w:after="0" w:afterAutospacing="0"/>
        <w:ind w:left="360"/>
        <w:rPr>
          <w:rFonts w:ascii="Arial" w:hAnsi="Arial" w:cs="Arial"/>
          <w:color w:val="4096FF"/>
          <w:sz w:val="22"/>
          <w:szCs w:val="22"/>
        </w:rPr>
      </w:pPr>
      <w:r w:rsidRPr="00850AB7">
        <w:rPr>
          <w:rFonts w:ascii="Arial" w:hAnsi="Arial" w:cs="Arial"/>
          <w:sz w:val="22"/>
          <w:szCs w:val="22"/>
        </w:rPr>
        <w:t xml:space="preserve">All staff members (including </w:t>
      </w:r>
      <w:r w:rsidRPr="00850AB7">
        <w:rPr>
          <w:rFonts w:ascii="Arial" w:hAnsi="Arial" w:cs="Arial"/>
          <w:sz w:val="22"/>
          <w:szCs w:val="22"/>
          <w:lang w:val="en-US"/>
        </w:rPr>
        <w:t>agency and third-party staff</w:t>
      </w:r>
      <w:r w:rsidRPr="00850AB7">
        <w:rPr>
          <w:rFonts w:ascii="Arial" w:hAnsi="Arial" w:cs="Arial"/>
          <w:sz w:val="22"/>
          <w:szCs w:val="22"/>
        </w:rPr>
        <w:t>) will receive appropriate child protection training</w:t>
      </w:r>
      <w:r w:rsidR="0059622F" w:rsidRPr="00850AB7">
        <w:rPr>
          <w:rFonts w:ascii="Arial" w:hAnsi="Arial" w:cs="Arial"/>
          <w:sz w:val="22"/>
          <w:szCs w:val="22"/>
        </w:rPr>
        <w:t xml:space="preserve"> (including online safety)</w:t>
      </w:r>
      <w:r w:rsidRPr="00850AB7">
        <w:rPr>
          <w:rFonts w:ascii="Arial" w:hAnsi="Arial" w:cs="Arial"/>
          <w:sz w:val="22"/>
          <w:szCs w:val="22"/>
        </w:rPr>
        <w:t xml:space="preserve"> </w:t>
      </w:r>
      <w:r w:rsidR="00EF3E93" w:rsidRPr="00850AB7">
        <w:rPr>
          <w:rFonts w:ascii="Arial" w:hAnsi="Arial" w:cs="Arial"/>
          <w:sz w:val="22"/>
          <w:szCs w:val="22"/>
        </w:rPr>
        <w:t xml:space="preserve">that is updated at least annually, </w:t>
      </w:r>
      <w:r w:rsidRPr="00850AB7">
        <w:rPr>
          <w:rFonts w:ascii="Arial" w:hAnsi="Arial" w:cs="Arial"/>
          <w:sz w:val="22"/>
          <w:szCs w:val="22"/>
        </w:rPr>
        <w:t xml:space="preserve">to ensure they are aware of a range of safeguarding </w:t>
      </w:r>
      <w:r w:rsidR="00825C2C" w:rsidRPr="00850AB7">
        <w:rPr>
          <w:rFonts w:ascii="Arial" w:hAnsi="Arial" w:cs="Arial"/>
          <w:sz w:val="22"/>
          <w:szCs w:val="22"/>
        </w:rPr>
        <w:t>issues</w:t>
      </w:r>
      <w:r w:rsidR="00EF3E93" w:rsidRPr="00850AB7">
        <w:rPr>
          <w:rFonts w:ascii="Arial" w:hAnsi="Arial" w:cs="Arial"/>
          <w:sz w:val="22"/>
          <w:szCs w:val="22"/>
        </w:rPr>
        <w:t xml:space="preserve"> and how to report concerns.</w:t>
      </w:r>
      <w:r w:rsidR="00EF3E93">
        <w:rPr>
          <w:rFonts w:ascii="Arial" w:hAnsi="Arial" w:cs="Arial"/>
          <w:sz w:val="22"/>
          <w:szCs w:val="22"/>
        </w:rPr>
        <w:t xml:space="preserve"> </w:t>
      </w:r>
      <w:r w:rsidR="008645A7" w:rsidRPr="008645A7">
        <w:rPr>
          <w:rFonts w:ascii="Arial" w:hAnsi="Arial" w:cs="Arial"/>
          <w:sz w:val="22"/>
          <w:szCs w:val="22"/>
        </w:rPr>
        <w:t xml:space="preserve">This will </w:t>
      </w:r>
      <w:r w:rsidR="00E3400F" w:rsidRPr="008645A7">
        <w:rPr>
          <w:rFonts w:ascii="Arial" w:hAnsi="Arial" w:cs="Arial"/>
          <w:sz w:val="22"/>
          <w:szCs w:val="22"/>
        </w:rPr>
        <w:t>be achieved</w:t>
      </w:r>
      <w:r w:rsidR="008645A7" w:rsidRPr="008645A7">
        <w:rPr>
          <w:rFonts w:ascii="Arial" w:hAnsi="Arial" w:cs="Arial"/>
          <w:sz w:val="22"/>
          <w:szCs w:val="22"/>
        </w:rPr>
        <w:t xml:space="preserve"> using inset sessions.</w:t>
      </w:r>
    </w:p>
    <w:p w14:paraId="448369C6" w14:textId="77777777" w:rsidR="005B25A2" w:rsidRPr="00B018A2" w:rsidRDefault="005B25A2" w:rsidP="005B25A2">
      <w:pPr>
        <w:pStyle w:val="ListParagraph"/>
        <w:rPr>
          <w:rFonts w:ascii="Arial" w:hAnsi="Arial" w:cs="Arial"/>
          <w:sz w:val="22"/>
          <w:szCs w:val="22"/>
        </w:rPr>
      </w:pPr>
    </w:p>
    <w:p w14:paraId="65F7947A" w14:textId="3FB69996" w:rsidR="00D62423" w:rsidRDefault="003C2908" w:rsidP="00180493">
      <w:pPr>
        <w:pStyle w:val="NormalWeb"/>
        <w:numPr>
          <w:ilvl w:val="0"/>
          <w:numId w:val="18"/>
        </w:numPr>
        <w:spacing w:before="0" w:beforeAutospacing="0" w:after="0" w:afterAutospacing="0"/>
        <w:ind w:left="360"/>
        <w:rPr>
          <w:rFonts w:ascii="Arial" w:hAnsi="Arial" w:cs="Arial"/>
          <w:sz w:val="22"/>
          <w:szCs w:val="22"/>
        </w:rPr>
      </w:pPr>
      <w:r w:rsidRPr="00E3400F">
        <w:rPr>
          <w:rFonts w:ascii="Arial" w:hAnsi="Arial" w:cs="Arial"/>
          <w:sz w:val="22"/>
          <w:szCs w:val="22"/>
        </w:rPr>
        <w:lastRenderedPageBreak/>
        <w:t>O</w:t>
      </w:r>
      <w:r w:rsidR="0059622F" w:rsidRPr="00E3400F">
        <w:rPr>
          <w:rFonts w:ascii="Arial" w:hAnsi="Arial" w:cs="Arial"/>
          <w:sz w:val="22"/>
          <w:szCs w:val="22"/>
        </w:rPr>
        <w:t>nline safety training</w:t>
      </w:r>
      <w:r w:rsidRPr="00E3400F">
        <w:rPr>
          <w:rFonts w:ascii="Arial" w:hAnsi="Arial" w:cs="Arial"/>
          <w:sz w:val="22"/>
          <w:szCs w:val="22"/>
        </w:rPr>
        <w:t xml:space="preserve"> for staff</w:t>
      </w:r>
      <w:r w:rsidR="0059622F" w:rsidRPr="00E3400F">
        <w:rPr>
          <w:rFonts w:ascii="Arial" w:hAnsi="Arial" w:cs="Arial"/>
          <w:sz w:val="22"/>
          <w:szCs w:val="22"/>
        </w:rPr>
        <w:t xml:space="preserve"> </w:t>
      </w:r>
      <w:r w:rsidR="00825C2C" w:rsidRPr="00E3400F">
        <w:rPr>
          <w:rFonts w:ascii="Arial" w:hAnsi="Arial" w:cs="Arial"/>
          <w:sz w:val="22"/>
          <w:szCs w:val="22"/>
        </w:rPr>
        <w:t>will be</w:t>
      </w:r>
      <w:r w:rsidR="0059622F" w:rsidRPr="00E3400F">
        <w:rPr>
          <w:rFonts w:ascii="Arial" w:hAnsi="Arial" w:cs="Arial"/>
          <w:sz w:val="22"/>
          <w:szCs w:val="22"/>
        </w:rPr>
        <w:t xml:space="preserve"> integrated, aligned and considered as part of the whole </w:t>
      </w:r>
      <w:r w:rsidR="0059622F" w:rsidRPr="00E3400F">
        <w:rPr>
          <w:rFonts w:ascii="Arial" w:hAnsi="Arial" w:cs="Arial"/>
          <w:sz w:val="22"/>
          <w:szCs w:val="22"/>
          <w:lang w:val="en-US"/>
        </w:rPr>
        <w:t>school</w:t>
      </w:r>
      <w:r w:rsidR="0059622F" w:rsidRPr="00E3400F">
        <w:rPr>
          <w:rFonts w:ascii="Arial" w:hAnsi="Arial" w:cs="Arial"/>
          <w:sz w:val="22"/>
          <w:szCs w:val="22"/>
        </w:rPr>
        <w:t xml:space="preserve"> safeguarding approach and wider staff training and curriculum planning.</w:t>
      </w:r>
      <w:r w:rsidRPr="00E3400F">
        <w:rPr>
          <w:rFonts w:ascii="Arial" w:hAnsi="Arial" w:cs="Arial"/>
          <w:b/>
          <w:iCs/>
          <w:color w:val="FF0000"/>
          <w:sz w:val="22"/>
          <w:szCs w:val="22"/>
        </w:rPr>
        <w:t xml:space="preserve"> </w:t>
      </w:r>
      <w:r w:rsidR="008645A7" w:rsidRPr="00E3400F">
        <w:rPr>
          <w:rFonts w:ascii="Arial" w:hAnsi="Arial" w:cs="Arial"/>
          <w:sz w:val="22"/>
          <w:szCs w:val="22"/>
        </w:rPr>
        <w:t>This will be provided in updates, specific online safety training, annual updates</w:t>
      </w:r>
      <w:r w:rsidR="00E3400F">
        <w:rPr>
          <w:rFonts w:ascii="Arial" w:hAnsi="Arial" w:cs="Arial"/>
          <w:sz w:val="22"/>
          <w:szCs w:val="22"/>
        </w:rPr>
        <w:t xml:space="preserve"> and staff briefing sessions.</w:t>
      </w:r>
    </w:p>
    <w:p w14:paraId="7600AC13" w14:textId="77777777" w:rsidR="00E3400F" w:rsidRDefault="00E3400F" w:rsidP="00E3400F">
      <w:pPr>
        <w:pStyle w:val="ListParagraph"/>
        <w:rPr>
          <w:rFonts w:ascii="Arial" w:hAnsi="Arial" w:cs="Arial"/>
          <w:sz w:val="22"/>
          <w:szCs w:val="22"/>
        </w:rPr>
      </w:pPr>
    </w:p>
    <w:p w14:paraId="0431651D" w14:textId="77777777" w:rsidR="00E3400F" w:rsidRPr="00E3400F" w:rsidRDefault="00E3400F" w:rsidP="00E3400F">
      <w:pPr>
        <w:pStyle w:val="NormalWeb"/>
        <w:spacing w:before="0" w:beforeAutospacing="0" w:after="0" w:afterAutospacing="0"/>
        <w:rPr>
          <w:rFonts w:ascii="Arial" w:hAnsi="Arial" w:cs="Arial"/>
          <w:sz w:val="22"/>
          <w:szCs w:val="22"/>
        </w:rPr>
      </w:pPr>
    </w:p>
    <w:p w14:paraId="437D3FC0" w14:textId="57A81D2D" w:rsidR="0073760A" w:rsidRPr="00B018A2" w:rsidRDefault="00D62423" w:rsidP="00811331">
      <w:pPr>
        <w:pStyle w:val="NormalWeb"/>
        <w:numPr>
          <w:ilvl w:val="0"/>
          <w:numId w:val="18"/>
        </w:numPr>
        <w:spacing w:before="0" w:beforeAutospacing="0" w:after="0" w:afterAutospacing="0"/>
        <w:ind w:left="360"/>
        <w:rPr>
          <w:rFonts w:ascii="Arial" w:hAnsi="Arial" w:cs="Arial"/>
          <w:sz w:val="22"/>
          <w:szCs w:val="22"/>
        </w:rPr>
      </w:pPr>
      <w:r w:rsidRPr="00B018A2">
        <w:rPr>
          <w:rFonts w:ascii="Arial" w:hAnsi="Arial" w:cs="Arial"/>
          <w:sz w:val="22"/>
          <w:szCs w:val="22"/>
        </w:rPr>
        <w:t>In addition to specific child protection training, all staff will receive regular safeguarding and child protection updates</w:t>
      </w:r>
      <w:r w:rsidR="00A96274" w:rsidRPr="00B018A2">
        <w:rPr>
          <w:rFonts w:ascii="Arial" w:hAnsi="Arial" w:cs="Arial"/>
          <w:sz w:val="22"/>
          <w:szCs w:val="22"/>
        </w:rPr>
        <w:t>,</w:t>
      </w:r>
      <w:r w:rsidRPr="00B018A2">
        <w:rPr>
          <w:rFonts w:ascii="Arial" w:hAnsi="Arial" w:cs="Arial"/>
          <w:sz w:val="22"/>
          <w:szCs w:val="22"/>
        </w:rPr>
        <w:t xml:space="preserve"> at least annually, to provide them with relevant skills and knowledge to safeguard children effectively</w:t>
      </w:r>
      <w:r w:rsidR="004564DD" w:rsidRPr="00B018A2">
        <w:rPr>
          <w:rFonts w:ascii="Arial" w:hAnsi="Arial" w:cs="Arial"/>
          <w:sz w:val="22"/>
          <w:szCs w:val="22"/>
        </w:rPr>
        <w:t>.</w:t>
      </w:r>
      <w:r w:rsidR="004564DD" w:rsidRPr="00804E1B">
        <w:rPr>
          <w:rFonts w:ascii="Arial" w:hAnsi="Arial" w:cs="Arial"/>
          <w:color w:val="4096FF"/>
          <w:sz w:val="22"/>
          <w:szCs w:val="22"/>
        </w:rPr>
        <w:t xml:space="preserve"> </w:t>
      </w:r>
    </w:p>
    <w:p w14:paraId="37038C8E" w14:textId="77777777" w:rsidR="0073760A" w:rsidRDefault="0073760A" w:rsidP="00DC310E">
      <w:pPr>
        <w:pStyle w:val="ListParagraph"/>
        <w:ind w:left="360"/>
        <w:rPr>
          <w:rFonts w:ascii="Arial" w:hAnsi="Arial" w:cs="Arial"/>
          <w:sz w:val="22"/>
          <w:szCs w:val="22"/>
        </w:rPr>
      </w:pPr>
    </w:p>
    <w:p w14:paraId="6B6F13A8" w14:textId="779C13EC" w:rsidR="00156CFC" w:rsidRPr="008645A7" w:rsidRDefault="008645A7" w:rsidP="008645A7">
      <w:pPr>
        <w:pStyle w:val="NormalWeb"/>
        <w:numPr>
          <w:ilvl w:val="0"/>
          <w:numId w:val="18"/>
        </w:numPr>
        <w:spacing w:before="0" w:beforeAutospacing="0" w:after="0" w:afterAutospacing="0"/>
        <w:ind w:left="360"/>
        <w:rPr>
          <w:rFonts w:ascii="Arial" w:hAnsi="Arial" w:cs="Arial"/>
          <w:sz w:val="22"/>
          <w:szCs w:val="22"/>
        </w:rPr>
      </w:pPr>
      <w:r w:rsidRPr="008645A7">
        <w:rPr>
          <w:rFonts w:ascii="Arial" w:hAnsi="Arial" w:cs="Arial"/>
          <w:sz w:val="22"/>
          <w:szCs w:val="22"/>
        </w:rPr>
        <w:t>The</w:t>
      </w:r>
      <w:r w:rsidR="00E3400F" w:rsidRPr="00E3400F">
        <w:rPr>
          <w:rFonts w:ascii="Arial" w:hAnsi="Arial" w:cs="Arial"/>
          <w:sz w:val="22"/>
          <w:szCs w:val="22"/>
        </w:rPr>
        <w:t xml:space="preserve"> </w:t>
      </w:r>
      <w:r w:rsidR="00E3400F">
        <w:rPr>
          <w:rFonts w:ascii="Arial" w:hAnsi="Arial" w:cs="Arial"/>
          <w:sz w:val="22"/>
          <w:szCs w:val="22"/>
        </w:rPr>
        <w:t>Maidstone &amp; Malling Alternative Provision</w:t>
      </w:r>
      <w:r w:rsidRPr="008645A7">
        <w:rPr>
          <w:rFonts w:ascii="Arial" w:hAnsi="Arial" w:cs="Arial"/>
          <w:sz w:val="22"/>
          <w:szCs w:val="22"/>
        </w:rPr>
        <w:t xml:space="preserve"> </w:t>
      </w:r>
      <w:r w:rsidR="00850282" w:rsidRPr="00B018A2">
        <w:rPr>
          <w:rFonts w:ascii="Arial" w:hAnsi="Arial" w:cs="Arial"/>
          <w:sz w:val="22"/>
          <w:szCs w:val="22"/>
        </w:rPr>
        <w:t>recognises the expertise staff build by undertaking safeguarding training and from managing safeguarding concerns on a daily basis</w:t>
      </w:r>
      <w:r w:rsidR="009556FC">
        <w:rPr>
          <w:rFonts w:ascii="Arial" w:hAnsi="Arial" w:cs="Arial"/>
          <w:sz w:val="22"/>
          <w:szCs w:val="22"/>
        </w:rPr>
        <w:t>,</w:t>
      </w:r>
      <w:r w:rsidR="00D64A7E" w:rsidRPr="00B018A2">
        <w:rPr>
          <w:rFonts w:ascii="Arial" w:hAnsi="Arial" w:cs="Arial"/>
          <w:sz w:val="22"/>
          <w:szCs w:val="22"/>
        </w:rPr>
        <w:t xml:space="preserve"> and s</w:t>
      </w:r>
      <w:r w:rsidR="00D62423" w:rsidRPr="00B018A2">
        <w:rPr>
          <w:rFonts w:ascii="Arial" w:hAnsi="Arial" w:cs="Arial"/>
          <w:sz w:val="22"/>
          <w:szCs w:val="22"/>
        </w:rPr>
        <w:t xml:space="preserve">taff </w:t>
      </w:r>
      <w:r w:rsidR="00D64A7E" w:rsidRPr="00B018A2">
        <w:rPr>
          <w:rFonts w:ascii="Arial" w:hAnsi="Arial" w:cs="Arial"/>
          <w:sz w:val="22"/>
          <w:szCs w:val="22"/>
        </w:rPr>
        <w:t>are</w:t>
      </w:r>
      <w:r w:rsidR="00D62423" w:rsidRPr="00B018A2">
        <w:rPr>
          <w:rFonts w:ascii="Arial" w:hAnsi="Arial" w:cs="Arial"/>
          <w:sz w:val="22"/>
          <w:szCs w:val="22"/>
        </w:rPr>
        <w:t xml:space="preserve"> encouraged to contribute to and shape </w:t>
      </w:r>
      <w:r w:rsidR="00D62423" w:rsidRPr="008645A7">
        <w:rPr>
          <w:rFonts w:ascii="Arial" w:hAnsi="Arial" w:cs="Arial"/>
          <w:sz w:val="22"/>
          <w:szCs w:val="22"/>
        </w:rPr>
        <w:t>school</w:t>
      </w:r>
      <w:r w:rsidR="00D62423" w:rsidRPr="0046226C">
        <w:rPr>
          <w:rFonts w:ascii="Arial" w:hAnsi="Arial" w:cs="Arial"/>
          <w:color w:val="4096FF"/>
          <w:sz w:val="22"/>
          <w:szCs w:val="22"/>
        </w:rPr>
        <w:t xml:space="preserve"> </w:t>
      </w:r>
      <w:r w:rsidR="00D62423" w:rsidRPr="00B018A2">
        <w:rPr>
          <w:rFonts w:ascii="Arial" w:hAnsi="Arial" w:cs="Arial"/>
          <w:sz w:val="22"/>
          <w:szCs w:val="22"/>
        </w:rPr>
        <w:t>safeguarding arrangements and child protection policies</w:t>
      </w:r>
      <w:r w:rsidR="00A96274" w:rsidRPr="00B018A2">
        <w:rPr>
          <w:rFonts w:ascii="Arial" w:hAnsi="Arial" w:cs="Arial"/>
          <w:sz w:val="22"/>
          <w:szCs w:val="22"/>
        </w:rPr>
        <w:t>.</w:t>
      </w:r>
      <w:r w:rsidR="00D62423" w:rsidRPr="00B018A2">
        <w:rPr>
          <w:rFonts w:ascii="Arial" w:hAnsi="Arial" w:cs="Arial"/>
          <w:sz w:val="22"/>
          <w:szCs w:val="22"/>
        </w:rPr>
        <w:t xml:space="preserve"> </w:t>
      </w:r>
      <w:r w:rsidRPr="00243279">
        <w:rPr>
          <w:rFonts w:ascii="Arial" w:hAnsi="Arial" w:cs="Arial"/>
          <w:sz w:val="22"/>
          <w:szCs w:val="22"/>
        </w:rPr>
        <w:t>Staff will be encouraged to contribute to and shape school</w:t>
      </w:r>
      <w:r>
        <w:rPr>
          <w:rFonts w:ascii="Arial" w:hAnsi="Arial" w:cs="Arial"/>
          <w:sz w:val="22"/>
          <w:szCs w:val="22"/>
        </w:rPr>
        <w:t xml:space="preserve"> </w:t>
      </w:r>
      <w:r w:rsidRPr="00243279">
        <w:rPr>
          <w:rFonts w:ascii="Arial" w:hAnsi="Arial" w:cs="Arial"/>
          <w:sz w:val="22"/>
          <w:szCs w:val="22"/>
        </w:rPr>
        <w:t>safeguarding arrangements and child protection policies at fortnig</w:t>
      </w:r>
      <w:r>
        <w:rPr>
          <w:rFonts w:ascii="Arial" w:hAnsi="Arial" w:cs="Arial"/>
          <w:sz w:val="22"/>
          <w:szCs w:val="22"/>
        </w:rPr>
        <w:t>htly DSL meetings, which can be shared with colleagues</w:t>
      </w:r>
    </w:p>
    <w:p w14:paraId="1F520A92" w14:textId="77777777" w:rsidR="00156CFC" w:rsidRDefault="00156CFC" w:rsidP="00156CFC">
      <w:pPr>
        <w:pStyle w:val="ListParagraph"/>
        <w:rPr>
          <w:rFonts w:ascii="Arial" w:hAnsi="Arial" w:cs="Arial"/>
          <w:sz w:val="22"/>
          <w:szCs w:val="22"/>
        </w:rPr>
      </w:pPr>
    </w:p>
    <w:p w14:paraId="5684F308" w14:textId="00423756" w:rsidR="00156CFC" w:rsidRPr="00156CFC" w:rsidRDefault="00156CFC" w:rsidP="00156CFC">
      <w:pPr>
        <w:pStyle w:val="NormalWeb"/>
        <w:numPr>
          <w:ilvl w:val="0"/>
          <w:numId w:val="18"/>
        </w:numPr>
        <w:spacing w:before="0" w:beforeAutospacing="0" w:after="0" w:afterAutospacing="0"/>
        <w:ind w:left="360"/>
        <w:rPr>
          <w:rFonts w:ascii="Arial" w:hAnsi="Arial" w:cs="Arial"/>
          <w:sz w:val="22"/>
          <w:szCs w:val="22"/>
        </w:rPr>
      </w:pPr>
      <w:r w:rsidRPr="00156CFC">
        <w:rPr>
          <w:rFonts w:ascii="Arial" w:hAnsi="Arial" w:cs="Arial"/>
          <w:sz w:val="22"/>
          <w:szCs w:val="22"/>
        </w:rPr>
        <w:t>All governors and trustees receive appropriate safeguarding and child protection (including online safety) training at induction. This training equips them with the knowledge to provide strategic challenge to be assured that our safeguarding policies and procedures are effective and support the delivery of a robust whole school approach to safeguarding. This training is regularly updated</w:t>
      </w:r>
      <w:r w:rsidR="008645A7">
        <w:rPr>
          <w:rFonts w:ascii="Arial" w:hAnsi="Arial" w:cs="Arial"/>
          <w:sz w:val="22"/>
          <w:szCs w:val="22"/>
        </w:rPr>
        <w:t xml:space="preserve"> with annual updates and </w:t>
      </w:r>
      <w:r w:rsidRPr="008645A7">
        <w:rPr>
          <w:rFonts w:ascii="Arial" w:hAnsi="Arial" w:cs="Arial"/>
          <w:sz w:val="22"/>
          <w:szCs w:val="22"/>
        </w:rPr>
        <w:t>refresher training every two years.</w:t>
      </w:r>
    </w:p>
    <w:p w14:paraId="1858AF8A" w14:textId="77777777" w:rsidR="00D62423" w:rsidRPr="00B018A2" w:rsidRDefault="00D62423" w:rsidP="00DC310E">
      <w:pPr>
        <w:pStyle w:val="NormalWeb"/>
        <w:spacing w:before="0" w:beforeAutospacing="0" w:after="0" w:afterAutospacing="0"/>
        <w:rPr>
          <w:rFonts w:ascii="Arial" w:hAnsi="Arial" w:cs="Arial"/>
          <w:sz w:val="22"/>
          <w:szCs w:val="22"/>
        </w:rPr>
      </w:pPr>
    </w:p>
    <w:p w14:paraId="0D52E3F0" w14:textId="5B2EEBBA" w:rsidR="00825C2C" w:rsidRPr="00B018A2" w:rsidRDefault="00825C2C" w:rsidP="00811331">
      <w:pPr>
        <w:pStyle w:val="NormalWeb"/>
        <w:numPr>
          <w:ilvl w:val="0"/>
          <w:numId w:val="18"/>
        </w:numPr>
        <w:spacing w:before="0" w:beforeAutospacing="0" w:after="0" w:afterAutospacing="0"/>
        <w:ind w:left="360"/>
        <w:rPr>
          <w:rFonts w:ascii="Arial" w:hAnsi="Arial" w:cs="Arial"/>
          <w:sz w:val="22"/>
          <w:szCs w:val="22"/>
        </w:rPr>
      </w:pPr>
      <w:r w:rsidRPr="00B018A2">
        <w:rPr>
          <w:rFonts w:ascii="Arial" w:hAnsi="Arial" w:cs="Arial"/>
          <w:sz w:val="22"/>
          <w:szCs w:val="22"/>
        </w:rPr>
        <w:t xml:space="preserve">The DSL and </w:t>
      </w:r>
      <w:r w:rsidR="003E4270" w:rsidRPr="003E4270">
        <w:rPr>
          <w:rFonts w:ascii="Arial" w:hAnsi="Arial" w:cs="Arial"/>
          <w:sz w:val="22"/>
          <w:szCs w:val="22"/>
        </w:rPr>
        <w:t>HT</w:t>
      </w:r>
      <w:r w:rsidRPr="00B018A2">
        <w:rPr>
          <w:rFonts w:ascii="Arial" w:hAnsi="Arial" w:cs="Arial"/>
          <w:sz w:val="22"/>
          <w:szCs w:val="22"/>
        </w:rPr>
        <w:t xml:space="preserve"> will provide an annual report to the </w:t>
      </w:r>
      <w:r w:rsidR="003E4270" w:rsidRPr="003E4270">
        <w:rPr>
          <w:rFonts w:ascii="Arial" w:hAnsi="Arial" w:cs="Arial"/>
          <w:sz w:val="22"/>
        </w:rPr>
        <w:t>management committee</w:t>
      </w:r>
      <w:r w:rsidRPr="0046226C">
        <w:rPr>
          <w:rFonts w:ascii="Arial" w:hAnsi="Arial" w:cs="Arial"/>
          <w:color w:val="4096FF"/>
          <w:sz w:val="22"/>
        </w:rPr>
        <w:t xml:space="preserve"> </w:t>
      </w:r>
      <w:r w:rsidRPr="00B018A2">
        <w:rPr>
          <w:rFonts w:ascii="Arial" w:hAnsi="Arial" w:cs="Arial"/>
          <w:sz w:val="22"/>
          <w:szCs w:val="22"/>
        </w:rPr>
        <w:t xml:space="preserve">detailing safeguarding training undertaken by all staff and will maintain an </w:t>
      </w:r>
      <w:r w:rsidR="00327F67" w:rsidRPr="00B018A2">
        <w:rPr>
          <w:rFonts w:ascii="Arial" w:hAnsi="Arial" w:cs="Arial"/>
          <w:sz w:val="22"/>
          <w:szCs w:val="22"/>
        </w:rPr>
        <w:t>up-to-date</w:t>
      </w:r>
      <w:r w:rsidRPr="00B018A2">
        <w:rPr>
          <w:rFonts w:ascii="Arial" w:hAnsi="Arial" w:cs="Arial"/>
          <w:sz w:val="22"/>
          <w:szCs w:val="22"/>
        </w:rPr>
        <w:t xml:space="preserve"> re</w:t>
      </w:r>
      <w:r w:rsidR="00D07D23" w:rsidRPr="00B018A2">
        <w:rPr>
          <w:rFonts w:ascii="Arial" w:hAnsi="Arial" w:cs="Arial"/>
          <w:sz w:val="22"/>
          <w:szCs w:val="22"/>
        </w:rPr>
        <w:t>cord</w:t>
      </w:r>
      <w:r w:rsidRPr="00B018A2">
        <w:rPr>
          <w:rFonts w:ascii="Arial" w:hAnsi="Arial" w:cs="Arial"/>
          <w:sz w:val="22"/>
          <w:szCs w:val="22"/>
        </w:rPr>
        <w:t xml:space="preserve"> of who has been trained.</w:t>
      </w:r>
    </w:p>
    <w:p w14:paraId="6A857D8E" w14:textId="77777777" w:rsidR="00A711E3" w:rsidRPr="00B018A2" w:rsidRDefault="00A711E3" w:rsidP="00A711E3">
      <w:pPr>
        <w:pStyle w:val="NormalWeb"/>
        <w:spacing w:before="0" w:beforeAutospacing="0" w:after="0" w:afterAutospacing="0"/>
        <w:rPr>
          <w:rFonts w:ascii="Arial" w:hAnsi="Arial" w:cs="Arial"/>
          <w:sz w:val="22"/>
          <w:szCs w:val="22"/>
        </w:rPr>
      </w:pPr>
    </w:p>
    <w:p w14:paraId="6CECAF1B" w14:textId="30508679" w:rsidR="00D62423" w:rsidRPr="00B018A2" w:rsidRDefault="007D5948" w:rsidP="007D5948">
      <w:pPr>
        <w:pStyle w:val="Heading2"/>
        <w:rPr>
          <w:rFonts w:cs="Arial"/>
          <w:b/>
          <w:bCs/>
        </w:rPr>
      </w:pPr>
      <w:bookmarkStart w:id="78" w:name="_Toc148603637"/>
      <w:r w:rsidRPr="00B018A2">
        <w:rPr>
          <w:rFonts w:cs="Arial"/>
          <w:b/>
          <w:bCs/>
        </w:rPr>
        <w:t xml:space="preserve">7.2 </w:t>
      </w:r>
      <w:r w:rsidR="00D62423" w:rsidRPr="00B018A2">
        <w:rPr>
          <w:rFonts w:cs="Arial"/>
          <w:b/>
          <w:bCs/>
        </w:rPr>
        <w:t xml:space="preserve">Safer </w:t>
      </w:r>
      <w:r w:rsidR="00B32497" w:rsidRPr="00B018A2">
        <w:rPr>
          <w:rFonts w:cs="Arial"/>
          <w:b/>
          <w:bCs/>
        </w:rPr>
        <w:t>working practice</w:t>
      </w:r>
      <w:bookmarkEnd w:id="78"/>
    </w:p>
    <w:p w14:paraId="6BB319FC" w14:textId="77777777" w:rsidR="003F6FDE" w:rsidRPr="00B018A2" w:rsidRDefault="003F6FDE" w:rsidP="00124E23">
      <w:pPr>
        <w:pStyle w:val="NormalWeb"/>
        <w:spacing w:before="0" w:beforeAutospacing="0" w:after="0" w:afterAutospacing="0"/>
        <w:rPr>
          <w:rFonts w:ascii="Arial" w:hAnsi="Arial" w:cs="Arial"/>
          <w:sz w:val="22"/>
          <w:szCs w:val="22"/>
        </w:rPr>
      </w:pPr>
    </w:p>
    <w:p w14:paraId="20932A00" w14:textId="392FF8E4" w:rsidR="00D30408" w:rsidRPr="003E4270" w:rsidRDefault="00382104" w:rsidP="00811331">
      <w:pPr>
        <w:numPr>
          <w:ilvl w:val="0"/>
          <w:numId w:val="19"/>
        </w:numPr>
        <w:ind w:left="360"/>
        <w:rPr>
          <w:rFonts w:ascii="Arial" w:hAnsi="Arial" w:cs="Arial"/>
          <w:sz w:val="22"/>
          <w:szCs w:val="22"/>
          <w:lang w:val="en-GB"/>
        </w:rPr>
      </w:pPr>
      <w:r w:rsidRPr="003E4270">
        <w:rPr>
          <w:rFonts w:ascii="Arial" w:hAnsi="Arial" w:cs="Arial"/>
          <w:sz w:val="22"/>
          <w:szCs w:val="22"/>
        </w:rPr>
        <w:t>Our school takes steps as outlined in this and other relevant policies to ensure</w:t>
      </w:r>
      <w:r w:rsidR="00D30408" w:rsidRPr="003E4270">
        <w:rPr>
          <w:rFonts w:ascii="Arial" w:hAnsi="Arial" w:cs="Arial"/>
          <w:sz w:val="22"/>
          <w:szCs w:val="22"/>
        </w:rPr>
        <w:t xml:space="preserve"> processes </w:t>
      </w:r>
      <w:r w:rsidRPr="003E4270">
        <w:rPr>
          <w:rFonts w:ascii="Arial" w:hAnsi="Arial" w:cs="Arial"/>
          <w:sz w:val="22"/>
          <w:szCs w:val="22"/>
        </w:rPr>
        <w:t xml:space="preserve">are </w:t>
      </w:r>
      <w:r w:rsidR="00D30408" w:rsidRPr="003E4270">
        <w:rPr>
          <w:rFonts w:ascii="Arial" w:hAnsi="Arial" w:cs="Arial"/>
          <w:sz w:val="22"/>
          <w:szCs w:val="22"/>
        </w:rPr>
        <w:t>in place for</w:t>
      </w:r>
      <w:r w:rsidRPr="003E4270">
        <w:rPr>
          <w:rFonts w:ascii="Arial" w:hAnsi="Arial" w:cs="Arial"/>
          <w:sz w:val="22"/>
          <w:szCs w:val="22"/>
        </w:rPr>
        <w:t xml:space="preserve"> staff that promote</w:t>
      </w:r>
      <w:r w:rsidR="00D30408" w:rsidRPr="003E4270">
        <w:rPr>
          <w:rFonts w:ascii="Arial" w:hAnsi="Arial" w:cs="Arial"/>
          <w:sz w:val="22"/>
          <w:szCs w:val="22"/>
        </w:rPr>
        <w:t xml:space="preserve"> continuous vigilance, maintain an environment that deters and prevents abuse and challenges inappropriate behaviour</w:t>
      </w:r>
      <w:r w:rsidRPr="003E4270">
        <w:rPr>
          <w:rFonts w:ascii="Arial" w:hAnsi="Arial" w:cs="Arial"/>
          <w:sz w:val="22"/>
          <w:szCs w:val="22"/>
        </w:rPr>
        <w:t>.</w:t>
      </w:r>
    </w:p>
    <w:p w14:paraId="633B8054" w14:textId="77777777" w:rsidR="00382104" w:rsidRDefault="00382104" w:rsidP="00382104">
      <w:pPr>
        <w:ind w:left="360"/>
        <w:rPr>
          <w:rFonts w:ascii="Arial" w:hAnsi="Arial" w:cs="Arial"/>
          <w:sz w:val="22"/>
          <w:szCs w:val="22"/>
          <w:lang w:val="en-GB"/>
        </w:rPr>
      </w:pPr>
    </w:p>
    <w:p w14:paraId="4FCF3669" w14:textId="4A4FB79D" w:rsidR="003E6A65" w:rsidRPr="00B018A2" w:rsidRDefault="00D62423" w:rsidP="00811331">
      <w:pPr>
        <w:numPr>
          <w:ilvl w:val="0"/>
          <w:numId w:val="19"/>
        </w:numPr>
        <w:ind w:left="360"/>
        <w:rPr>
          <w:rFonts w:ascii="Arial" w:hAnsi="Arial" w:cs="Arial"/>
          <w:sz w:val="22"/>
          <w:szCs w:val="22"/>
          <w:lang w:val="en-GB"/>
        </w:rPr>
      </w:pPr>
      <w:r w:rsidRPr="00B018A2">
        <w:rPr>
          <w:rFonts w:ascii="Arial" w:hAnsi="Arial" w:cs="Arial"/>
          <w:sz w:val="22"/>
          <w:szCs w:val="22"/>
          <w:lang w:val="en-GB"/>
        </w:rPr>
        <w:t xml:space="preserve">All members of staff are required to work within our clear guidelines on safer working practice as outlined in the </w:t>
      </w:r>
      <w:r w:rsidR="003E4270">
        <w:rPr>
          <w:rFonts w:ascii="Arial" w:hAnsi="Arial" w:cs="Arial"/>
          <w:color w:val="4096FF"/>
          <w:sz w:val="22"/>
          <w:szCs w:val="22"/>
        </w:rPr>
        <w:t xml:space="preserve">school </w:t>
      </w:r>
      <w:r w:rsidRPr="0046226C">
        <w:rPr>
          <w:rFonts w:ascii="Arial" w:hAnsi="Arial" w:cs="Arial"/>
          <w:color w:val="4096FF"/>
          <w:sz w:val="22"/>
          <w:szCs w:val="22"/>
        </w:rPr>
        <w:t>code of conduct</w:t>
      </w:r>
      <w:r w:rsidRPr="00B018A2">
        <w:rPr>
          <w:rFonts w:ascii="Arial" w:hAnsi="Arial" w:cs="Arial"/>
          <w:color w:val="0070C0"/>
          <w:sz w:val="22"/>
          <w:szCs w:val="22"/>
        </w:rPr>
        <w:t>.</w:t>
      </w:r>
      <w:r w:rsidRPr="00B018A2">
        <w:rPr>
          <w:rFonts w:ascii="Arial" w:hAnsi="Arial" w:cs="Arial"/>
          <w:sz w:val="22"/>
          <w:szCs w:val="22"/>
          <w:lang w:val="en-GB"/>
        </w:rPr>
        <w:t xml:space="preserve"> </w:t>
      </w:r>
    </w:p>
    <w:p w14:paraId="4CF75800" w14:textId="10FCE15E" w:rsidR="00124E23" w:rsidRPr="00850AB7" w:rsidRDefault="00D62423" w:rsidP="00811331">
      <w:pPr>
        <w:numPr>
          <w:ilvl w:val="0"/>
          <w:numId w:val="19"/>
        </w:numPr>
        <w:ind w:left="360"/>
        <w:rPr>
          <w:rFonts w:ascii="Arial" w:hAnsi="Arial" w:cs="Arial"/>
          <w:sz w:val="22"/>
          <w:szCs w:val="22"/>
          <w:lang w:val="en-GB"/>
        </w:rPr>
      </w:pPr>
      <w:r w:rsidRPr="00850AB7">
        <w:rPr>
          <w:rFonts w:ascii="Arial" w:hAnsi="Arial" w:cs="Arial"/>
          <w:bCs/>
          <w:sz w:val="22"/>
          <w:szCs w:val="22"/>
          <w:lang w:val="en-GB"/>
        </w:rPr>
        <w:t xml:space="preserve">The DSL will ensure that all staff </w:t>
      </w:r>
      <w:r w:rsidR="00CD74EF" w:rsidRPr="00850AB7">
        <w:rPr>
          <w:rFonts w:ascii="Arial" w:hAnsi="Arial" w:cs="Arial"/>
          <w:bCs/>
          <w:sz w:val="22"/>
          <w:szCs w:val="22"/>
          <w:lang w:val="en-GB"/>
        </w:rPr>
        <w:t xml:space="preserve">(including contractors) </w:t>
      </w:r>
      <w:r w:rsidRPr="00850AB7">
        <w:rPr>
          <w:rFonts w:ascii="Arial" w:hAnsi="Arial" w:cs="Arial"/>
          <w:bCs/>
          <w:sz w:val="22"/>
          <w:szCs w:val="22"/>
          <w:lang w:val="en-GB"/>
        </w:rPr>
        <w:t xml:space="preserve">and volunteers </w:t>
      </w:r>
      <w:r w:rsidR="003E6A65" w:rsidRPr="00850AB7">
        <w:rPr>
          <w:rFonts w:ascii="Arial" w:hAnsi="Arial" w:cs="Arial"/>
          <w:bCs/>
          <w:sz w:val="22"/>
          <w:szCs w:val="22"/>
          <w:lang w:val="en-GB"/>
        </w:rPr>
        <w:t>are</w:t>
      </w:r>
      <w:r w:rsidRPr="00850AB7">
        <w:rPr>
          <w:rFonts w:ascii="Arial" w:hAnsi="Arial" w:cs="Arial"/>
          <w:bCs/>
          <w:sz w:val="22"/>
          <w:szCs w:val="22"/>
          <w:lang w:val="en-GB"/>
        </w:rPr>
        <w:t xml:space="preserve"> </w:t>
      </w:r>
      <w:r w:rsidR="003E6A65" w:rsidRPr="00850AB7">
        <w:rPr>
          <w:rFonts w:ascii="Arial" w:hAnsi="Arial" w:cs="Arial"/>
          <w:sz w:val="22"/>
          <w:szCs w:val="22"/>
        </w:rPr>
        <w:t xml:space="preserve">aware of the </w:t>
      </w:r>
      <w:r w:rsidR="00E0339C">
        <w:rPr>
          <w:rFonts w:ascii="Arial" w:hAnsi="Arial" w:cs="Arial"/>
          <w:sz w:val="22"/>
          <w:szCs w:val="22"/>
        </w:rPr>
        <w:t>school</w:t>
      </w:r>
      <w:r w:rsidR="003E6A65" w:rsidRPr="00850AB7">
        <w:rPr>
          <w:rFonts w:ascii="Arial" w:hAnsi="Arial" w:cs="Arial"/>
          <w:sz w:val="22"/>
          <w:szCs w:val="22"/>
        </w:rPr>
        <w:t xml:space="preserve"> expectations regarding safe and professional practice via the staff</w:t>
      </w:r>
      <w:r w:rsidR="00E62DAF" w:rsidRPr="00850AB7">
        <w:rPr>
          <w:rFonts w:ascii="Arial" w:hAnsi="Arial" w:cs="Arial"/>
          <w:sz w:val="22"/>
          <w:szCs w:val="22"/>
        </w:rPr>
        <w:t xml:space="preserve"> </w:t>
      </w:r>
      <w:r w:rsidR="003E6A65" w:rsidRPr="00850AB7">
        <w:rPr>
          <w:rFonts w:ascii="Arial" w:hAnsi="Arial" w:cs="Arial"/>
          <w:sz w:val="22"/>
          <w:szCs w:val="22"/>
        </w:rPr>
        <w:t>code of conduct and Acceptable Use Policy (AUP)</w:t>
      </w:r>
      <w:r w:rsidRPr="00850AB7">
        <w:rPr>
          <w:rFonts w:ascii="Arial" w:hAnsi="Arial" w:cs="Arial"/>
          <w:bCs/>
          <w:sz w:val="22"/>
          <w:szCs w:val="22"/>
          <w:lang w:val="en-GB"/>
        </w:rPr>
        <w:t>.</w:t>
      </w:r>
      <w:r w:rsidR="003E6A65" w:rsidRPr="00850AB7">
        <w:rPr>
          <w:rFonts w:ascii="Arial" w:hAnsi="Arial" w:cs="Arial"/>
          <w:bCs/>
          <w:sz w:val="22"/>
          <w:szCs w:val="22"/>
          <w:lang w:val="en-GB"/>
        </w:rPr>
        <w:t xml:space="preserve"> </w:t>
      </w:r>
    </w:p>
    <w:p w14:paraId="75A39C0E" w14:textId="77777777" w:rsidR="00D62423" w:rsidRPr="00B018A2" w:rsidRDefault="00D62423" w:rsidP="00DC310E">
      <w:pPr>
        <w:ind w:left="360"/>
        <w:rPr>
          <w:rFonts w:ascii="Arial" w:hAnsi="Arial" w:cs="Arial"/>
          <w:sz w:val="22"/>
          <w:szCs w:val="22"/>
          <w:lang w:val="en-GB"/>
        </w:rPr>
      </w:pPr>
    </w:p>
    <w:p w14:paraId="20A6C48B" w14:textId="25C27313" w:rsidR="00D62423" w:rsidRPr="00B018A2" w:rsidRDefault="00D62423" w:rsidP="00811331">
      <w:pPr>
        <w:numPr>
          <w:ilvl w:val="0"/>
          <w:numId w:val="19"/>
        </w:numPr>
        <w:ind w:left="360"/>
        <w:rPr>
          <w:rFonts w:ascii="Arial" w:hAnsi="Arial" w:cs="Arial"/>
          <w:sz w:val="22"/>
          <w:szCs w:val="22"/>
          <w:lang w:val="en-GB"/>
        </w:rPr>
      </w:pPr>
      <w:r w:rsidRPr="00B018A2">
        <w:rPr>
          <w:rFonts w:ascii="Arial" w:hAnsi="Arial" w:cs="Arial"/>
          <w:sz w:val="22"/>
          <w:szCs w:val="22"/>
          <w:lang w:val="en-GB"/>
        </w:rPr>
        <w:t xml:space="preserve">Staff will be made aware of the </w:t>
      </w:r>
      <w:r w:rsidR="003E4270" w:rsidRPr="003E4270">
        <w:rPr>
          <w:rFonts w:ascii="Arial" w:hAnsi="Arial" w:cs="Arial"/>
          <w:sz w:val="22"/>
          <w:szCs w:val="22"/>
        </w:rPr>
        <w:t>school</w:t>
      </w:r>
      <w:r w:rsidRPr="003E4270">
        <w:rPr>
          <w:rFonts w:ascii="Arial" w:hAnsi="Arial" w:cs="Arial"/>
          <w:sz w:val="22"/>
          <w:szCs w:val="22"/>
          <w:lang w:val="en-GB"/>
        </w:rPr>
        <w:t xml:space="preserve"> behaviour </w:t>
      </w:r>
      <w:r w:rsidRPr="00B018A2">
        <w:rPr>
          <w:rFonts w:ascii="Arial" w:hAnsi="Arial" w:cs="Arial"/>
          <w:sz w:val="22"/>
          <w:szCs w:val="22"/>
          <w:lang w:val="en-GB"/>
        </w:rPr>
        <w:t>management and physical intervention policie</w:t>
      </w:r>
      <w:r w:rsidR="00852BE9" w:rsidRPr="00B018A2">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B018A2">
        <w:rPr>
          <w:rFonts w:ascii="Arial" w:hAnsi="Arial" w:cs="Arial"/>
          <w:sz w:val="22"/>
          <w:szCs w:val="22"/>
          <w:lang w:val="en-GB"/>
        </w:rPr>
        <w:t>Any p</w:t>
      </w:r>
      <w:r w:rsidRPr="00B018A2">
        <w:rPr>
          <w:rFonts w:ascii="Arial" w:hAnsi="Arial" w:cs="Arial"/>
          <w:sz w:val="22"/>
          <w:szCs w:val="22"/>
          <w:lang w:val="en-GB"/>
        </w:rPr>
        <w:t>hysical interventions</w:t>
      </w:r>
      <w:r w:rsidR="003E6A65" w:rsidRPr="00B018A2">
        <w:rPr>
          <w:rFonts w:ascii="Arial" w:hAnsi="Arial" w:cs="Arial"/>
          <w:sz w:val="22"/>
          <w:szCs w:val="22"/>
          <w:lang w:val="en-GB"/>
        </w:rPr>
        <w:t xml:space="preserve"> and</w:t>
      </w:r>
      <w:r w:rsidR="00852BE9" w:rsidRPr="00B018A2">
        <w:rPr>
          <w:rFonts w:ascii="Arial" w:hAnsi="Arial" w:cs="Arial"/>
          <w:sz w:val="22"/>
          <w:szCs w:val="22"/>
          <w:lang w:val="en-GB"/>
        </w:rPr>
        <w:t xml:space="preserve">/or </w:t>
      </w:r>
      <w:r w:rsidRPr="00B018A2">
        <w:rPr>
          <w:rFonts w:ascii="Arial" w:hAnsi="Arial" w:cs="Arial"/>
          <w:sz w:val="22"/>
          <w:szCs w:val="22"/>
          <w:lang w:val="en-GB"/>
        </w:rPr>
        <w:t xml:space="preserve">use of reasonable force </w:t>
      </w:r>
      <w:r w:rsidR="00852BE9" w:rsidRPr="00B018A2">
        <w:rPr>
          <w:rFonts w:ascii="Arial" w:hAnsi="Arial" w:cs="Arial"/>
          <w:sz w:val="22"/>
          <w:szCs w:val="22"/>
          <w:lang w:val="en-GB"/>
        </w:rPr>
        <w:t>will</w:t>
      </w:r>
      <w:r w:rsidRPr="00B018A2">
        <w:rPr>
          <w:rFonts w:ascii="Arial" w:hAnsi="Arial" w:cs="Arial"/>
          <w:sz w:val="22"/>
          <w:szCs w:val="22"/>
          <w:lang w:val="en-GB"/>
        </w:rPr>
        <w:t xml:space="preserve"> be in line with </w:t>
      </w:r>
      <w:r w:rsidR="00790491" w:rsidRPr="00B018A2">
        <w:rPr>
          <w:rFonts w:ascii="Arial" w:hAnsi="Arial" w:cs="Arial"/>
          <w:sz w:val="22"/>
          <w:szCs w:val="22"/>
          <w:lang w:val="en-GB"/>
        </w:rPr>
        <w:t>our agreed</w:t>
      </w:r>
      <w:r w:rsidRPr="00B018A2">
        <w:rPr>
          <w:rFonts w:ascii="Arial" w:hAnsi="Arial" w:cs="Arial"/>
          <w:sz w:val="22"/>
          <w:szCs w:val="22"/>
          <w:lang w:val="en-GB"/>
        </w:rPr>
        <w:t xml:space="preserve"> policy and procedures</w:t>
      </w:r>
      <w:r w:rsidR="006F2EC0" w:rsidRPr="00B018A2">
        <w:rPr>
          <w:rFonts w:ascii="Arial" w:hAnsi="Arial" w:cs="Arial"/>
          <w:sz w:val="22"/>
          <w:szCs w:val="22"/>
          <w:lang w:val="en-GB"/>
        </w:rPr>
        <w:t>,</w:t>
      </w:r>
      <w:r w:rsidRPr="00B018A2">
        <w:rPr>
          <w:rFonts w:ascii="Arial" w:hAnsi="Arial" w:cs="Arial"/>
          <w:sz w:val="22"/>
          <w:szCs w:val="22"/>
          <w:lang w:val="en-GB"/>
        </w:rPr>
        <w:t xml:space="preserve"> and national guidance. </w:t>
      </w:r>
    </w:p>
    <w:p w14:paraId="38CEBAEC" w14:textId="77777777" w:rsidR="00D62423" w:rsidRPr="00B018A2" w:rsidRDefault="00D62423" w:rsidP="00DC310E">
      <w:pPr>
        <w:rPr>
          <w:rFonts w:ascii="Arial" w:hAnsi="Arial" w:cs="Arial"/>
          <w:sz w:val="22"/>
          <w:szCs w:val="22"/>
          <w:lang w:val="en-GB"/>
        </w:rPr>
      </w:pPr>
    </w:p>
    <w:p w14:paraId="002C8C72" w14:textId="46DC527E" w:rsidR="00A826DB" w:rsidRPr="007509C0" w:rsidRDefault="00D62423" w:rsidP="007509C0">
      <w:pPr>
        <w:numPr>
          <w:ilvl w:val="0"/>
          <w:numId w:val="19"/>
        </w:numPr>
        <w:ind w:left="360"/>
        <w:rPr>
          <w:rFonts w:ascii="Arial" w:hAnsi="Arial" w:cs="Arial"/>
          <w:b/>
          <w:sz w:val="28"/>
        </w:rPr>
      </w:pPr>
      <w:r w:rsidRPr="00B018A2">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w:t>
      </w:r>
      <w:r w:rsidRPr="003E4270">
        <w:rPr>
          <w:rFonts w:ascii="Arial" w:hAnsi="Arial" w:cs="Arial"/>
          <w:sz w:val="22"/>
          <w:szCs w:val="22"/>
          <w:lang w:val="en-GB"/>
        </w:rPr>
        <w:t xml:space="preserve">relevant </w:t>
      </w:r>
      <w:r w:rsidRPr="003E4270">
        <w:rPr>
          <w:rFonts w:ascii="Arial" w:hAnsi="Arial" w:cs="Arial"/>
          <w:sz w:val="22"/>
          <w:szCs w:val="22"/>
        </w:rPr>
        <w:t xml:space="preserve">school </w:t>
      </w:r>
      <w:r w:rsidRPr="00B018A2">
        <w:rPr>
          <w:rFonts w:ascii="Arial" w:hAnsi="Arial" w:cs="Arial"/>
          <w:sz w:val="22"/>
          <w:szCs w:val="22"/>
        </w:rPr>
        <w:t>policies including staff behaviour policy,</w:t>
      </w:r>
      <w:r w:rsidR="00331667" w:rsidRPr="00B018A2">
        <w:rPr>
          <w:rFonts w:ascii="Arial" w:hAnsi="Arial" w:cs="Arial"/>
          <w:sz w:val="22"/>
          <w:szCs w:val="22"/>
        </w:rPr>
        <w:t xml:space="preserve"> </w:t>
      </w:r>
      <w:r w:rsidR="00347919" w:rsidRPr="00B018A2">
        <w:rPr>
          <w:rFonts w:ascii="Arial" w:hAnsi="Arial" w:cs="Arial"/>
          <w:sz w:val="22"/>
          <w:szCs w:val="22"/>
        </w:rPr>
        <w:t>mobile and smart technology,</w:t>
      </w:r>
      <w:r w:rsidRPr="00B018A2">
        <w:rPr>
          <w:rFonts w:ascii="Arial" w:hAnsi="Arial" w:cs="Arial"/>
          <w:sz w:val="22"/>
          <w:szCs w:val="22"/>
        </w:rPr>
        <w:t xml:space="preserve"> </w:t>
      </w:r>
      <w:r w:rsidRPr="00B018A2">
        <w:rPr>
          <w:rFonts w:ascii="Arial" w:hAnsi="Arial" w:cs="Arial"/>
          <w:sz w:val="22"/>
          <w:szCs w:val="22"/>
          <w:lang w:val="en-GB"/>
        </w:rPr>
        <w:t>Acceptable Use Policies</w:t>
      </w:r>
      <w:r w:rsidR="00331667" w:rsidRPr="00B018A2">
        <w:rPr>
          <w:rFonts w:ascii="Arial" w:hAnsi="Arial" w:cs="Arial"/>
          <w:sz w:val="22"/>
          <w:szCs w:val="22"/>
          <w:lang w:val="en-GB"/>
        </w:rPr>
        <w:t xml:space="preserve"> (AUPs)</w:t>
      </w:r>
      <w:r w:rsidRPr="00B018A2">
        <w:rPr>
          <w:rFonts w:ascii="Arial" w:hAnsi="Arial" w:cs="Arial"/>
          <w:sz w:val="22"/>
          <w:szCs w:val="22"/>
          <w:lang w:val="en-GB"/>
        </w:rPr>
        <w:t xml:space="preserve">, and </w:t>
      </w:r>
      <w:r w:rsidR="00331667" w:rsidRPr="00B018A2">
        <w:rPr>
          <w:rFonts w:ascii="Arial" w:hAnsi="Arial" w:cs="Arial"/>
          <w:sz w:val="22"/>
          <w:szCs w:val="22"/>
          <w:lang w:val="en-GB"/>
        </w:rPr>
        <w:t>social media</w:t>
      </w:r>
      <w:r w:rsidRPr="00B018A2">
        <w:rPr>
          <w:rFonts w:ascii="Arial" w:hAnsi="Arial" w:cs="Arial"/>
          <w:sz w:val="22"/>
          <w:szCs w:val="22"/>
          <w:lang w:val="en-GB"/>
        </w:rPr>
        <w:t xml:space="preserve">. </w:t>
      </w:r>
    </w:p>
    <w:p w14:paraId="24DA2DE9" w14:textId="77777777" w:rsidR="00D62423" w:rsidRPr="00B018A2" w:rsidRDefault="00D62423" w:rsidP="0009404B">
      <w:pPr>
        <w:rPr>
          <w:rFonts w:ascii="Arial" w:hAnsi="Arial" w:cs="Arial"/>
          <w:b/>
          <w:sz w:val="28"/>
        </w:rPr>
      </w:pPr>
    </w:p>
    <w:p w14:paraId="61200CB3" w14:textId="0D66F223" w:rsidR="00D62423" w:rsidRPr="00B018A2" w:rsidRDefault="007D5948" w:rsidP="007D5948">
      <w:pPr>
        <w:pStyle w:val="Heading2"/>
        <w:rPr>
          <w:rFonts w:cs="Arial"/>
          <w:b/>
          <w:bCs/>
          <w:sz w:val="28"/>
          <w:szCs w:val="28"/>
        </w:rPr>
      </w:pPr>
      <w:bookmarkStart w:id="79" w:name="_Toc148603638"/>
      <w:r w:rsidRPr="00B018A2">
        <w:rPr>
          <w:rFonts w:cs="Arial"/>
          <w:b/>
          <w:bCs/>
        </w:rPr>
        <w:t xml:space="preserve">7.3 </w:t>
      </w:r>
      <w:r w:rsidR="00D62423" w:rsidRPr="00B018A2">
        <w:rPr>
          <w:rFonts w:cs="Arial"/>
          <w:b/>
          <w:bCs/>
        </w:rPr>
        <w:t xml:space="preserve">Supervision and </w:t>
      </w:r>
      <w:r w:rsidR="00B32497" w:rsidRPr="00B018A2">
        <w:rPr>
          <w:rFonts w:cs="Arial"/>
          <w:b/>
          <w:bCs/>
        </w:rPr>
        <w:t>s</w:t>
      </w:r>
      <w:r w:rsidR="00D62423" w:rsidRPr="00B018A2">
        <w:rPr>
          <w:rFonts w:cs="Arial"/>
          <w:b/>
          <w:bCs/>
        </w:rPr>
        <w:t>upport</w:t>
      </w:r>
      <w:bookmarkEnd w:id="79"/>
      <w:r w:rsidR="00D62423" w:rsidRPr="00B018A2">
        <w:rPr>
          <w:rFonts w:cs="Arial"/>
          <w:b/>
          <w:bCs/>
        </w:rPr>
        <w:t xml:space="preserve"> </w:t>
      </w:r>
    </w:p>
    <w:p w14:paraId="25940CB1" w14:textId="77777777" w:rsidR="00D62423" w:rsidRPr="00B018A2" w:rsidRDefault="00D62423" w:rsidP="0009404B">
      <w:pPr>
        <w:rPr>
          <w:rFonts w:ascii="Arial" w:hAnsi="Arial" w:cs="Arial"/>
          <w:sz w:val="22"/>
          <w:szCs w:val="22"/>
          <w:lang w:val="en-GB"/>
        </w:rPr>
      </w:pPr>
    </w:p>
    <w:p w14:paraId="1667B13C" w14:textId="77777777" w:rsidR="0073760A" w:rsidRPr="00B018A2" w:rsidRDefault="00D62423" w:rsidP="00811331">
      <w:pPr>
        <w:pStyle w:val="Default"/>
        <w:numPr>
          <w:ilvl w:val="0"/>
          <w:numId w:val="20"/>
        </w:numPr>
        <w:spacing w:after="118"/>
        <w:ind w:left="360"/>
        <w:rPr>
          <w:rFonts w:ascii="Arial" w:hAnsi="Arial" w:cs="Arial"/>
          <w:color w:val="auto"/>
          <w:sz w:val="22"/>
          <w:szCs w:val="22"/>
          <w:lang w:val="en-GB"/>
        </w:rPr>
      </w:pPr>
      <w:r w:rsidRPr="00B018A2">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53726FD5" w:rsidR="00D62423" w:rsidRPr="00B018A2" w:rsidRDefault="00D62423" w:rsidP="00811331">
      <w:pPr>
        <w:pStyle w:val="Default"/>
        <w:numPr>
          <w:ilvl w:val="0"/>
          <w:numId w:val="20"/>
        </w:numPr>
        <w:spacing w:after="118"/>
        <w:ind w:left="360"/>
        <w:rPr>
          <w:rFonts w:ascii="Arial" w:hAnsi="Arial" w:cs="Arial"/>
          <w:color w:val="auto"/>
          <w:sz w:val="22"/>
          <w:szCs w:val="22"/>
          <w:lang w:val="en-GB"/>
        </w:rPr>
      </w:pPr>
      <w:r w:rsidRPr="00B018A2">
        <w:rPr>
          <w:rFonts w:ascii="Arial" w:hAnsi="Arial" w:cs="Arial"/>
          <w:color w:val="auto"/>
          <w:sz w:val="22"/>
          <w:szCs w:val="22"/>
          <w:lang w:val="en-GB"/>
        </w:rPr>
        <w:t>The</w:t>
      </w:r>
      <w:r w:rsidRPr="004257A8">
        <w:rPr>
          <w:rFonts w:ascii="Arial" w:hAnsi="Arial" w:cs="Arial"/>
          <w:color w:val="auto"/>
          <w:sz w:val="22"/>
          <w:szCs w:val="22"/>
          <w:lang w:val="en-GB"/>
        </w:rPr>
        <w:t xml:space="preserve"> </w:t>
      </w:r>
      <w:r w:rsidR="004257A8" w:rsidRPr="004257A8">
        <w:rPr>
          <w:rFonts w:ascii="Arial" w:hAnsi="Arial" w:cs="Arial"/>
          <w:color w:val="auto"/>
          <w:sz w:val="22"/>
          <w:szCs w:val="22"/>
        </w:rPr>
        <w:t xml:space="preserve">school </w:t>
      </w:r>
      <w:r w:rsidRPr="00B018A2">
        <w:rPr>
          <w:rFonts w:ascii="Arial" w:hAnsi="Arial" w:cs="Arial"/>
          <w:color w:val="auto"/>
          <w:sz w:val="22"/>
          <w:szCs w:val="22"/>
          <w:lang w:val="en-GB"/>
        </w:rPr>
        <w:t>will provide appropriate supervision and support for all members of staff to ensure that:</w:t>
      </w:r>
    </w:p>
    <w:p w14:paraId="2F2E86C2" w14:textId="77777777"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lastRenderedPageBreak/>
        <w:t>All staff are competent to carry out their responsibilities for safeguarding and promoting the welfare of children</w:t>
      </w:r>
    </w:p>
    <w:p w14:paraId="26F48DCE" w14:textId="77777777"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 xml:space="preserve">All staff are supported by the DSL in their safeguarding role. </w:t>
      </w:r>
    </w:p>
    <w:p w14:paraId="0EF0DCB3" w14:textId="77777777" w:rsidR="00D62423" w:rsidRPr="00B018A2"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 xml:space="preserve">All members of staff have regular reviews of their own practice to ensure they improve over time. </w:t>
      </w:r>
      <w:r w:rsidRPr="00B018A2">
        <w:rPr>
          <w:rFonts w:ascii="Arial" w:hAnsi="Arial" w:cs="Arial"/>
          <w:color w:val="2B579A"/>
          <w:shd w:val="clear" w:color="auto" w:fill="E6E6E6"/>
        </w:rPr>
        <w:br/>
      </w:r>
    </w:p>
    <w:p w14:paraId="494F6FBB" w14:textId="77777777" w:rsidR="00D62423" w:rsidRPr="00B018A2" w:rsidRDefault="00D62423" w:rsidP="00811331">
      <w:pPr>
        <w:numPr>
          <w:ilvl w:val="0"/>
          <w:numId w:val="20"/>
        </w:numPr>
        <w:ind w:left="360"/>
        <w:rPr>
          <w:rFonts w:ascii="Arial" w:hAnsi="Arial" w:cs="Arial"/>
          <w:sz w:val="22"/>
          <w:szCs w:val="22"/>
          <w:lang w:val="en-GB"/>
        </w:rPr>
      </w:pPr>
      <w:r w:rsidRPr="00B018A2">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B018A2" w:rsidRDefault="00D62423" w:rsidP="00DC310E">
      <w:pPr>
        <w:ind w:left="360"/>
        <w:rPr>
          <w:rFonts w:ascii="Arial" w:hAnsi="Arial" w:cs="Arial"/>
          <w:sz w:val="22"/>
          <w:szCs w:val="22"/>
          <w:lang w:val="en-GB"/>
        </w:rPr>
      </w:pPr>
    </w:p>
    <w:p w14:paraId="5D4FE703" w14:textId="78BDB4FF" w:rsidR="00352B89" w:rsidRPr="00B018A2" w:rsidRDefault="00D62423" w:rsidP="0009404B">
      <w:pPr>
        <w:numPr>
          <w:ilvl w:val="0"/>
          <w:numId w:val="20"/>
        </w:numPr>
        <w:ind w:left="360"/>
        <w:rPr>
          <w:rFonts w:ascii="Arial" w:hAnsi="Arial" w:cs="Arial"/>
          <w:sz w:val="22"/>
          <w:szCs w:val="22"/>
          <w:lang w:val="en-GB"/>
        </w:rPr>
      </w:pPr>
      <w:r w:rsidRPr="00B018A2">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260FF4B5" w14:textId="77777777" w:rsidR="00352B89" w:rsidRPr="00B018A2" w:rsidRDefault="00352B89" w:rsidP="0009404B">
      <w:pPr>
        <w:rPr>
          <w:rFonts w:ascii="Arial" w:hAnsi="Arial" w:cs="Arial"/>
          <w:sz w:val="22"/>
          <w:szCs w:val="22"/>
          <w:lang w:val="en-GB"/>
        </w:rPr>
      </w:pPr>
    </w:p>
    <w:p w14:paraId="24A3905D" w14:textId="56E50D01" w:rsidR="00D62423" w:rsidRPr="00B018A2" w:rsidRDefault="00D62423" w:rsidP="00295383">
      <w:pPr>
        <w:pStyle w:val="Heading1"/>
        <w:numPr>
          <w:ilvl w:val="0"/>
          <w:numId w:val="83"/>
        </w:numPr>
        <w:ind w:left="-142"/>
        <w:jc w:val="left"/>
        <w:rPr>
          <w:rFonts w:cs="Arial"/>
          <w:sz w:val="28"/>
          <w:szCs w:val="24"/>
        </w:rPr>
      </w:pPr>
      <w:bookmarkStart w:id="80" w:name="_Ref108517004"/>
      <w:bookmarkStart w:id="81" w:name="_Toc148603639"/>
      <w:r w:rsidRPr="00B018A2">
        <w:rPr>
          <w:rFonts w:cs="Arial"/>
        </w:rPr>
        <w:t>Safer Recruitment</w:t>
      </w:r>
      <w:r w:rsidR="007F3481" w:rsidRPr="00B018A2">
        <w:rPr>
          <w:rFonts w:cs="Arial"/>
        </w:rPr>
        <w:t xml:space="preserve"> and Allegations</w:t>
      </w:r>
      <w:r w:rsidR="00F572D9" w:rsidRPr="00B018A2">
        <w:rPr>
          <w:rFonts w:cs="Arial"/>
        </w:rPr>
        <w:t xml:space="preserve"> </w:t>
      </w:r>
      <w:r w:rsidR="0016290B" w:rsidRPr="00B018A2">
        <w:rPr>
          <w:rFonts w:cs="Arial"/>
        </w:rPr>
        <w:t>Against Staff</w:t>
      </w:r>
      <w:bookmarkEnd w:id="80"/>
      <w:bookmarkEnd w:id="81"/>
      <w:r w:rsidR="0016290B" w:rsidRPr="00B018A2">
        <w:rPr>
          <w:rFonts w:cs="Arial"/>
        </w:rPr>
        <w:t xml:space="preserve"> </w:t>
      </w:r>
    </w:p>
    <w:p w14:paraId="2FC43F23" w14:textId="77777777" w:rsidR="007F3481" w:rsidRPr="00B018A2" w:rsidRDefault="007F3481" w:rsidP="0009404B">
      <w:pPr>
        <w:rPr>
          <w:rFonts w:ascii="Arial" w:hAnsi="Arial" w:cs="Arial"/>
          <w:b/>
          <w:bCs/>
          <w:sz w:val="28"/>
          <w:szCs w:val="28"/>
          <w:lang w:val="en-GB"/>
        </w:rPr>
      </w:pPr>
    </w:p>
    <w:p w14:paraId="31E606E5" w14:textId="32ACDA7A" w:rsidR="00D62423" w:rsidRPr="00B018A2" w:rsidRDefault="007D5948" w:rsidP="007D5948">
      <w:pPr>
        <w:pStyle w:val="Heading2"/>
        <w:rPr>
          <w:rFonts w:cs="Arial"/>
          <w:b/>
          <w:bCs/>
        </w:rPr>
      </w:pPr>
      <w:bookmarkStart w:id="82" w:name="_Toc148603640"/>
      <w:r w:rsidRPr="00B018A2">
        <w:rPr>
          <w:rFonts w:cs="Arial"/>
          <w:b/>
          <w:bCs/>
        </w:rPr>
        <w:t xml:space="preserve">8.1 </w:t>
      </w:r>
      <w:r w:rsidR="006E2B81" w:rsidRPr="00B018A2">
        <w:rPr>
          <w:rFonts w:cs="Arial"/>
          <w:b/>
          <w:bCs/>
        </w:rPr>
        <w:t xml:space="preserve">Safer </w:t>
      </w:r>
      <w:r w:rsidR="00B32497" w:rsidRPr="00B018A2">
        <w:rPr>
          <w:rFonts w:cs="Arial"/>
          <w:b/>
          <w:bCs/>
        </w:rPr>
        <w:t>recruitment and safeguarding checks</w:t>
      </w:r>
      <w:bookmarkEnd w:id="82"/>
    </w:p>
    <w:p w14:paraId="11BBC979" w14:textId="77777777" w:rsidR="00DC310E" w:rsidRPr="00B018A2" w:rsidRDefault="00DC310E" w:rsidP="00DC310E">
      <w:pPr>
        <w:ind w:left="720"/>
        <w:rPr>
          <w:rFonts w:ascii="Arial" w:hAnsi="Arial" w:cs="Arial"/>
          <w:b/>
          <w:sz w:val="24"/>
          <w:szCs w:val="24"/>
          <w:lang w:val="en-GB"/>
        </w:rPr>
      </w:pPr>
    </w:p>
    <w:p w14:paraId="60A34120" w14:textId="1825BE1E" w:rsidR="00D62423" w:rsidRPr="00B018A2" w:rsidRDefault="00EF74D8" w:rsidP="00811331">
      <w:pPr>
        <w:numPr>
          <w:ilvl w:val="0"/>
          <w:numId w:val="20"/>
        </w:numPr>
        <w:ind w:left="360"/>
        <w:rPr>
          <w:rFonts w:ascii="Arial" w:hAnsi="Arial" w:cs="Arial"/>
          <w:sz w:val="22"/>
          <w:szCs w:val="22"/>
          <w:lang w:val="en-GB"/>
        </w:rPr>
      </w:pPr>
      <w:r w:rsidRPr="00EF74D8">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D62423" w:rsidRPr="00B018A2">
        <w:rPr>
          <w:rFonts w:ascii="Arial" w:hAnsi="Arial" w:cs="Arial"/>
          <w:sz w:val="22"/>
          <w:szCs w:val="22"/>
          <w:lang w:val="en-GB"/>
        </w:rPr>
        <w:t xml:space="preserve">is committed to ensure that </w:t>
      </w:r>
      <w:r w:rsidR="00FF02EA" w:rsidRPr="00B018A2">
        <w:rPr>
          <w:rFonts w:ascii="Arial" w:hAnsi="Arial" w:cs="Arial"/>
          <w:sz w:val="22"/>
          <w:szCs w:val="22"/>
          <w:lang w:val="en-GB"/>
        </w:rPr>
        <w:t xml:space="preserve">we </w:t>
      </w:r>
      <w:r w:rsidR="00D62423" w:rsidRPr="00B018A2">
        <w:rPr>
          <w:rFonts w:ascii="Arial" w:hAnsi="Arial" w:cs="Arial"/>
          <w:sz w:val="22"/>
          <w:szCs w:val="22"/>
          <w:lang w:val="en-GB"/>
        </w:rPr>
        <w:t xml:space="preserve">develop a safe culture and that all steps are taken to recruit staff and volunteers who are safe to work with our </w:t>
      </w:r>
      <w:r w:rsidR="0082032D" w:rsidRPr="00EF74D8">
        <w:rPr>
          <w:rFonts w:ascii="Arial" w:hAnsi="Arial" w:cs="Arial"/>
          <w:sz w:val="22"/>
          <w:szCs w:val="22"/>
        </w:rPr>
        <w:t>pupils/students</w:t>
      </w:r>
      <w:r w:rsidR="00D62423" w:rsidRPr="00EF74D8">
        <w:rPr>
          <w:rFonts w:ascii="Arial" w:hAnsi="Arial" w:cs="Arial"/>
          <w:sz w:val="22"/>
          <w:szCs w:val="22"/>
          <w:lang w:val="en-GB"/>
        </w:rPr>
        <w:t xml:space="preserve"> </w:t>
      </w:r>
      <w:r w:rsidR="00D62423" w:rsidRPr="00B018A2">
        <w:rPr>
          <w:rFonts w:ascii="Arial" w:hAnsi="Arial" w:cs="Arial"/>
          <w:sz w:val="22"/>
          <w:szCs w:val="22"/>
          <w:lang w:val="en-GB"/>
        </w:rPr>
        <w:t>and staff.</w:t>
      </w:r>
    </w:p>
    <w:p w14:paraId="720662D5" w14:textId="12BCEBE7" w:rsidR="00D62423" w:rsidRPr="00EF74D8" w:rsidRDefault="00EF74D8" w:rsidP="00811331">
      <w:pPr>
        <w:numPr>
          <w:ilvl w:val="1"/>
          <w:numId w:val="20"/>
        </w:numPr>
        <w:ind w:left="1080"/>
        <w:rPr>
          <w:rFonts w:ascii="Arial" w:hAnsi="Arial" w:cs="Arial"/>
          <w:sz w:val="22"/>
          <w:szCs w:val="22"/>
          <w:lang w:val="en-GB"/>
        </w:rPr>
      </w:pPr>
      <w:r w:rsidRPr="00EF74D8">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D62423" w:rsidRPr="00EF74D8">
        <w:rPr>
          <w:rFonts w:ascii="Arial" w:hAnsi="Arial" w:cs="Arial"/>
          <w:sz w:val="22"/>
          <w:szCs w:val="22"/>
          <w:lang w:val="en-GB"/>
        </w:rPr>
        <w:t xml:space="preserve">will follow </w:t>
      </w:r>
      <w:r w:rsidR="00AF2606" w:rsidRPr="00EF74D8">
        <w:rPr>
          <w:rFonts w:ascii="Arial" w:hAnsi="Arial" w:cs="Arial"/>
          <w:sz w:val="22"/>
          <w:szCs w:val="22"/>
          <w:lang w:val="en-GB"/>
        </w:rPr>
        <w:t xml:space="preserve">Part </w:t>
      </w:r>
      <w:r w:rsidR="00BD05B0" w:rsidRPr="00EF74D8">
        <w:rPr>
          <w:rFonts w:ascii="Arial" w:hAnsi="Arial" w:cs="Arial"/>
          <w:sz w:val="22"/>
          <w:szCs w:val="22"/>
          <w:lang w:val="en-GB"/>
        </w:rPr>
        <w:t>t</w:t>
      </w:r>
      <w:r w:rsidR="00AF2606" w:rsidRPr="00EF74D8">
        <w:rPr>
          <w:rFonts w:ascii="Arial" w:hAnsi="Arial" w:cs="Arial"/>
          <w:sz w:val="22"/>
          <w:szCs w:val="22"/>
          <w:lang w:val="en-GB"/>
        </w:rPr>
        <w:t xml:space="preserve">hree, ‘Safer </w:t>
      </w:r>
      <w:r w:rsidR="00BD05B0" w:rsidRPr="00EF74D8">
        <w:rPr>
          <w:rFonts w:ascii="Arial" w:hAnsi="Arial" w:cs="Arial"/>
          <w:sz w:val="22"/>
          <w:szCs w:val="22"/>
          <w:lang w:val="en-GB"/>
        </w:rPr>
        <w:t>r</w:t>
      </w:r>
      <w:r w:rsidR="00AF2606" w:rsidRPr="00EF74D8">
        <w:rPr>
          <w:rFonts w:ascii="Arial" w:hAnsi="Arial" w:cs="Arial"/>
          <w:sz w:val="22"/>
          <w:szCs w:val="22"/>
          <w:lang w:val="en-GB"/>
        </w:rPr>
        <w:t>ecruitment’</w:t>
      </w:r>
      <w:r w:rsidR="00D62423" w:rsidRPr="00EF74D8">
        <w:rPr>
          <w:rFonts w:ascii="Arial" w:hAnsi="Arial" w:cs="Arial"/>
          <w:sz w:val="22"/>
          <w:szCs w:val="22"/>
          <w:lang w:val="en-GB"/>
        </w:rPr>
        <w:t xml:space="preserve"> </w:t>
      </w:r>
      <w:r w:rsidR="00AF2606" w:rsidRPr="00EF74D8">
        <w:rPr>
          <w:rFonts w:ascii="Arial" w:hAnsi="Arial" w:cs="Arial"/>
          <w:sz w:val="22"/>
          <w:szCs w:val="22"/>
          <w:lang w:val="en-GB"/>
        </w:rPr>
        <w:t xml:space="preserve">of </w:t>
      </w:r>
      <w:r w:rsidR="00D62423" w:rsidRPr="00EF74D8">
        <w:rPr>
          <w:rFonts w:ascii="Arial" w:hAnsi="Arial" w:cs="Arial"/>
          <w:sz w:val="22"/>
          <w:szCs w:val="22"/>
          <w:lang w:val="en-GB"/>
        </w:rPr>
        <w:t>Keeping Children Safe in Education</w:t>
      </w:r>
      <w:r w:rsidR="00AF2606" w:rsidRPr="00EF74D8">
        <w:rPr>
          <w:rFonts w:ascii="Arial" w:hAnsi="Arial" w:cs="Arial"/>
          <w:sz w:val="22"/>
          <w:szCs w:val="22"/>
          <w:lang w:val="en-GB"/>
        </w:rPr>
        <w:t xml:space="preserve"> </w:t>
      </w:r>
      <w:r w:rsidR="00D62423" w:rsidRPr="00EF74D8">
        <w:rPr>
          <w:rFonts w:ascii="Arial" w:hAnsi="Arial" w:cs="Arial"/>
          <w:sz w:val="22"/>
          <w:szCs w:val="22"/>
          <w:lang w:val="en-GB"/>
        </w:rPr>
        <w:t xml:space="preserve">and </w:t>
      </w:r>
      <w:r w:rsidR="00AF2606" w:rsidRPr="00EF74D8">
        <w:rPr>
          <w:rFonts w:ascii="Arial" w:hAnsi="Arial" w:cs="Arial"/>
          <w:sz w:val="22"/>
          <w:szCs w:val="22"/>
          <w:lang w:val="en-GB"/>
        </w:rPr>
        <w:t xml:space="preserve">relevant guidance </w:t>
      </w:r>
      <w:r w:rsidR="00D62423" w:rsidRPr="00EF74D8">
        <w:rPr>
          <w:rFonts w:ascii="Arial" w:hAnsi="Arial" w:cs="Arial"/>
          <w:sz w:val="22"/>
          <w:szCs w:val="22"/>
          <w:lang w:val="en-GB"/>
        </w:rPr>
        <w:t>from The Disclosure and Barring Service (DBS)</w:t>
      </w:r>
    </w:p>
    <w:p w14:paraId="7A0A6908" w14:textId="58C9527B" w:rsidR="00D62423" w:rsidRPr="00EF74D8" w:rsidRDefault="00D62423" w:rsidP="00811331">
      <w:pPr>
        <w:numPr>
          <w:ilvl w:val="1"/>
          <w:numId w:val="20"/>
        </w:numPr>
        <w:ind w:left="1080"/>
        <w:rPr>
          <w:rFonts w:ascii="Arial" w:hAnsi="Arial" w:cs="Arial"/>
          <w:sz w:val="22"/>
          <w:szCs w:val="22"/>
          <w:lang w:val="en-GB"/>
        </w:rPr>
      </w:pPr>
      <w:r w:rsidRPr="00B018A2">
        <w:rPr>
          <w:rFonts w:ascii="Arial" w:hAnsi="Arial" w:cs="Arial"/>
          <w:sz w:val="22"/>
          <w:szCs w:val="22"/>
          <w:lang w:val="en-GB"/>
        </w:rPr>
        <w:t xml:space="preserve">The </w:t>
      </w:r>
      <w:r w:rsidRPr="00EF74D8">
        <w:rPr>
          <w:rFonts w:ascii="Arial" w:hAnsi="Arial" w:cs="Arial"/>
          <w:sz w:val="22"/>
        </w:rPr>
        <w:t xml:space="preserve">management committee </w:t>
      </w:r>
      <w:r w:rsidRPr="00B018A2">
        <w:rPr>
          <w:rFonts w:ascii="Arial" w:hAnsi="Arial" w:cs="Arial"/>
          <w:sz w:val="22"/>
          <w:szCs w:val="22"/>
          <w:lang w:val="en-GB"/>
        </w:rPr>
        <w:t xml:space="preserve">and leadership team are responsible for ensuring that the </w:t>
      </w:r>
      <w:r w:rsidR="00E0339C">
        <w:rPr>
          <w:rFonts w:ascii="Arial" w:hAnsi="Arial" w:cs="Arial"/>
          <w:sz w:val="22"/>
          <w:szCs w:val="22"/>
          <w:lang w:val="en-GB"/>
        </w:rPr>
        <w:t>school</w:t>
      </w:r>
      <w:r w:rsidRPr="00EF74D8">
        <w:rPr>
          <w:rFonts w:ascii="Arial" w:hAnsi="Arial" w:cs="Arial"/>
          <w:sz w:val="22"/>
          <w:szCs w:val="22"/>
          <w:lang w:val="en-GB"/>
        </w:rPr>
        <w:t xml:space="preserve"> follows safe recruitment processes </w:t>
      </w:r>
      <w:r w:rsidR="003845EF" w:rsidRPr="00EF74D8">
        <w:rPr>
          <w:rFonts w:ascii="Arial" w:hAnsi="Arial" w:cs="Arial"/>
          <w:sz w:val="22"/>
          <w:szCs w:val="22"/>
          <w:lang w:val="en-GB"/>
        </w:rPr>
        <w:t xml:space="preserve">as </w:t>
      </w:r>
      <w:r w:rsidRPr="00EF74D8">
        <w:rPr>
          <w:rFonts w:ascii="Arial" w:hAnsi="Arial" w:cs="Arial"/>
          <w:sz w:val="22"/>
          <w:szCs w:val="22"/>
          <w:lang w:val="en-GB"/>
        </w:rPr>
        <w:t>outlined within guidance</w:t>
      </w:r>
      <w:r w:rsidR="004564DD" w:rsidRPr="00EF74D8">
        <w:rPr>
          <w:rFonts w:ascii="Arial" w:hAnsi="Arial" w:cs="Arial"/>
          <w:sz w:val="22"/>
          <w:szCs w:val="22"/>
          <w:lang w:val="en-GB"/>
        </w:rPr>
        <w:t xml:space="preserve">. </w:t>
      </w:r>
    </w:p>
    <w:p w14:paraId="7C6C4838" w14:textId="62518942" w:rsidR="00D62423" w:rsidRPr="00B018A2" w:rsidRDefault="00D62423" w:rsidP="00811331">
      <w:pPr>
        <w:numPr>
          <w:ilvl w:val="1"/>
          <w:numId w:val="20"/>
        </w:numPr>
        <w:ind w:left="1080"/>
        <w:rPr>
          <w:rFonts w:ascii="Arial" w:hAnsi="Arial" w:cs="Arial"/>
          <w:sz w:val="22"/>
          <w:szCs w:val="22"/>
          <w:lang w:val="en-GB"/>
        </w:rPr>
      </w:pPr>
      <w:r w:rsidRPr="00EF74D8">
        <w:rPr>
          <w:rFonts w:ascii="Arial" w:hAnsi="Arial" w:cs="Arial"/>
          <w:sz w:val="22"/>
          <w:szCs w:val="22"/>
          <w:lang w:val="en-GB"/>
        </w:rPr>
        <w:t xml:space="preserve">The </w:t>
      </w:r>
      <w:r w:rsidRPr="00EF74D8">
        <w:rPr>
          <w:rFonts w:ascii="Arial" w:hAnsi="Arial" w:cs="Arial"/>
          <w:sz w:val="22"/>
          <w:szCs w:val="22"/>
        </w:rPr>
        <w:t>management committee</w:t>
      </w:r>
      <w:r w:rsidRPr="00EF74D8">
        <w:rPr>
          <w:rFonts w:ascii="Arial" w:hAnsi="Arial" w:cs="Arial"/>
          <w:sz w:val="22"/>
          <w:szCs w:val="22"/>
          <w:lang w:val="en-GB"/>
        </w:rPr>
        <w:t xml:space="preserve"> </w:t>
      </w:r>
      <w:r w:rsidRPr="00B018A2">
        <w:rPr>
          <w:rFonts w:ascii="Arial" w:hAnsi="Arial" w:cs="Arial"/>
          <w:sz w:val="22"/>
          <w:szCs w:val="22"/>
          <w:lang w:val="en-GB"/>
        </w:rPr>
        <w:t>will ensure that at least one of the persons who conducts an interview has completed safer recruitment training.</w:t>
      </w:r>
    </w:p>
    <w:p w14:paraId="10BE19B7" w14:textId="3670E464" w:rsidR="00D62423" w:rsidRPr="00B018A2" w:rsidRDefault="00D62423" w:rsidP="5D3EA66B">
      <w:pPr>
        <w:ind w:left="360"/>
        <w:rPr>
          <w:rFonts w:ascii="Arial" w:hAnsi="Arial" w:cs="Arial"/>
          <w:sz w:val="22"/>
          <w:szCs w:val="22"/>
          <w:lang w:val="en-GB"/>
        </w:rPr>
      </w:pPr>
    </w:p>
    <w:p w14:paraId="3FB89374" w14:textId="469E2066" w:rsidR="00DC310E" w:rsidRPr="00B018A2" w:rsidRDefault="00D62423" w:rsidP="00811331">
      <w:pPr>
        <w:numPr>
          <w:ilvl w:val="0"/>
          <w:numId w:val="20"/>
        </w:numPr>
        <w:ind w:left="360"/>
        <w:rPr>
          <w:rFonts w:ascii="Arial" w:hAnsi="Arial" w:cs="Arial"/>
          <w:sz w:val="22"/>
          <w:szCs w:val="22"/>
          <w:lang w:val="en-GB"/>
        </w:rPr>
      </w:pPr>
      <w:r w:rsidRPr="00B018A2">
        <w:rPr>
          <w:rFonts w:ascii="Arial" w:hAnsi="Arial" w:cs="Arial"/>
          <w:sz w:val="22"/>
          <w:szCs w:val="22"/>
        </w:rPr>
        <w:t xml:space="preserve">The </w:t>
      </w:r>
      <w:r w:rsidR="00EF74D8" w:rsidRPr="00EF74D8">
        <w:rPr>
          <w:rFonts w:ascii="Arial" w:hAnsi="Arial" w:cs="Arial"/>
          <w:sz w:val="22"/>
          <w:szCs w:val="22"/>
          <w:lang w:val="en-GB"/>
        </w:rPr>
        <w:t>school</w:t>
      </w:r>
      <w:r w:rsidRPr="00EF74D8">
        <w:rPr>
          <w:rFonts w:ascii="Arial" w:hAnsi="Arial" w:cs="Arial"/>
          <w:sz w:val="22"/>
          <w:szCs w:val="22"/>
        </w:rPr>
        <w:t xml:space="preserve"> </w:t>
      </w:r>
      <w:r w:rsidRPr="00B018A2">
        <w:rPr>
          <w:rFonts w:ascii="Arial" w:hAnsi="Arial" w:cs="Arial"/>
          <w:sz w:val="22"/>
          <w:szCs w:val="22"/>
        </w:rPr>
        <w:t>maintains an accurate Single Central Record (SCR) in line with statutory guidance.</w:t>
      </w:r>
    </w:p>
    <w:p w14:paraId="6A56F4E1" w14:textId="77777777" w:rsidR="00DC310E" w:rsidRPr="00B018A2" w:rsidRDefault="00DC310E" w:rsidP="00DC310E">
      <w:pPr>
        <w:ind w:left="360"/>
        <w:rPr>
          <w:rFonts w:ascii="Arial" w:hAnsi="Arial" w:cs="Arial"/>
          <w:sz w:val="22"/>
          <w:szCs w:val="22"/>
          <w:lang w:val="en-GB"/>
        </w:rPr>
      </w:pPr>
    </w:p>
    <w:p w14:paraId="6DBDF758" w14:textId="08C0C65D" w:rsidR="00DC310E" w:rsidRPr="00B018A2" w:rsidRDefault="00EF74D8" w:rsidP="00811331">
      <w:pPr>
        <w:numPr>
          <w:ilvl w:val="0"/>
          <w:numId w:val="20"/>
        </w:numPr>
        <w:ind w:left="360"/>
        <w:rPr>
          <w:rFonts w:ascii="Arial" w:hAnsi="Arial" w:cs="Arial"/>
          <w:sz w:val="22"/>
          <w:szCs w:val="22"/>
          <w:lang w:val="en-GB"/>
        </w:rPr>
      </w:pPr>
      <w:r w:rsidRPr="00EF74D8">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Pr="00EF74D8">
        <w:rPr>
          <w:rFonts w:ascii="Arial" w:hAnsi="Arial" w:cs="Arial"/>
          <w:bCs/>
          <w:sz w:val="22"/>
          <w:szCs w:val="22"/>
        </w:rPr>
        <w:t>is</w:t>
      </w:r>
      <w:r w:rsidR="00D62423" w:rsidRPr="00EF74D8">
        <w:rPr>
          <w:rFonts w:ascii="Arial" w:hAnsi="Arial" w:cs="Arial"/>
          <w:bCs/>
          <w:sz w:val="22"/>
          <w:szCs w:val="22"/>
        </w:rPr>
        <w:t xml:space="preserve"> </w:t>
      </w:r>
      <w:r w:rsidR="00D62423" w:rsidRPr="00B018A2">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B018A2" w:rsidRDefault="00DC310E" w:rsidP="00DC310E">
      <w:pPr>
        <w:pStyle w:val="ListParagraph"/>
        <w:rPr>
          <w:rFonts w:ascii="Arial" w:hAnsi="Arial" w:cs="Arial"/>
          <w:bCs/>
          <w:sz w:val="22"/>
          <w:szCs w:val="22"/>
        </w:rPr>
      </w:pPr>
    </w:p>
    <w:p w14:paraId="2EEF3071" w14:textId="4AD2ECF7" w:rsidR="00D62423" w:rsidRPr="00B018A2" w:rsidRDefault="00D62423" w:rsidP="00811331">
      <w:pPr>
        <w:numPr>
          <w:ilvl w:val="0"/>
          <w:numId w:val="20"/>
        </w:numPr>
        <w:ind w:left="360"/>
        <w:rPr>
          <w:rFonts w:ascii="Arial" w:hAnsi="Arial" w:cs="Arial"/>
          <w:sz w:val="22"/>
          <w:szCs w:val="22"/>
          <w:lang w:val="en-GB"/>
        </w:rPr>
      </w:pPr>
      <w:r w:rsidRPr="00B018A2">
        <w:rPr>
          <w:rFonts w:ascii="Arial" w:hAnsi="Arial" w:cs="Arial"/>
          <w:bCs/>
          <w:sz w:val="22"/>
          <w:szCs w:val="22"/>
        </w:rPr>
        <w:t xml:space="preserve">We advise all staff to disclose any reason that may affect their suitability to work with children including convictions, </w:t>
      </w:r>
      <w:r w:rsidRPr="00B018A2">
        <w:rPr>
          <w:rFonts w:ascii="Arial" w:hAnsi="Arial" w:cs="Arial"/>
          <w:sz w:val="22"/>
          <w:szCs w:val="22"/>
        </w:rPr>
        <w:t>cautions</w:t>
      </w:r>
      <w:r w:rsidRPr="00B018A2">
        <w:rPr>
          <w:rFonts w:ascii="Arial" w:hAnsi="Arial" w:cs="Arial"/>
          <w:bCs/>
          <w:sz w:val="22"/>
          <w:szCs w:val="22"/>
        </w:rPr>
        <w:t xml:space="preserve">, court orders, </w:t>
      </w:r>
      <w:r w:rsidR="00915657" w:rsidRPr="00B018A2">
        <w:rPr>
          <w:rFonts w:ascii="Arial" w:hAnsi="Arial" w:cs="Arial"/>
          <w:bCs/>
          <w:sz w:val="22"/>
          <w:szCs w:val="22"/>
        </w:rPr>
        <w:t>reprimands,</w:t>
      </w:r>
      <w:r w:rsidRPr="00B018A2">
        <w:rPr>
          <w:rFonts w:ascii="Arial" w:hAnsi="Arial" w:cs="Arial"/>
          <w:bCs/>
          <w:sz w:val="22"/>
          <w:szCs w:val="22"/>
        </w:rPr>
        <w:t xml:space="preserve"> and warnings. </w:t>
      </w:r>
    </w:p>
    <w:p w14:paraId="466783CE" w14:textId="77777777" w:rsidR="00753D8F" w:rsidRPr="00B018A2" w:rsidRDefault="00753D8F" w:rsidP="00753D8F">
      <w:pPr>
        <w:pStyle w:val="ListParagraph"/>
        <w:rPr>
          <w:rFonts w:ascii="Arial" w:hAnsi="Arial" w:cs="Arial"/>
          <w:sz w:val="22"/>
          <w:szCs w:val="22"/>
          <w:lang w:val="en-GB"/>
        </w:rPr>
      </w:pPr>
    </w:p>
    <w:p w14:paraId="269F9767" w14:textId="21B21A5E" w:rsidR="00895C4B" w:rsidRPr="00EF74D8" w:rsidRDefault="00895C4B" w:rsidP="00895C4B">
      <w:pPr>
        <w:pStyle w:val="ListParagraph"/>
        <w:numPr>
          <w:ilvl w:val="0"/>
          <w:numId w:val="36"/>
        </w:numPr>
        <w:rPr>
          <w:rFonts w:ascii="Arial" w:hAnsi="Arial" w:cs="Arial"/>
          <w:sz w:val="22"/>
          <w:szCs w:val="22"/>
          <w:lang w:val="en-GB"/>
        </w:rPr>
      </w:pPr>
      <w:r w:rsidRPr="00EF74D8">
        <w:rPr>
          <w:rFonts w:ascii="Arial" w:hAnsi="Arial" w:cs="Arial"/>
          <w:sz w:val="22"/>
          <w:szCs w:val="22"/>
        </w:rPr>
        <w:t xml:space="preserve">Where the </w:t>
      </w:r>
      <w:r w:rsidR="00E0339C">
        <w:rPr>
          <w:rFonts w:ascii="Arial" w:hAnsi="Arial" w:cs="Arial"/>
          <w:sz w:val="22"/>
          <w:szCs w:val="22"/>
        </w:rPr>
        <w:t>school</w:t>
      </w:r>
      <w:r w:rsidRPr="00EF74D8">
        <w:rPr>
          <w:rFonts w:ascii="Arial" w:hAnsi="Arial" w:cs="Arial"/>
          <w:sz w:val="22"/>
          <w:szCs w:val="22"/>
        </w:rPr>
        <w:t xml:space="preserve"> places a </w:t>
      </w:r>
      <w:r w:rsidRPr="00EF74D8">
        <w:rPr>
          <w:rFonts w:ascii="Arial" w:hAnsi="Arial" w:cs="Arial"/>
          <w:color w:val="4096FF"/>
          <w:sz w:val="22"/>
          <w:szCs w:val="22"/>
          <w:lang w:val="en-GB"/>
        </w:rPr>
        <w:t>pupil/student</w:t>
      </w:r>
      <w:r w:rsidRPr="00EF74D8">
        <w:rPr>
          <w:rFonts w:ascii="Arial" w:hAnsi="Arial" w:cs="Arial"/>
          <w:sz w:val="22"/>
          <w:szCs w:val="22"/>
        </w:rPr>
        <w:t xml:space="preserve"> with an alternative provision provider, we continue to be responsible for the safeguarding of that </w:t>
      </w:r>
      <w:r w:rsidRPr="00EF74D8">
        <w:rPr>
          <w:rFonts w:ascii="Arial" w:hAnsi="Arial" w:cs="Arial"/>
          <w:color w:val="4096FF"/>
          <w:sz w:val="22"/>
          <w:szCs w:val="22"/>
          <w:lang w:val="en-GB"/>
        </w:rPr>
        <w:t>pupil/student</w:t>
      </w:r>
      <w:r w:rsidRPr="00EF74D8">
        <w:rPr>
          <w:rFonts w:ascii="Arial" w:hAnsi="Arial" w:cs="Arial"/>
          <w:sz w:val="22"/>
          <w:szCs w:val="22"/>
        </w:rPr>
        <w:t xml:space="preserve"> and will need to satisfy ourselves that the provider can meet the needs of the </w:t>
      </w:r>
      <w:r w:rsidRPr="00EF74D8">
        <w:rPr>
          <w:rFonts w:ascii="Arial" w:hAnsi="Arial" w:cs="Arial"/>
          <w:color w:val="4096FF"/>
          <w:sz w:val="22"/>
          <w:szCs w:val="22"/>
          <w:lang w:val="en-GB"/>
        </w:rPr>
        <w:t>pupil/student</w:t>
      </w:r>
      <w:r w:rsidRPr="00EF74D8">
        <w:rPr>
          <w:rFonts w:ascii="Arial" w:hAnsi="Arial" w:cs="Arial"/>
          <w:sz w:val="22"/>
          <w:szCs w:val="22"/>
          <w:lang w:val="en-GB"/>
        </w:rPr>
        <w:t>.</w:t>
      </w:r>
    </w:p>
    <w:p w14:paraId="15424430" w14:textId="53E7045B" w:rsidR="00895C4B" w:rsidRPr="00EF74D8" w:rsidRDefault="00EF74D8" w:rsidP="00895C4B">
      <w:pPr>
        <w:pStyle w:val="ListParagraph"/>
        <w:numPr>
          <w:ilvl w:val="1"/>
          <w:numId w:val="36"/>
        </w:numPr>
        <w:rPr>
          <w:rFonts w:ascii="Arial" w:hAnsi="Arial" w:cs="Arial"/>
          <w:sz w:val="22"/>
          <w:szCs w:val="22"/>
          <w:lang w:val="en-GB"/>
        </w:rPr>
      </w:pPr>
      <w:r w:rsidRPr="00EF74D8">
        <w:rPr>
          <w:rFonts w:ascii="Arial" w:hAnsi="Arial" w:cs="Arial"/>
          <w:sz w:val="22"/>
          <w:szCs w:val="22"/>
          <w:lang w:val="en-GB"/>
        </w:rPr>
        <w:t xml:space="preserve">The </w:t>
      </w:r>
      <w:r w:rsidR="00E3400F">
        <w:rPr>
          <w:rFonts w:ascii="Arial" w:hAnsi="Arial" w:cs="Arial"/>
          <w:sz w:val="22"/>
          <w:szCs w:val="22"/>
          <w:lang w:val="en-GB"/>
        </w:rPr>
        <w:t>Maidstone &amp; Malling Alternative Provision</w:t>
      </w:r>
      <w:r w:rsidR="00E3400F" w:rsidRPr="008F1A3C">
        <w:rPr>
          <w:rFonts w:ascii="Arial" w:hAnsi="Arial" w:cs="Arial"/>
          <w:sz w:val="22"/>
          <w:szCs w:val="22"/>
          <w:lang w:val="en-GB"/>
        </w:rPr>
        <w:t xml:space="preserve"> </w:t>
      </w:r>
      <w:r w:rsidR="00895C4B" w:rsidRPr="00EF74D8">
        <w:rPr>
          <w:rFonts w:ascii="Arial" w:hAnsi="Arial" w:cs="Arial"/>
          <w:sz w:val="22"/>
          <w:szCs w:val="22"/>
          <w:lang w:val="en-GB"/>
        </w:rPr>
        <w:t>will</w:t>
      </w:r>
      <w:r w:rsidR="00895C4B" w:rsidRPr="00EF74D8">
        <w:rPr>
          <w:rFonts w:ascii="Arial" w:hAnsi="Arial" w:cs="Arial"/>
          <w:sz w:val="22"/>
          <w:szCs w:val="22"/>
        </w:rPr>
        <w:t xml:space="preserve"> obtain written confirmation from the alternative provision provider that appropriate safeguarding checks have been carried out on individuals working at the establishment, i.e., those checks that our </w:t>
      </w:r>
      <w:r w:rsidR="00E0339C">
        <w:rPr>
          <w:rFonts w:ascii="Arial" w:hAnsi="Arial" w:cs="Arial"/>
          <w:sz w:val="22"/>
          <w:szCs w:val="22"/>
        </w:rPr>
        <w:t>school</w:t>
      </w:r>
      <w:r w:rsidR="00895C4B" w:rsidRPr="00EF74D8">
        <w:rPr>
          <w:rFonts w:ascii="Arial" w:hAnsi="Arial" w:cs="Arial"/>
          <w:sz w:val="22"/>
          <w:szCs w:val="22"/>
        </w:rPr>
        <w:t xml:space="preserve"> would otherwise perform in respect of our own staff.</w:t>
      </w:r>
    </w:p>
    <w:p w14:paraId="0786AB35" w14:textId="77777777" w:rsidR="00925E46" w:rsidRPr="00B018A2" w:rsidRDefault="00925E46" w:rsidP="00895C4B">
      <w:pPr>
        <w:rPr>
          <w:rFonts w:ascii="Arial" w:hAnsi="Arial" w:cs="Arial"/>
          <w:sz w:val="22"/>
          <w:szCs w:val="22"/>
          <w:lang w:val="en-GB"/>
        </w:rPr>
      </w:pPr>
    </w:p>
    <w:p w14:paraId="4296D735" w14:textId="01350A14" w:rsidR="000B25F9" w:rsidRPr="00FD6754" w:rsidRDefault="00A1227B" w:rsidP="00811331">
      <w:pPr>
        <w:numPr>
          <w:ilvl w:val="0"/>
          <w:numId w:val="36"/>
        </w:numPr>
        <w:rPr>
          <w:rFonts w:ascii="Arial" w:hAnsi="Arial" w:cs="Arial"/>
          <w:sz w:val="22"/>
          <w:szCs w:val="22"/>
          <w:lang w:val="en-GB"/>
        </w:rPr>
      </w:pPr>
      <w:r w:rsidRPr="00FD6754">
        <w:rPr>
          <w:rFonts w:ascii="Arial" w:hAnsi="Arial" w:cs="Arial"/>
          <w:sz w:val="22"/>
          <w:szCs w:val="22"/>
          <w:lang w:val="en-GB"/>
        </w:rPr>
        <w:t xml:space="preserve">Where the </w:t>
      </w:r>
      <w:r w:rsidR="00EF74D8" w:rsidRPr="00FD6754">
        <w:rPr>
          <w:rFonts w:ascii="Arial" w:hAnsi="Arial" w:cs="Arial"/>
          <w:sz w:val="22"/>
          <w:szCs w:val="22"/>
          <w:lang w:val="en-GB"/>
        </w:rPr>
        <w:t xml:space="preserve">school </w:t>
      </w:r>
      <w:r w:rsidR="00753D8F" w:rsidRPr="00FD6754">
        <w:rPr>
          <w:rFonts w:ascii="Arial" w:hAnsi="Arial" w:cs="Arial"/>
          <w:sz w:val="22"/>
          <w:szCs w:val="22"/>
          <w:lang w:val="en-GB"/>
        </w:rPr>
        <w:t>organis</w:t>
      </w:r>
      <w:r w:rsidRPr="00FD6754">
        <w:rPr>
          <w:rFonts w:ascii="Arial" w:hAnsi="Arial" w:cs="Arial"/>
          <w:sz w:val="22"/>
          <w:szCs w:val="22"/>
          <w:lang w:val="en-GB"/>
        </w:rPr>
        <w:t>es</w:t>
      </w:r>
      <w:r w:rsidR="00753D8F" w:rsidRPr="00FD6754">
        <w:rPr>
          <w:rFonts w:ascii="Arial" w:hAnsi="Arial" w:cs="Arial"/>
          <w:sz w:val="22"/>
          <w:szCs w:val="22"/>
          <w:lang w:val="en-GB"/>
        </w:rPr>
        <w:t xml:space="preserve"> work experience placements</w:t>
      </w:r>
      <w:r w:rsidR="00221A61" w:rsidRPr="00FD6754">
        <w:rPr>
          <w:rFonts w:ascii="Arial" w:hAnsi="Arial" w:cs="Arial"/>
          <w:sz w:val="22"/>
          <w:szCs w:val="22"/>
          <w:lang w:val="en-GB"/>
        </w:rPr>
        <w:t>, we will</w:t>
      </w:r>
      <w:r w:rsidR="00753D8F" w:rsidRPr="00FD6754">
        <w:rPr>
          <w:rFonts w:ascii="Arial" w:hAnsi="Arial" w:cs="Arial"/>
          <w:sz w:val="22"/>
          <w:szCs w:val="22"/>
          <w:lang w:val="en-GB"/>
        </w:rPr>
        <w:t xml:space="preserve"> </w:t>
      </w:r>
      <w:r w:rsidR="009E6B67" w:rsidRPr="00FD6754">
        <w:rPr>
          <w:rFonts w:ascii="Arial" w:hAnsi="Arial" w:cs="Arial"/>
          <w:sz w:val="22"/>
          <w:szCs w:val="22"/>
          <w:lang w:val="en-GB"/>
        </w:rPr>
        <w:t xml:space="preserve">follow the </w:t>
      </w:r>
      <w:r w:rsidR="00CA0B0A" w:rsidRPr="00FD6754">
        <w:rPr>
          <w:rFonts w:ascii="Arial" w:hAnsi="Arial" w:cs="Arial"/>
          <w:sz w:val="22"/>
          <w:szCs w:val="22"/>
          <w:lang w:val="en-GB"/>
        </w:rPr>
        <w:t xml:space="preserve">advice and </w:t>
      </w:r>
      <w:r w:rsidR="009E6B67" w:rsidRPr="00FD6754">
        <w:rPr>
          <w:rFonts w:ascii="Arial" w:hAnsi="Arial" w:cs="Arial"/>
          <w:sz w:val="22"/>
          <w:szCs w:val="22"/>
          <w:lang w:val="en-GB"/>
        </w:rPr>
        <w:t xml:space="preserve">guidance as identified in </w:t>
      </w:r>
      <w:r w:rsidR="00E10F84" w:rsidRPr="00FD6754">
        <w:rPr>
          <w:rFonts w:ascii="Arial" w:hAnsi="Arial" w:cs="Arial"/>
          <w:sz w:val="22"/>
          <w:szCs w:val="22"/>
          <w:lang w:val="en-GB"/>
        </w:rPr>
        <w:t>P</w:t>
      </w:r>
      <w:r w:rsidR="009E6B67" w:rsidRPr="00FD6754">
        <w:rPr>
          <w:rFonts w:ascii="Arial" w:hAnsi="Arial" w:cs="Arial"/>
          <w:sz w:val="22"/>
          <w:szCs w:val="22"/>
          <w:lang w:val="en-GB"/>
        </w:rPr>
        <w:t xml:space="preserve">art </w:t>
      </w:r>
      <w:r w:rsidR="00E10F84" w:rsidRPr="00FD6754">
        <w:rPr>
          <w:rFonts w:ascii="Arial" w:hAnsi="Arial" w:cs="Arial"/>
          <w:sz w:val="22"/>
          <w:szCs w:val="22"/>
          <w:lang w:val="en-GB"/>
        </w:rPr>
        <w:t>t</w:t>
      </w:r>
      <w:r w:rsidR="009E6B67" w:rsidRPr="00FD6754">
        <w:rPr>
          <w:rFonts w:ascii="Arial" w:hAnsi="Arial" w:cs="Arial"/>
          <w:sz w:val="22"/>
          <w:szCs w:val="22"/>
          <w:lang w:val="en-GB"/>
        </w:rPr>
        <w:t xml:space="preserve">hree of KCSIE. </w:t>
      </w:r>
    </w:p>
    <w:p w14:paraId="18093FF3" w14:textId="77777777" w:rsidR="000B25F9" w:rsidRPr="00B018A2" w:rsidRDefault="000B25F9" w:rsidP="000B25F9">
      <w:pPr>
        <w:ind w:left="360"/>
        <w:rPr>
          <w:rFonts w:ascii="Arial" w:hAnsi="Arial" w:cs="Arial"/>
          <w:sz w:val="22"/>
          <w:szCs w:val="22"/>
          <w:lang w:val="en-GB"/>
        </w:rPr>
      </w:pPr>
    </w:p>
    <w:p w14:paraId="77012B3B" w14:textId="77777777" w:rsidR="00576114" w:rsidRPr="00B018A2" w:rsidRDefault="00576114" w:rsidP="0009404B">
      <w:pPr>
        <w:jc w:val="both"/>
        <w:rPr>
          <w:rFonts w:ascii="Arial" w:hAnsi="Arial" w:cs="Arial"/>
          <w:sz w:val="22"/>
          <w:szCs w:val="22"/>
          <w:lang w:val="en-GB"/>
        </w:rPr>
      </w:pPr>
    </w:p>
    <w:p w14:paraId="2146707E" w14:textId="3D269F0A" w:rsidR="00D62423" w:rsidRPr="00B018A2" w:rsidRDefault="007D5948" w:rsidP="007D5948">
      <w:pPr>
        <w:pStyle w:val="Heading2"/>
        <w:rPr>
          <w:rFonts w:cs="Arial"/>
          <w:b/>
          <w:bCs/>
        </w:rPr>
      </w:pPr>
      <w:bookmarkStart w:id="83" w:name="_Toc148603641"/>
      <w:r w:rsidRPr="00B018A2">
        <w:rPr>
          <w:rFonts w:cs="Arial"/>
          <w:b/>
          <w:bCs/>
        </w:rPr>
        <w:t xml:space="preserve">8.2 </w:t>
      </w:r>
      <w:r w:rsidR="00FD478F" w:rsidRPr="00B018A2">
        <w:rPr>
          <w:rFonts w:cs="Arial"/>
          <w:b/>
          <w:bCs/>
        </w:rPr>
        <w:t>Allegations</w:t>
      </w:r>
      <w:r w:rsidR="00576114" w:rsidRPr="00B018A2">
        <w:rPr>
          <w:rFonts w:cs="Arial"/>
          <w:b/>
          <w:bCs/>
        </w:rPr>
        <w:t>/</w:t>
      </w:r>
      <w:r w:rsidR="007550FF" w:rsidRPr="00B018A2">
        <w:rPr>
          <w:rFonts w:cs="Arial"/>
          <w:b/>
          <w:bCs/>
        </w:rPr>
        <w:t>c</w:t>
      </w:r>
      <w:r w:rsidR="00FD478F" w:rsidRPr="00B018A2">
        <w:rPr>
          <w:rFonts w:cs="Arial"/>
          <w:b/>
          <w:bCs/>
        </w:rPr>
        <w:t xml:space="preserve">oncerns raised in relation to </w:t>
      </w:r>
      <w:r w:rsidR="007E00EC" w:rsidRPr="00B018A2">
        <w:rPr>
          <w:rFonts w:cs="Arial"/>
          <w:b/>
          <w:bCs/>
        </w:rPr>
        <w:t>staff</w:t>
      </w:r>
      <w:r w:rsidR="00FD478F" w:rsidRPr="00B018A2">
        <w:rPr>
          <w:rFonts w:cs="Arial"/>
          <w:b/>
          <w:bCs/>
        </w:rPr>
        <w:t>, including supply teachers, volunteers and contractors</w:t>
      </w:r>
      <w:bookmarkEnd w:id="83"/>
    </w:p>
    <w:p w14:paraId="26565E80" w14:textId="77777777" w:rsidR="00D62423" w:rsidRPr="00B018A2" w:rsidRDefault="00D62423" w:rsidP="0009404B">
      <w:pPr>
        <w:rPr>
          <w:rFonts w:ascii="Arial" w:hAnsi="Arial" w:cs="Arial"/>
          <w:color w:val="008000"/>
          <w:sz w:val="24"/>
          <w:szCs w:val="24"/>
          <w:lang w:val="en-GB"/>
        </w:rPr>
      </w:pPr>
    </w:p>
    <w:p w14:paraId="7C6D5E7A" w14:textId="14DD1D6D" w:rsidR="00BD54C5" w:rsidRPr="00E776B1" w:rsidRDefault="00F66B6F" w:rsidP="00DD6722">
      <w:pPr>
        <w:numPr>
          <w:ilvl w:val="0"/>
          <w:numId w:val="26"/>
        </w:numPr>
        <w:ind w:left="360"/>
        <w:rPr>
          <w:rFonts w:ascii="Arial" w:hAnsi="Arial" w:cs="Arial"/>
          <w:sz w:val="22"/>
          <w:szCs w:val="22"/>
          <w:lang w:val="en-GB"/>
        </w:rPr>
      </w:pPr>
      <w:r w:rsidRPr="00E776B1">
        <w:rPr>
          <w:rFonts w:ascii="Arial" w:hAnsi="Arial" w:cs="Arial"/>
          <w:sz w:val="22"/>
          <w:szCs w:val="22"/>
          <w:lang w:val="en-GB"/>
        </w:rPr>
        <w:t xml:space="preserve">Any concerns or allegations about staff will be recorded and dealt with appropriately in line with </w:t>
      </w:r>
      <w:r w:rsidR="000B190E" w:rsidRPr="00E776B1">
        <w:rPr>
          <w:rFonts w:ascii="Arial" w:hAnsi="Arial" w:cs="Arial"/>
          <w:sz w:val="22"/>
          <w:szCs w:val="22"/>
          <w:lang w:val="en-GB"/>
        </w:rPr>
        <w:t xml:space="preserve">Part </w:t>
      </w:r>
      <w:r w:rsidR="00BD05B0" w:rsidRPr="00E776B1">
        <w:rPr>
          <w:rFonts w:ascii="Arial" w:hAnsi="Arial" w:cs="Arial"/>
          <w:sz w:val="22"/>
          <w:szCs w:val="22"/>
          <w:lang w:val="en-GB"/>
        </w:rPr>
        <w:t>f</w:t>
      </w:r>
      <w:r w:rsidR="000B190E" w:rsidRPr="00E776B1">
        <w:rPr>
          <w:rFonts w:ascii="Arial" w:hAnsi="Arial" w:cs="Arial"/>
          <w:sz w:val="22"/>
          <w:szCs w:val="22"/>
          <w:lang w:val="en-GB"/>
        </w:rPr>
        <w:t xml:space="preserve">our </w:t>
      </w:r>
      <w:r w:rsidR="00F9698E" w:rsidRPr="00E776B1">
        <w:rPr>
          <w:rFonts w:ascii="Arial" w:hAnsi="Arial" w:cs="Arial"/>
          <w:sz w:val="22"/>
          <w:szCs w:val="22"/>
          <w:lang w:val="en-GB"/>
        </w:rPr>
        <w:t>of KCSIE</w:t>
      </w:r>
      <w:r w:rsidRPr="00E776B1">
        <w:rPr>
          <w:rFonts w:ascii="Arial" w:hAnsi="Arial" w:cs="Arial"/>
          <w:sz w:val="22"/>
          <w:szCs w:val="22"/>
          <w:lang w:val="en-GB"/>
        </w:rPr>
        <w:t xml:space="preserve"> and the </w:t>
      </w:r>
      <w:hyperlink r:id="rId79" w:history="1">
        <w:r w:rsidR="00F2509D" w:rsidRPr="00E776B1">
          <w:rPr>
            <w:rStyle w:val="Hyperlink"/>
            <w:rFonts w:ascii="Arial" w:hAnsi="Arial" w:cs="Arial"/>
            <w:sz w:val="22"/>
            <w:szCs w:val="22"/>
            <w:lang w:val="en-GB"/>
          </w:rPr>
          <w:t>local</w:t>
        </w:r>
        <w:r w:rsidR="00C97EE7" w:rsidRPr="00E776B1">
          <w:rPr>
            <w:rStyle w:val="Hyperlink"/>
            <w:rFonts w:ascii="Arial" w:hAnsi="Arial" w:cs="Arial"/>
            <w:sz w:val="22"/>
            <w:szCs w:val="22"/>
            <w:lang w:val="en-GB"/>
          </w:rPr>
          <w:t xml:space="preserve"> Kent</w:t>
        </w:r>
        <w:r w:rsidR="00772F23" w:rsidRPr="00E776B1">
          <w:rPr>
            <w:rStyle w:val="Hyperlink"/>
            <w:rFonts w:ascii="Arial" w:hAnsi="Arial" w:cs="Arial"/>
            <w:sz w:val="22"/>
            <w:szCs w:val="22"/>
            <w:lang w:val="en-GB"/>
          </w:rPr>
          <w:t xml:space="preserve"> allegations</w:t>
        </w:r>
        <w:r w:rsidR="00F2509D" w:rsidRPr="00E776B1">
          <w:rPr>
            <w:rStyle w:val="Hyperlink"/>
            <w:rFonts w:ascii="Arial" w:hAnsi="Arial" w:cs="Arial"/>
            <w:sz w:val="22"/>
            <w:szCs w:val="22"/>
            <w:lang w:val="en-GB"/>
          </w:rPr>
          <w:t xml:space="preserve"> arrangements</w:t>
        </w:r>
      </w:hyperlink>
      <w:r w:rsidR="004857CF" w:rsidRPr="00E776B1">
        <w:rPr>
          <w:rStyle w:val="Hyperlink"/>
          <w:rFonts w:ascii="Arial" w:hAnsi="Arial" w:cs="Arial"/>
          <w:sz w:val="22"/>
          <w:szCs w:val="22"/>
          <w:lang w:val="en-GB"/>
        </w:rPr>
        <w:t xml:space="preserve">, including discussions as necessary with the </w:t>
      </w:r>
      <w:r w:rsidR="004857CF" w:rsidRPr="00E776B1">
        <w:rPr>
          <w:rStyle w:val="Hyperlink"/>
          <w:rFonts w:ascii="Arial" w:hAnsi="Arial" w:cs="Arial"/>
          <w:sz w:val="22"/>
          <w:szCs w:val="22"/>
          <w:lang w:val="en-GB"/>
        </w:rPr>
        <w:lastRenderedPageBreak/>
        <w:t>Local Authority Designated Officer (LADO)</w:t>
      </w:r>
      <w:r w:rsidR="00F2509D" w:rsidRPr="00E776B1">
        <w:rPr>
          <w:rFonts w:ascii="Arial" w:hAnsi="Arial" w:cs="Arial"/>
          <w:sz w:val="22"/>
          <w:szCs w:val="22"/>
          <w:lang w:val="en-GB"/>
        </w:rPr>
        <w:t>.</w:t>
      </w:r>
      <w:r w:rsidR="00626449" w:rsidRPr="00E776B1">
        <w:rPr>
          <w:rFonts w:ascii="Arial" w:hAnsi="Arial" w:cs="Arial"/>
          <w:sz w:val="22"/>
          <w:szCs w:val="22"/>
          <w:lang w:val="en-GB"/>
        </w:rPr>
        <w:t xml:space="preserve"> In depth information can be found within our </w:t>
      </w:r>
      <w:r w:rsidR="00772F23" w:rsidRPr="00E776B1">
        <w:rPr>
          <w:rFonts w:ascii="Arial" w:hAnsi="Arial" w:cs="Arial"/>
          <w:color w:val="4096FF"/>
          <w:sz w:val="22"/>
          <w:szCs w:val="22"/>
          <w:lang w:val="en-GB"/>
        </w:rPr>
        <w:t>‘</w:t>
      </w:r>
      <w:r w:rsidR="00626449" w:rsidRPr="00E776B1">
        <w:rPr>
          <w:rFonts w:ascii="Arial" w:hAnsi="Arial" w:cs="Arial"/>
          <w:color w:val="4096FF"/>
          <w:sz w:val="22"/>
          <w:szCs w:val="22"/>
          <w:lang w:val="en-GB"/>
        </w:rPr>
        <w:t>Managing Allegations against Staff</w:t>
      </w:r>
      <w:r w:rsidR="00772F23" w:rsidRPr="00E776B1">
        <w:rPr>
          <w:rFonts w:ascii="Arial" w:hAnsi="Arial" w:cs="Arial"/>
          <w:color w:val="4096FF"/>
          <w:sz w:val="22"/>
          <w:szCs w:val="22"/>
          <w:lang w:val="en-GB"/>
        </w:rPr>
        <w:t>’</w:t>
      </w:r>
      <w:r w:rsidR="00626449" w:rsidRPr="00E776B1">
        <w:rPr>
          <w:rFonts w:ascii="Arial" w:hAnsi="Arial" w:cs="Arial"/>
          <w:bCs/>
          <w:sz w:val="22"/>
          <w:szCs w:val="22"/>
          <w:lang w:val="en-GB"/>
        </w:rPr>
        <w:t xml:space="preserve"> </w:t>
      </w:r>
      <w:r w:rsidR="009F2A6B" w:rsidRPr="00E776B1">
        <w:rPr>
          <w:rFonts w:ascii="Arial" w:hAnsi="Arial" w:cs="Arial"/>
          <w:bCs/>
          <w:sz w:val="22"/>
          <w:szCs w:val="22"/>
          <w:lang w:val="en-GB"/>
        </w:rPr>
        <w:t>and</w:t>
      </w:r>
      <w:r w:rsidR="00DF7F6B" w:rsidRPr="00E776B1">
        <w:rPr>
          <w:rFonts w:ascii="Arial" w:hAnsi="Arial" w:cs="Arial"/>
          <w:bCs/>
          <w:sz w:val="22"/>
          <w:szCs w:val="22"/>
          <w:lang w:val="en-GB"/>
        </w:rPr>
        <w:t>/or</w:t>
      </w:r>
      <w:r w:rsidR="009F2A6B" w:rsidRPr="00E776B1">
        <w:rPr>
          <w:rFonts w:ascii="Arial" w:hAnsi="Arial" w:cs="Arial"/>
          <w:bCs/>
          <w:sz w:val="22"/>
          <w:szCs w:val="22"/>
          <w:lang w:val="en-GB"/>
        </w:rPr>
        <w:t xml:space="preserve"> </w:t>
      </w:r>
      <w:r w:rsidR="009F2A6B" w:rsidRPr="00E776B1">
        <w:rPr>
          <w:rFonts w:ascii="Arial" w:hAnsi="Arial" w:cs="Arial"/>
          <w:sz w:val="22"/>
          <w:szCs w:val="22"/>
          <w:lang w:val="en-GB"/>
        </w:rPr>
        <w:t xml:space="preserve">code of conduct </w:t>
      </w:r>
      <w:r w:rsidR="00626449" w:rsidRPr="00E776B1">
        <w:rPr>
          <w:rFonts w:ascii="Arial" w:hAnsi="Arial" w:cs="Arial"/>
          <w:bCs/>
          <w:sz w:val="22"/>
          <w:szCs w:val="22"/>
          <w:lang w:val="en-GB"/>
        </w:rPr>
        <w:t>policy</w:t>
      </w:r>
      <w:r w:rsidR="00626449" w:rsidRPr="00E776B1">
        <w:rPr>
          <w:rFonts w:ascii="Arial" w:hAnsi="Arial" w:cs="Arial"/>
          <w:b/>
          <w:sz w:val="22"/>
          <w:szCs w:val="22"/>
          <w:lang w:val="en-GB"/>
        </w:rPr>
        <w:t xml:space="preserve">. </w:t>
      </w:r>
      <w:r w:rsidR="00626449" w:rsidRPr="00E776B1">
        <w:rPr>
          <w:rFonts w:ascii="Arial" w:hAnsi="Arial" w:cs="Arial"/>
          <w:sz w:val="22"/>
          <w:szCs w:val="22"/>
          <w:lang w:val="en-GB"/>
        </w:rPr>
        <w:t>This can be found</w:t>
      </w:r>
      <w:r w:rsidR="00626449" w:rsidRPr="00E776B1">
        <w:rPr>
          <w:rFonts w:ascii="Arial" w:hAnsi="Arial" w:cs="Arial"/>
          <w:b/>
          <w:i/>
          <w:sz w:val="22"/>
          <w:szCs w:val="22"/>
          <w:lang w:val="en-GB"/>
        </w:rPr>
        <w:t xml:space="preserve"> </w:t>
      </w:r>
      <w:r w:rsidR="00123868" w:rsidRPr="00E776B1">
        <w:rPr>
          <w:rFonts w:ascii="Arial" w:hAnsi="Arial" w:cs="Arial"/>
          <w:sz w:val="22"/>
          <w:szCs w:val="22"/>
        </w:rPr>
        <w:t xml:space="preserve">in the staff room.  </w:t>
      </w:r>
    </w:p>
    <w:p w14:paraId="01BEA70F" w14:textId="77777777" w:rsidR="00123868" w:rsidRPr="00123868" w:rsidRDefault="00123868" w:rsidP="00123868">
      <w:pPr>
        <w:ind w:left="360"/>
        <w:rPr>
          <w:rFonts w:ascii="Arial" w:hAnsi="Arial" w:cs="Arial"/>
          <w:sz w:val="22"/>
          <w:szCs w:val="22"/>
          <w:lang w:val="en-GB"/>
        </w:rPr>
      </w:pPr>
    </w:p>
    <w:p w14:paraId="0B624AC0" w14:textId="172A59BD" w:rsidR="00BD54C5" w:rsidRPr="00B018A2" w:rsidRDefault="00BD54C5"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Any concerns</w:t>
      </w:r>
      <w:r w:rsidR="004B6CC4" w:rsidRPr="00B018A2">
        <w:rPr>
          <w:rFonts w:ascii="Arial" w:hAnsi="Arial" w:cs="Arial"/>
          <w:sz w:val="22"/>
          <w:szCs w:val="22"/>
          <w:lang w:val="en-GB"/>
        </w:rPr>
        <w:t xml:space="preserve"> or allegations about staff</w:t>
      </w:r>
      <w:r w:rsidR="00577B40" w:rsidRPr="00B018A2">
        <w:rPr>
          <w:rFonts w:ascii="Arial" w:hAnsi="Arial" w:cs="Arial"/>
          <w:sz w:val="22"/>
          <w:szCs w:val="22"/>
          <w:lang w:val="en-GB"/>
        </w:rPr>
        <w:t xml:space="preserve"> </w:t>
      </w:r>
      <w:r w:rsidRPr="00B018A2">
        <w:rPr>
          <w:rFonts w:ascii="Arial" w:hAnsi="Arial" w:cs="Arial"/>
          <w:sz w:val="22"/>
          <w:szCs w:val="22"/>
          <w:lang w:val="en-GB"/>
        </w:rPr>
        <w:t xml:space="preserve">will be recorded and dealt with appropriately in line with </w:t>
      </w:r>
      <w:r w:rsidR="00F66B6F" w:rsidRPr="00B018A2">
        <w:rPr>
          <w:rFonts w:ascii="Arial" w:hAnsi="Arial" w:cs="Arial"/>
          <w:sz w:val="22"/>
          <w:szCs w:val="22"/>
          <w:lang w:val="en-GB"/>
        </w:rPr>
        <w:t xml:space="preserve">Part four of KCSIE </w:t>
      </w:r>
      <w:r w:rsidRPr="00B018A2">
        <w:rPr>
          <w:rFonts w:ascii="Arial" w:hAnsi="Arial" w:cs="Arial"/>
          <w:sz w:val="22"/>
          <w:szCs w:val="22"/>
          <w:lang w:val="en-GB"/>
        </w:rPr>
        <w:t xml:space="preserve">and local guidance. Ensuring </w:t>
      </w:r>
      <w:r w:rsidR="00F465EE" w:rsidRPr="00B018A2">
        <w:rPr>
          <w:rFonts w:ascii="Arial" w:hAnsi="Arial" w:cs="Arial"/>
          <w:sz w:val="22"/>
          <w:szCs w:val="22"/>
          <w:lang w:val="en-GB"/>
        </w:rPr>
        <w:t xml:space="preserve">concerns </w:t>
      </w:r>
      <w:r w:rsidRPr="00B018A2">
        <w:rPr>
          <w:rFonts w:ascii="Arial" w:hAnsi="Arial" w:cs="Arial"/>
          <w:sz w:val="22"/>
          <w:szCs w:val="22"/>
          <w:lang w:val="en-GB"/>
        </w:rPr>
        <w:t xml:space="preserve">are dealt with effectively will protect those working in or on behalf of the </w:t>
      </w:r>
      <w:r w:rsidR="00123868" w:rsidRPr="00123868">
        <w:rPr>
          <w:rFonts w:ascii="Arial" w:hAnsi="Arial" w:cs="Arial"/>
          <w:sz w:val="22"/>
          <w:szCs w:val="22"/>
          <w:lang w:val="en-GB"/>
        </w:rPr>
        <w:t>school</w:t>
      </w:r>
      <w:r w:rsidRPr="00B018A2">
        <w:rPr>
          <w:rFonts w:ascii="Arial" w:hAnsi="Arial" w:cs="Arial"/>
          <w:sz w:val="22"/>
          <w:szCs w:val="22"/>
          <w:lang w:val="en-GB"/>
        </w:rPr>
        <w:t xml:space="preserve"> from potential false allegations or misunderstandings.</w:t>
      </w:r>
    </w:p>
    <w:p w14:paraId="39C21EB6" w14:textId="77777777" w:rsidR="00EE2DAB" w:rsidRPr="00B018A2" w:rsidRDefault="00EE2DAB" w:rsidP="00EE2DAB">
      <w:pPr>
        <w:pStyle w:val="ListParagraph"/>
        <w:rPr>
          <w:rFonts w:ascii="Arial" w:hAnsi="Arial" w:cs="Arial"/>
          <w:sz w:val="22"/>
          <w:szCs w:val="22"/>
          <w:lang w:val="en-GB"/>
        </w:rPr>
      </w:pPr>
    </w:p>
    <w:p w14:paraId="52027E4E" w14:textId="60FEF652" w:rsidR="004F5663" w:rsidRPr="00B018A2" w:rsidRDefault="004F5663" w:rsidP="00811331">
      <w:pPr>
        <w:numPr>
          <w:ilvl w:val="0"/>
          <w:numId w:val="67"/>
        </w:numPr>
        <w:ind w:left="360"/>
        <w:rPr>
          <w:rFonts w:ascii="Arial" w:hAnsi="Arial" w:cs="Arial"/>
          <w:sz w:val="22"/>
          <w:szCs w:val="22"/>
          <w:lang w:val="en-GB"/>
        </w:rPr>
      </w:pPr>
      <w:r w:rsidRPr="547C178D">
        <w:rPr>
          <w:rFonts w:ascii="Arial" w:hAnsi="Arial" w:cs="Arial"/>
          <w:sz w:val="22"/>
          <w:szCs w:val="22"/>
        </w:rPr>
        <w:t xml:space="preserve">Where </w:t>
      </w:r>
      <w:r w:rsidR="0065742E" w:rsidRPr="0065742E">
        <w:rPr>
          <w:rFonts w:ascii="Arial" w:hAnsi="Arial" w:cs="Arial"/>
          <w:sz w:val="22"/>
          <w:szCs w:val="22"/>
        </w:rPr>
        <w:t>the HT is</w:t>
      </w:r>
      <w:r w:rsidRPr="0065742E">
        <w:rPr>
          <w:rFonts w:ascii="Arial" w:hAnsi="Arial" w:cs="Arial"/>
          <w:sz w:val="22"/>
          <w:szCs w:val="22"/>
        </w:rPr>
        <w:t xml:space="preserve"> </w:t>
      </w:r>
      <w:r w:rsidRPr="547C178D">
        <w:rPr>
          <w:rFonts w:ascii="Arial" w:hAnsi="Arial" w:cs="Arial"/>
          <w:sz w:val="22"/>
          <w:szCs w:val="22"/>
        </w:rPr>
        <w:t xml:space="preserve">unsure how to respond, for example if the </w:t>
      </w:r>
      <w:r w:rsidRPr="0065742E">
        <w:rPr>
          <w:rFonts w:ascii="Arial" w:hAnsi="Arial" w:cs="Arial"/>
          <w:sz w:val="22"/>
          <w:szCs w:val="22"/>
        </w:rPr>
        <w:t>school</w:t>
      </w:r>
      <w:r w:rsidRPr="547C178D">
        <w:rPr>
          <w:rFonts w:ascii="Arial" w:hAnsi="Arial" w:cs="Arial"/>
          <w:sz w:val="22"/>
          <w:szCs w:val="22"/>
        </w:rPr>
        <w:t xml:space="preserve"> is unsure if a concern meet the harm ‘thresholds’, advice will be sought via the </w:t>
      </w:r>
      <w:hyperlink r:id="rId80">
        <w:r w:rsidRPr="547C178D">
          <w:rPr>
            <w:rStyle w:val="Hyperlink"/>
            <w:rFonts w:ascii="Arial" w:hAnsi="Arial" w:cs="Arial"/>
            <w:sz w:val="22"/>
            <w:szCs w:val="22"/>
          </w:rPr>
          <w:t>Local Authority Designated Officer</w:t>
        </w:r>
      </w:hyperlink>
      <w:r w:rsidRPr="547C178D">
        <w:rPr>
          <w:rFonts w:ascii="Arial" w:hAnsi="Arial" w:cs="Arial"/>
          <w:sz w:val="22"/>
          <w:szCs w:val="22"/>
        </w:rPr>
        <w:t xml:space="preserve"> (</w:t>
      </w:r>
      <w:r w:rsidR="5170D9D8" w:rsidRPr="547C178D">
        <w:rPr>
          <w:rFonts w:ascii="Arial" w:hAnsi="Arial" w:cs="Arial"/>
          <w:sz w:val="22"/>
          <w:szCs w:val="22"/>
        </w:rPr>
        <w:t>LADO) Enquiry</w:t>
      </w:r>
      <w:r w:rsidRPr="547C178D">
        <w:rPr>
          <w:rFonts w:ascii="Arial" w:hAnsi="Arial" w:cs="Arial"/>
          <w:sz w:val="22"/>
          <w:szCs w:val="22"/>
        </w:rPr>
        <w:t xml:space="preserve"> Line and/or the </w:t>
      </w:r>
      <w:r w:rsidRPr="00860F38">
        <w:rPr>
          <w:rFonts w:ascii="Arial" w:hAnsi="Arial" w:cs="Arial"/>
          <w:sz w:val="22"/>
          <w:szCs w:val="22"/>
        </w:rPr>
        <w:t>Education Safeguarding Service</w:t>
      </w:r>
      <w:r w:rsidRPr="547C178D">
        <w:rPr>
          <w:rFonts w:ascii="Arial" w:hAnsi="Arial" w:cs="Arial"/>
          <w:sz w:val="22"/>
          <w:szCs w:val="22"/>
        </w:rPr>
        <w:t xml:space="preserve">. </w:t>
      </w:r>
    </w:p>
    <w:p w14:paraId="6DF19158" w14:textId="77777777" w:rsidR="0059696F" w:rsidRPr="00B018A2" w:rsidRDefault="0059696F" w:rsidP="0059696F">
      <w:pPr>
        <w:ind w:left="360"/>
        <w:rPr>
          <w:rFonts w:ascii="Arial" w:hAnsi="Arial" w:cs="Arial"/>
          <w:sz w:val="22"/>
          <w:szCs w:val="22"/>
          <w:lang w:val="en-GB"/>
        </w:rPr>
      </w:pPr>
    </w:p>
    <w:p w14:paraId="563CC207" w14:textId="303C9137" w:rsidR="0059696F" w:rsidRDefault="0059696F" w:rsidP="00811331">
      <w:pPr>
        <w:numPr>
          <w:ilvl w:val="0"/>
          <w:numId w:val="67"/>
        </w:numPr>
        <w:ind w:left="360"/>
        <w:rPr>
          <w:rFonts w:ascii="Arial" w:hAnsi="Arial" w:cs="Arial"/>
          <w:sz w:val="22"/>
          <w:szCs w:val="22"/>
        </w:rPr>
      </w:pPr>
      <w:r w:rsidRPr="00B018A2">
        <w:rPr>
          <w:rFonts w:ascii="Arial" w:hAnsi="Arial" w:cs="Arial"/>
          <w:sz w:val="22"/>
          <w:szCs w:val="22"/>
        </w:rPr>
        <w:t xml:space="preserve">In all cases where allegations are made </w:t>
      </w:r>
      <w:r w:rsidR="00F86310" w:rsidRPr="00B018A2">
        <w:rPr>
          <w:rFonts w:ascii="Arial" w:hAnsi="Arial" w:cs="Arial"/>
          <w:sz w:val="22"/>
          <w:szCs w:val="22"/>
        </w:rPr>
        <w:t xml:space="preserve">against staff </w:t>
      </w:r>
      <w:r w:rsidRPr="00B018A2">
        <w:rPr>
          <w:rFonts w:ascii="Arial" w:hAnsi="Arial" w:cs="Arial"/>
          <w:sz w:val="22"/>
          <w:szCs w:val="22"/>
        </w:rPr>
        <w:t>or low-level concerns are reported, once proceedings have been concluded</w:t>
      </w:r>
      <w:r w:rsidR="00F86310" w:rsidRPr="00B018A2">
        <w:rPr>
          <w:rFonts w:ascii="Arial" w:hAnsi="Arial" w:cs="Arial"/>
          <w:sz w:val="22"/>
          <w:szCs w:val="22"/>
        </w:rPr>
        <w:t>,</w:t>
      </w:r>
      <w:r w:rsidRPr="00B018A2">
        <w:rPr>
          <w:rFonts w:ascii="Arial" w:hAnsi="Arial" w:cs="Arial"/>
          <w:sz w:val="22"/>
          <w:szCs w:val="22"/>
        </w:rPr>
        <w:t xml:space="preserve"> the </w:t>
      </w:r>
      <w:r w:rsidR="0065742E" w:rsidRPr="0065742E">
        <w:rPr>
          <w:rFonts w:ascii="Arial" w:hAnsi="Arial" w:cs="Arial"/>
          <w:sz w:val="22"/>
          <w:szCs w:val="22"/>
        </w:rPr>
        <w:t>HT</w:t>
      </w:r>
      <w:r w:rsidRPr="00B018A2">
        <w:rPr>
          <w:rFonts w:ascii="Arial" w:hAnsi="Arial" w:cs="Arial"/>
          <w:sz w:val="22"/>
          <w:szCs w:val="22"/>
        </w:rPr>
        <w:t xml:space="preserve"> (and if they have been involved the LADO) will consider the facts and determine whether any lessons can be learned and if </w:t>
      </w:r>
      <w:r w:rsidR="00F86310" w:rsidRPr="00B018A2">
        <w:rPr>
          <w:rFonts w:ascii="Arial" w:hAnsi="Arial" w:cs="Arial"/>
          <w:sz w:val="22"/>
          <w:szCs w:val="22"/>
        </w:rPr>
        <w:t xml:space="preserve">any </w:t>
      </w:r>
      <w:r w:rsidRPr="00B018A2">
        <w:rPr>
          <w:rFonts w:ascii="Arial" w:hAnsi="Arial" w:cs="Arial"/>
          <w:sz w:val="22"/>
          <w:szCs w:val="22"/>
        </w:rPr>
        <w:t>improvements can be made.</w:t>
      </w:r>
    </w:p>
    <w:p w14:paraId="2C48609E" w14:textId="77777777" w:rsidR="00D14F87" w:rsidRDefault="00D14F87" w:rsidP="00D14F87">
      <w:pPr>
        <w:pStyle w:val="ListParagraph"/>
        <w:rPr>
          <w:rFonts w:ascii="Arial" w:hAnsi="Arial" w:cs="Arial"/>
          <w:sz w:val="22"/>
          <w:szCs w:val="22"/>
        </w:rPr>
      </w:pPr>
    </w:p>
    <w:p w14:paraId="6AADE573" w14:textId="1CC7A5CB" w:rsidR="00D14F87" w:rsidRPr="0065742E" w:rsidRDefault="00D14F87" w:rsidP="00811331">
      <w:pPr>
        <w:numPr>
          <w:ilvl w:val="0"/>
          <w:numId w:val="67"/>
        </w:numPr>
        <w:ind w:left="360"/>
        <w:rPr>
          <w:rFonts w:ascii="Arial" w:hAnsi="Arial" w:cs="Arial"/>
          <w:sz w:val="22"/>
          <w:szCs w:val="22"/>
        </w:rPr>
      </w:pPr>
      <w:r w:rsidRPr="0065742E">
        <w:rPr>
          <w:rFonts w:ascii="Arial" w:hAnsi="Arial" w:cs="Arial"/>
          <w:sz w:val="22"/>
          <w:szCs w:val="22"/>
        </w:rPr>
        <w:t xml:space="preserve">In the situation that the </w:t>
      </w:r>
      <w:r w:rsidR="0065742E" w:rsidRPr="0065742E">
        <w:rPr>
          <w:rFonts w:ascii="Arial" w:hAnsi="Arial" w:cs="Arial"/>
          <w:sz w:val="22"/>
          <w:szCs w:val="22"/>
        </w:rPr>
        <w:t>school</w:t>
      </w:r>
      <w:r w:rsidRPr="0065742E">
        <w:rPr>
          <w:rFonts w:ascii="Arial" w:hAnsi="Arial" w:cs="Arial"/>
          <w:sz w:val="22"/>
          <w:szCs w:val="22"/>
        </w:rPr>
        <w:t xml:space="preserve"> receives an allegation relating to an incident that happened when an individual or organisation was using our premises for the purposes of running activities for children (for example community groups, sports associations, or service providers that run extra-curricular activities)</w:t>
      </w:r>
      <w:r w:rsidR="000E40AF" w:rsidRPr="0065742E">
        <w:rPr>
          <w:rFonts w:ascii="Arial" w:hAnsi="Arial" w:cs="Arial"/>
          <w:sz w:val="22"/>
          <w:szCs w:val="22"/>
        </w:rPr>
        <w:t>, we will foll</w:t>
      </w:r>
      <w:r w:rsidRPr="0065742E">
        <w:rPr>
          <w:rFonts w:ascii="Arial" w:hAnsi="Arial" w:cs="Arial"/>
          <w:sz w:val="22"/>
          <w:szCs w:val="22"/>
        </w:rPr>
        <w:t xml:space="preserve">ow </w:t>
      </w:r>
      <w:r w:rsidR="000E40AF" w:rsidRPr="0065742E">
        <w:rPr>
          <w:rFonts w:ascii="Arial" w:hAnsi="Arial" w:cs="Arial"/>
          <w:sz w:val="22"/>
          <w:szCs w:val="22"/>
        </w:rPr>
        <w:t>our</w:t>
      </w:r>
      <w:r w:rsidRPr="0065742E">
        <w:rPr>
          <w:rFonts w:ascii="Arial" w:hAnsi="Arial" w:cs="Arial"/>
          <w:sz w:val="22"/>
          <w:szCs w:val="22"/>
        </w:rPr>
        <w:t xml:space="preserve"> safeguarding policies and procedures, including informing the LADO</w:t>
      </w:r>
      <w:r w:rsidR="000E40AF" w:rsidRPr="0065742E">
        <w:rPr>
          <w:rFonts w:ascii="Arial" w:hAnsi="Arial" w:cs="Arial"/>
          <w:sz w:val="22"/>
          <w:szCs w:val="22"/>
        </w:rPr>
        <w:t>.</w:t>
      </w:r>
    </w:p>
    <w:p w14:paraId="5A380CA2" w14:textId="710AABC7" w:rsidR="007B2CFC" w:rsidRDefault="007B2CFC" w:rsidP="00BD54C5">
      <w:pPr>
        <w:rPr>
          <w:rFonts w:ascii="Arial" w:hAnsi="Arial" w:cs="Arial"/>
          <w:sz w:val="22"/>
          <w:szCs w:val="22"/>
        </w:rPr>
      </w:pPr>
    </w:p>
    <w:p w14:paraId="299CB1CC" w14:textId="77777777" w:rsidR="007B2CFC" w:rsidRPr="00B018A2" w:rsidRDefault="007B2CFC" w:rsidP="00BD54C5">
      <w:pPr>
        <w:rPr>
          <w:rFonts w:ascii="Arial" w:hAnsi="Arial" w:cs="Arial"/>
          <w:sz w:val="22"/>
          <w:szCs w:val="22"/>
        </w:rPr>
      </w:pPr>
    </w:p>
    <w:p w14:paraId="20B6B6EA" w14:textId="43729971" w:rsidR="00F2509D" w:rsidRPr="00B018A2" w:rsidRDefault="00977684" w:rsidP="007D5948">
      <w:pPr>
        <w:pStyle w:val="Heading3"/>
        <w:jc w:val="left"/>
        <w:rPr>
          <w:rFonts w:cs="Arial"/>
          <w:sz w:val="22"/>
          <w:szCs w:val="18"/>
        </w:rPr>
      </w:pPr>
      <w:bookmarkStart w:id="84" w:name="_Toc148603642"/>
      <w:r w:rsidRPr="00B018A2">
        <w:rPr>
          <w:rFonts w:cs="Arial"/>
          <w:sz w:val="22"/>
          <w:szCs w:val="18"/>
        </w:rPr>
        <w:t xml:space="preserve">8.2.1 </w:t>
      </w:r>
      <w:r w:rsidR="009B0DB0" w:rsidRPr="00B018A2">
        <w:rPr>
          <w:rFonts w:cs="Arial"/>
          <w:sz w:val="22"/>
          <w:szCs w:val="18"/>
        </w:rPr>
        <w:t>Concerns that meet the ‘harm threshold’</w:t>
      </w:r>
      <w:bookmarkEnd w:id="84"/>
      <w:r w:rsidR="00F2509D" w:rsidRPr="00B018A2">
        <w:rPr>
          <w:rFonts w:cs="Arial"/>
          <w:sz w:val="22"/>
          <w:szCs w:val="18"/>
        </w:rPr>
        <w:t xml:space="preserve"> </w:t>
      </w:r>
    </w:p>
    <w:p w14:paraId="22E4E662" w14:textId="77777777" w:rsidR="00F2509D" w:rsidRPr="00B018A2" w:rsidRDefault="00F2509D" w:rsidP="00F2509D">
      <w:pPr>
        <w:ind w:left="360"/>
        <w:rPr>
          <w:rFonts w:ascii="Arial" w:hAnsi="Arial" w:cs="Arial"/>
          <w:sz w:val="22"/>
          <w:szCs w:val="22"/>
          <w:lang w:val="en-GB"/>
        </w:rPr>
      </w:pPr>
    </w:p>
    <w:p w14:paraId="47405F4C" w14:textId="6504146F" w:rsidR="00D0331F" w:rsidRPr="00B018A2" w:rsidRDefault="00DD6722" w:rsidP="00811331">
      <w:pPr>
        <w:numPr>
          <w:ilvl w:val="0"/>
          <w:numId w:val="26"/>
        </w:numPr>
        <w:ind w:left="360"/>
        <w:rPr>
          <w:rFonts w:ascii="Arial" w:hAnsi="Arial" w:cs="Arial"/>
          <w:sz w:val="22"/>
          <w:szCs w:val="22"/>
        </w:rPr>
      </w:pPr>
      <w:r w:rsidRPr="00DD6722">
        <w:rPr>
          <w:rFonts w:ascii="Arial" w:hAnsi="Arial" w:cs="Arial"/>
          <w:sz w:val="22"/>
          <w:szCs w:val="22"/>
          <w:lang w:val="en-GB"/>
        </w:rPr>
        <w:t xml:space="preserve">The </w:t>
      </w:r>
      <w:r w:rsidR="005B48BC">
        <w:rPr>
          <w:rFonts w:ascii="Arial" w:hAnsi="Arial" w:cs="Arial"/>
          <w:sz w:val="22"/>
          <w:szCs w:val="22"/>
          <w:lang w:val="en-GB"/>
        </w:rPr>
        <w:t>Maidstone &amp; Malling Alternative Provision</w:t>
      </w:r>
      <w:r w:rsidR="005B48BC" w:rsidRPr="008F1A3C">
        <w:rPr>
          <w:rFonts w:ascii="Arial" w:hAnsi="Arial" w:cs="Arial"/>
          <w:sz w:val="22"/>
          <w:szCs w:val="22"/>
          <w:lang w:val="en-GB"/>
        </w:rPr>
        <w:t xml:space="preserve"> </w:t>
      </w:r>
      <w:r w:rsidR="00D62423" w:rsidRPr="00B018A2">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B018A2">
        <w:rPr>
          <w:rFonts w:ascii="Arial" w:hAnsi="Arial" w:cs="Arial"/>
          <w:sz w:val="22"/>
          <w:szCs w:val="22"/>
          <w:lang w:val="en-GB"/>
        </w:rPr>
        <w:t xml:space="preserve"> </w:t>
      </w:r>
      <w:r w:rsidR="00F539F1" w:rsidRPr="00B018A2">
        <w:rPr>
          <w:rFonts w:ascii="Arial" w:hAnsi="Arial" w:cs="Arial"/>
          <w:sz w:val="22"/>
          <w:szCs w:val="22"/>
        </w:rPr>
        <w:t>indicate</w:t>
      </w:r>
      <w:r w:rsidR="00D0331F" w:rsidRPr="00B018A2">
        <w:rPr>
          <w:rFonts w:ascii="Arial" w:hAnsi="Arial" w:cs="Arial"/>
          <w:sz w:val="22"/>
          <w:szCs w:val="22"/>
        </w:rPr>
        <w:t>s</w:t>
      </w:r>
      <w:r w:rsidR="00F539F1" w:rsidRPr="00B018A2">
        <w:rPr>
          <w:rFonts w:ascii="Arial" w:hAnsi="Arial" w:cs="Arial"/>
          <w:sz w:val="22"/>
          <w:szCs w:val="22"/>
        </w:rPr>
        <w:t xml:space="preserve"> a person </w:t>
      </w:r>
      <w:r w:rsidR="00D0331F" w:rsidRPr="00B018A2">
        <w:rPr>
          <w:rFonts w:ascii="Arial" w:hAnsi="Arial" w:cs="Arial"/>
          <w:sz w:val="22"/>
          <w:szCs w:val="22"/>
        </w:rPr>
        <w:t>would</w:t>
      </w:r>
      <w:r w:rsidR="00F539F1" w:rsidRPr="00B018A2">
        <w:rPr>
          <w:rFonts w:ascii="Arial" w:hAnsi="Arial" w:cs="Arial"/>
          <w:sz w:val="22"/>
          <w:szCs w:val="22"/>
        </w:rPr>
        <w:t xml:space="preserve"> pose a risk of harm if they continue to work in their present position, or in any capacity with children in a school or college.</w:t>
      </w:r>
      <w:r w:rsidR="00F37636" w:rsidRPr="00B018A2">
        <w:rPr>
          <w:rFonts w:ascii="Arial" w:hAnsi="Arial" w:cs="Arial"/>
          <w:sz w:val="22"/>
          <w:szCs w:val="22"/>
        </w:rPr>
        <w:t xml:space="preserve"> This includes when</w:t>
      </w:r>
      <w:r w:rsidR="00D0331F" w:rsidRPr="00B018A2">
        <w:rPr>
          <w:rFonts w:ascii="Arial" w:hAnsi="Arial" w:cs="Arial"/>
          <w:sz w:val="22"/>
          <w:szCs w:val="22"/>
        </w:rPr>
        <w:t xml:space="preserve"> someone has</w:t>
      </w:r>
      <w:r w:rsidR="00ED2D67" w:rsidRPr="00B018A2">
        <w:rPr>
          <w:rFonts w:ascii="Arial" w:hAnsi="Arial" w:cs="Arial"/>
          <w:sz w:val="22"/>
          <w:szCs w:val="22"/>
        </w:rPr>
        <w:t>:</w:t>
      </w:r>
    </w:p>
    <w:p w14:paraId="0E953290" w14:textId="461EC5C9"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behaved in a way that has harmed a child, or may have harmed a child </w:t>
      </w:r>
    </w:p>
    <w:p w14:paraId="6DBE25F5" w14:textId="25969939"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possibly committed a criminal offence against or related to a child </w:t>
      </w:r>
    </w:p>
    <w:p w14:paraId="618FC2CB" w14:textId="1D80D416"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behaved towards a child or children in a way that indicates he or she may pose a risk of harm to children </w:t>
      </w:r>
    </w:p>
    <w:p w14:paraId="79412C97" w14:textId="6A487B7F" w:rsidR="00F2509D" w:rsidRPr="00B018A2" w:rsidRDefault="00D0331F" w:rsidP="00811331">
      <w:pPr>
        <w:numPr>
          <w:ilvl w:val="1"/>
          <w:numId w:val="26"/>
        </w:numPr>
        <w:rPr>
          <w:rFonts w:ascii="Arial" w:hAnsi="Arial" w:cs="Arial"/>
          <w:sz w:val="22"/>
          <w:szCs w:val="22"/>
        </w:rPr>
      </w:pPr>
      <w:r w:rsidRPr="00B018A2">
        <w:rPr>
          <w:rFonts w:ascii="Arial" w:hAnsi="Arial" w:cs="Arial"/>
          <w:sz w:val="22"/>
          <w:szCs w:val="22"/>
        </w:rPr>
        <w:t>behaved or may have behaved in a way that indicates they may not be suitable to work with children.</w:t>
      </w:r>
    </w:p>
    <w:p w14:paraId="79B696F8" w14:textId="77777777" w:rsidR="0012075C" w:rsidRPr="00B018A2" w:rsidRDefault="0012075C" w:rsidP="0012075C">
      <w:pPr>
        <w:ind w:left="1440"/>
        <w:rPr>
          <w:rFonts w:ascii="Arial" w:hAnsi="Arial" w:cs="Arial"/>
          <w:sz w:val="22"/>
          <w:szCs w:val="22"/>
        </w:rPr>
      </w:pPr>
    </w:p>
    <w:p w14:paraId="35C7558B" w14:textId="6890E480" w:rsidR="00F2509D" w:rsidRPr="00B018A2" w:rsidRDefault="00F2509D" w:rsidP="00811331">
      <w:pPr>
        <w:numPr>
          <w:ilvl w:val="0"/>
          <w:numId w:val="62"/>
        </w:numPr>
        <w:rPr>
          <w:rFonts w:ascii="Arial" w:hAnsi="Arial" w:cs="Arial"/>
          <w:sz w:val="22"/>
          <w:szCs w:val="22"/>
          <w:lang w:val="en-GB"/>
        </w:rPr>
      </w:pPr>
      <w:r w:rsidRPr="00B018A2">
        <w:rPr>
          <w:rFonts w:ascii="Arial" w:hAnsi="Arial" w:cs="Arial"/>
          <w:sz w:val="22"/>
          <w:szCs w:val="22"/>
          <w:lang w:val="en-GB"/>
        </w:rPr>
        <w:t xml:space="preserve">Allegations </w:t>
      </w:r>
      <w:r w:rsidR="0012075C" w:rsidRPr="00B018A2">
        <w:rPr>
          <w:rFonts w:ascii="Arial" w:hAnsi="Arial" w:cs="Arial"/>
          <w:sz w:val="22"/>
          <w:szCs w:val="22"/>
          <w:lang w:val="en-GB"/>
        </w:rPr>
        <w:t xml:space="preserve">against staff which meet this threshold </w:t>
      </w:r>
      <w:r w:rsidRPr="00B018A2">
        <w:rPr>
          <w:rFonts w:ascii="Arial" w:hAnsi="Arial" w:cs="Arial"/>
          <w:sz w:val="22"/>
          <w:szCs w:val="22"/>
          <w:lang w:val="en-GB"/>
        </w:rPr>
        <w:t>will be</w:t>
      </w:r>
      <w:r w:rsidR="00240558" w:rsidRPr="00B018A2">
        <w:rPr>
          <w:rFonts w:ascii="Arial" w:hAnsi="Arial" w:cs="Arial"/>
          <w:sz w:val="22"/>
          <w:szCs w:val="22"/>
          <w:lang w:val="en-GB"/>
        </w:rPr>
        <w:t xml:space="preserve"> responded to</w:t>
      </w:r>
      <w:r w:rsidR="00F969DE" w:rsidRPr="00B018A2">
        <w:rPr>
          <w:rFonts w:ascii="Arial" w:hAnsi="Arial" w:cs="Arial"/>
          <w:sz w:val="22"/>
          <w:szCs w:val="22"/>
          <w:lang w:val="en-GB"/>
        </w:rPr>
        <w:t xml:space="preserve"> and managed</w:t>
      </w:r>
      <w:r w:rsidR="00240558" w:rsidRPr="00B018A2">
        <w:rPr>
          <w:rFonts w:ascii="Arial" w:hAnsi="Arial" w:cs="Arial"/>
          <w:sz w:val="22"/>
          <w:szCs w:val="22"/>
          <w:lang w:val="en-GB"/>
        </w:rPr>
        <w:t xml:space="preserve"> in line with </w:t>
      </w:r>
      <w:r w:rsidR="005D1594">
        <w:rPr>
          <w:rFonts w:ascii="Arial" w:hAnsi="Arial" w:cs="Arial"/>
          <w:sz w:val="22"/>
          <w:szCs w:val="22"/>
          <w:lang w:val="en-GB"/>
        </w:rPr>
        <w:t>P</w:t>
      </w:r>
      <w:r w:rsidR="00240558" w:rsidRPr="00B018A2">
        <w:rPr>
          <w:rFonts w:ascii="Arial" w:hAnsi="Arial" w:cs="Arial"/>
          <w:sz w:val="22"/>
          <w:szCs w:val="22"/>
          <w:lang w:val="en-GB"/>
        </w:rPr>
        <w:t xml:space="preserve">art four of </w:t>
      </w:r>
      <w:r w:rsidR="00F969DE" w:rsidRPr="00B018A2">
        <w:rPr>
          <w:rFonts w:ascii="Arial" w:hAnsi="Arial" w:cs="Arial"/>
          <w:sz w:val="22"/>
          <w:szCs w:val="22"/>
          <w:lang w:val="en-GB"/>
        </w:rPr>
        <w:t xml:space="preserve">KCSIE. Allegations that meet the harm threshold will </w:t>
      </w:r>
      <w:r w:rsidR="00240558" w:rsidRPr="00B018A2">
        <w:rPr>
          <w:rFonts w:ascii="Arial" w:hAnsi="Arial" w:cs="Arial"/>
          <w:sz w:val="22"/>
          <w:szCs w:val="22"/>
          <w:lang w:val="en-GB"/>
        </w:rPr>
        <w:t>be</w:t>
      </w:r>
      <w:r w:rsidRPr="00B018A2">
        <w:rPr>
          <w:rFonts w:ascii="Arial" w:hAnsi="Arial" w:cs="Arial"/>
          <w:sz w:val="22"/>
          <w:szCs w:val="22"/>
          <w:lang w:val="en-GB"/>
        </w:rPr>
        <w:t xml:space="preserve"> referred immediately to </w:t>
      </w:r>
      <w:r w:rsidRPr="009749C4">
        <w:rPr>
          <w:rFonts w:ascii="Arial" w:hAnsi="Arial" w:cs="Arial"/>
          <w:sz w:val="22"/>
          <w:szCs w:val="22"/>
          <w:lang w:val="en-GB"/>
        </w:rPr>
        <w:t xml:space="preserve">the </w:t>
      </w:r>
      <w:r w:rsidR="009749C4" w:rsidRPr="009749C4">
        <w:rPr>
          <w:rFonts w:ascii="Arial" w:hAnsi="Arial" w:cs="Arial"/>
          <w:sz w:val="22"/>
          <w:szCs w:val="22"/>
          <w:lang w:val="en-GB"/>
        </w:rPr>
        <w:t>EHT</w:t>
      </w:r>
      <w:r w:rsidRPr="009749C4">
        <w:rPr>
          <w:rFonts w:ascii="Arial" w:hAnsi="Arial" w:cs="Arial"/>
          <w:sz w:val="22"/>
          <w:szCs w:val="22"/>
          <w:lang w:val="en-GB"/>
        </w:rPr>
        <w:t xml:space="preserve"> </w:t>
      </w:r>
      <w:r w:rsidRPr="00B018A2">
        <w:rPr>
          <w:rFonts w:ascii="Arial" w:hAnsi="Arial" w:cs="Arial"/>
          <w:sz w:val="22"/>
          <w:szCs w:val="22"/>
          <w:lang w:val="en-GB"/>
        </w:rPr>
        <w:t xml:space="preserve">who will contact the </w:t>
      </w:r>
      <w:hyperlink r:id="rId81" w:history="1">
        <w:r w:rsidRPr="00B018A2">
          <w:rPr>
            <w:rStyle w:val="Hyperlink"/>
            <w:rFonts w:ascii="Arial" w:hAnsi="Arial" w:cs="Arial"/>
            <w:sz w:val="22"/>
            <w:szCs w:val="22"/>
            <w:lang w:val="en-GB"/>
          </w:rPr>
          <w:t>L</w:t>
        </w:r>
        <w:r w:rsidR="00DD2B49" w:rsidRPr="00B018A2">
          <w:rPr>
            <w:rStyle w:val="Hyperlink"/>
            <w:rFonts w:ascii="Arial" w:hAnsi="Arial" w:cs="Arial"/>
            <w:sz w:val="22"/>
            <w:szCs w:val="22"/>
            <w:lang w:val="en-GB"/>
          </w:rPr>
          <w:t>ADO</w:t>
        </w:r>
      </w:hyperlink>
      <w:r w:rsidRPr="00B018A2">
        <w:rPr>
          <w:rFonts w:ascii="Arial" w:hAnsi="Arial" w:cs="Arial"/>
          <w:sz w:val="22"/>
          <w:szCs w:val="22"/>
          <w:lang w:val="en-GB"/>
        </w:rPr>
        <w:t xml:space="preserve"> to agree further action to be </w:t>
      </w:r>
      <w:r w:rsidRPr="009749C4">
        <w:rPr>
          <w:rFonts w:ascii="Arial" w:hAnsi="Arial" w:cs="Arial"/>
          <w:sz w:val="22"/>
          <w:szCs w:val="22"/>
          <w:lang w:val="en-GB"/>
        </w:rPr>
        <w:t xml:space="preserve">taken in respect of the child and staff member. In the event of allegations of abuse being made against the </w:t>
      </w:r>
      <w:r w:rsidR="009749C4" w:rsidRPr="009749C4">
        <w:rPr>
          <w:rFonts w:ascii="Arial" w:hAnsi="Arial" w:cs="Arial"/>
          <w:sz w:val="22"/>
          <w:szCs w:val="22"/>
          <w:lang w:val="en-GB"/>
        </w:rPr>
        <w:t>HT</w:t>
      </w:r>
      <w:r w:rsidRPr="009749C4">
        <w:rPr>
          <w:rFonts w:ascii="Arial" w:hAnsi="Arial" w:cs="Arial"/>
          <w:sz w:val="22"/>
          <w:szCs w:val="22"/>
          <w:lang w:val="en-GB"/>
        </w:rPr>
        <w:t>, staff are advised that allegations should be reported to the management committee who will contact the LADO</w:t>
      </w:r>
      <w:r w:rsidRPr="00B018A2">
        <w:rPr>
          <w:rFonts w:ascii="Arial" w:hAnsi="Arial" w:cs="Arial"/>
          <w:sz w:val="22"/>
          <w:szCs w:val="22"/>
          <w:lang w:val="en-GB"/>
        </w:rPr>
        <w:t xml:space="preserve">. </w:t>
      </w:r>
    </w:p>
    <w:p w14:paraId="6C917EDD" w14:textId="77777777" w:rsidR="009B0DB0" w:rsidRPr="00B018A2" w:rsidRDefault="009B0DB0" w:rsidP="009B0DB0">
      <w:pPr>
        <w:rPr>
          <w:rFonts w:ascii="Arial" w:hAnsi="Arial" w:cs="Arial"/>
          <w:sz w:val="18"/>
          <w:szCs w:val="18"/>
        </w:rPr>
      </w:pPr>
    </w:p>
    <w:p w14:paraId="2817D807" w14:textId="1E58A439" w:rsidR="00F2509D" w:rsidRPr="00B018A2" w:rsidRDefault="007D5948" w:rsidP="007D5948">
      <w:pPr>
        <w:pStyle w:val="Heading3"/>
        <w:jc w:val="left"/>
        <w:rPr>
          <w:rFonts w:cs="Arial"/>
          <w:sz w:val="22"/>
          <w:szCs w:val="18"/>
        </w:rPr>
      </w:pPr>
      <w:bookmarkStart w:id="85" w:name="_Toc148603643"/>
      <w:r w:rsidRPr="00B018A2">
        <w:rPr>
          <w:rFonts w:cs="Arial"/>
          <w:sz w:val="22"/>
          <w:szCs w:val="18"/>
        </w:rPr>
        <w:t>8.2.</w:t>
      </w:r>
      <w:r w:rsidR="003A77F2" w:rsidRPr="00B018A2">
        <w:rPr>
          <w:rFonts w:cs="Arial"/>
          <w:sz w:val="22"/>
          <w:szCs w:val="18"/>
        </w:rPr>
        <w:t>2</w:t>
      </w:r>
      <w:r w:rsidRPr="00B018A2">
        <w:rPr>
          <w:rFonts w:cs="Arial"/>
          <w:sz w:val="22"/>
          <w:szCs w:val="18"/>
        </w:rPr>
        <w:t xml:space="preserve"> </w:t>
      </w:r>
      <w:r w:rsidR="009B0DB0" w:rsidRPr="00B018A2">
        <w:rPr>
          <w:rFonts w:cs="Arial"/>
          <w:sz w:val="22"/>
          <w:szCs w:val="18"/>
        </w:rPr>
        <w:t xml:space="preserve">Concerns that do not meet the </w:t>
      </w:r>
      <w:r w:rsidR="00CE4FFB" w:rsidRPr="00B018A2">
        <w:rPr>
          <w:rFonts w:cs="Arial"/>
          <w:sz w:val="22"/>
          <w:szCs w:val="18"/>
        </w:rPr>
        <w:t>‘</w:t>
      </w:r>
      <w:r w:rsidR="009B0DB0" w:rsidRPr="00B018A2">
        <w:rPr>
          <w:rFonts w:cs="Arial"/>
          <w:sz w:val="22"/>
          <w:szCs w:val="18"/>
        </w:rPr>
        <w:t>harm threshold</w:t>
      </w:r>
      <w:r w:rsidR="00CE4FFB" w:rsidRPr="00B018A2">
        <w:rPr>
          <w:rFonts w:cs="Arial"/>
          <w:sz w:val="22"/>
          <w:szCs w:val="18"/>
        </w:rPr>
        <w:t>’</w:t>
      </w:r>
      <w:bookmarkEnd w:id="85"/>
      <w:r w:rsidR="009B0DB0" w:rsidRPr="00B018A2">
        <w:rPr>
          <w:rFonts w:cs="Arial"/>
          <w:sz w:val="22"/>
          <w:szCs w:val="18"/>
        </w:rPr>
        <w:t xml:space="preserve"> </w:t>
      </w:r>
      <w:r w:rsidR="003C246B" w:rsidRPr="00B018A2">
        <w:rPr>
          <w:rFonts w:cs="Arial"/>
          <w:sz w:val="22"/>
          <w:szCs w:val="18"/>
        </w:rPr>
        <w:t xml:space="preserve"> </w:t>
      </w:r>
    </w:p>
    <w:p w14:paraId="1B909ABE" w14:textId="77777777" w:rsidR="00370DFF" w:rsidRPr="00B018A2" w:rsidRDefault="00370DFF" w:rsidP="00F2509D">
      <w:pPr>
        <w:rPr>
          <w:rFonts w:ascii="Arial" w:hAnsi="Arial" w:cs="Arial"/>
          <w:sz w:val="22"/>
          <w:szCs w:val="22"/>
          <w:lang w:val="en-GB"/>
        </w:rPr>
      </w:pPr>
    </w:p>
    <w:p w14:paraId="0A733CD2" w14:textId="77777777" w:rsidR="00E00813" w:rsidRPr="00E00813" w:rsidRDefault="009749C4" w:rsidP="00BD1928">
      <w:pPr>
        <w:numPr>
          <w:ilvl w:val="1"/>
          <w:numId w:val="26"/>
        </w:numPr>
        <w:ind w:left="1134" w:hanging="283"/>
        <w:rPr>
          <w:rFonts w:ascii="Arial" w:hAnsi="Arial" w:cs="Arial"/>
          <w:sz w:val="22"/>
          <w:szCs w:val="22"/>
          <w:lang w:val="en-GB"/>
        </w:rPr>
      </w:pPr>
      <w:r w:rsidRPr="00E00813">
        <w:rPr>
          <w:rFonts w:ascii="Arial" w:hAnsi="Arial" w:cs="Arial"/>
          <w:sz w:val="22"/>
          <w:szCs w:val="22"/>
          <w:lang w:val="en-GB"/>
        </w:rPr>
        <w:t>The</w:t>
      </w:r>
      <w:r w:rsidR="005B48BC" w:rsidRPr="00E00813">
        <w:rPr>
          <w:rFonts w:ascii="Arial" w:hAnsi="Arial" w:cs="Arial"/>
          <w:sz w:val="22"/>
          <w:szCs w:val="22"/>
          <w:lang w:val="en-GB"/>
        </w:rPr>
        <w:t xml:space="preserve"> Maidstone &amp; Malling Alternative Provision</w:t>
      </w:r>
      <w:r w:rsidRPr="00E00813">
        <w:rPr>
          <w:rFonts w:ascii="Arial" w:hAnsi="Arial" w:cs="Arial"/>
          <w:sz w:val="22"/>
          <w:szCs w:val="22"/>
          <w:lang w:val="en-GB"/>
        </w:rPr>
        <w:t xml:space="preserve"> </w:t>
      </w:r>
      <w:r w:rsidR="00064C89" w:rsidRPr="00E00813">
        <w:rPr>
          <w:rFonts w:ascii="Arial" w:hAnsi="Arial" w:cs="Arial"/>
          <w:sz w:val="22"/>
          <w:szCs w:val="22"/>
          <w:lang w:val="en-GB"/>
        </w:rPr>
        <w:t xml:space="preserve">may also need to </w:t>
      </w:r>
      <w:r w:rsidR="005B48BC" w:rsidRPr="00E00813">
        <w:rPr>
          <w:rFonts w:ascii="Arial" w:hAnsi="Arial" w:cs="Arial"/>
          <w:sz w:val="22"/>
          <w:szCs w:val="22"/>
          <w:lang w:val="en-GB"/>
        </w:rPr>
        <w:t>act</w:t>
      </w:r>
      <w:r w:rsidR="00064C89" w:rsidRPr="00E00813">
        <w:rPr>
          <w:rFonts w:ascii="Arial" w:hAnsi="Arial" w:cs="Arial"/>
          <w:sz w:val="22"/>
          <w:szCs w:val="22"/>
          <w:lang w:val="en-GB"/>
        </w:rPr>
        <w:t xml:space="preserve"> in response to ‘low-level’ concerns</w:t>
      </w:r>
      <w:r w:rsidR="00A81D4A" w:rsidRPr="00E00813">
        <w:rPr>
          <w:rFonts w:ascii="Arial" w:hAnsi="Arial" w:cs="Arial"/>
          <w:sz w:val="22"/>
          <w:szCs w:val="22"/>
          <w:lang w:val="en-GB"/>
        </w:rPr>
        <w:t xml:space="preserve"> about staff</w:t>
      </w:r>
      <w:r w:rsidR="00E16632" w:rsidRPr="00E00813">
        <w:rPr>
          <w:rFonts w:ascii="Arial" w:hAnsi="Arial" w:cs="Arial"/>
          <w:sz w:val="22"/>
          <w:szCs w:val="22"/>
          <w:lang w:val="en-GB"/>
        </w:rPr>
        <w:t xml:space="preserve">. </w:t>
      </w:r>
      <w:r w:rsidR="00611CCE" w:rsidRPr="00E00813">
        <w:rPr>
          <w:rFonts w:ascii="Arial" w:hAnsi="Arial" w:cs="Arial"/>
          <w:sz w:val="22"/>
          <w:szCs w:val="22"/>
        </w:rPr>
        <w:t xml:space="preserve">Additional information regarding low-level concerns is contained with our </w:t>
      </w:r>
      <w:r w:rsidR="00611CCE" w:rsidRPr="00E00813">
        <w:rPr>
          <w:rFonts w:ascii="Arial" w:hAnsi="Arial" w:cs="Arial"/>
          <w:sz w:val="22"/>
          <w:szCs w:val="22"/>
          <w:lang w:val="en-GB"/>
        </w:rPr>
        <w:t>code of conduct</w:t>
      </w:r>
      <w:r w:rsidRPr="00E00813">
        <w:rPr>
          <w:rFonts w:ascii="Arial" w:hAnsi="Arial" w:cs="Arial"/>
          <w:sz w:val="22"/>
          <w:szCs w:val="22"/>
          <w:lang w:val="en-GB"/>
        </w:rPr>
        <w:t xml:space="preserve"> </w:t>
      </w:r>
      <w:proofErr w:type="gramStart"/>
      <w:r w:rsidRPr="00E00813">
        <w:rPr>
          <w:rFonts w:ascii="Arial" w:hAnsi="Arial" w:cs="Arial"/>
          <w:sz w:val="22"/>
          <w:szCs w:val="22"/>
          <w:lang w:val="en-GB"/>
        </w:rPr>
        <w:t xml:space="preserve">- </w:t>
      </w:r>
      <w:r w:rsidR="00611CCE" w:rsidRPr="00E00813">
        <w:rPr>
          <w:rFonts w:ascii="Arial" w:hAnsi="Arial" w:cs="Arial"/>
          <w:sz w:val="22"/>
          <w:szCs w:val="22"/>
          <w:lang w:val="en-GB"/>
        </w:rPr>
        <w:t xml:space="preserve"> this</w:t>
      </w:r>
      <w:proofErr w:type="gramEnd"/>
      <w:r w:rsidR="00611CCE" w:rsidRPr="00E00813">
        <w:rPr>
          <w:rFonts w:ascii="Arial" w:hAnsi="Arial" w:cs="Arial"/>
          <w:sz w:val="22"/>
          <w:szCs w:val="22"/>
          <w:lang w:val="en-GB"/>
        </w:rPr>
        <w:t xml:space="preserve"> includes</w:t>
      </w:r>
      <w:r w:rsidR="00611CCE" w:rsidRPr="00E00813">
        <w:rPr>
          <w:rFonts w:ascii="Arial" w:hAnsi="Arial" w:cs="Arial"/>
          <w:sz w:val="22"/>
          <w:szCs w:val="22"/>
        </w:rPr>
        <w:t xml:space="preserve"> what a low-level concern is</w:t>
      </w:r>
      <w:r w:rsidR="00E506CF" w:rsidRPr="00E00813">
        <w:rPr>
          <w:rFonts w:ascii="Arial" w:hAnsi="Arial" w:cs="Arial"/>
          <w:sz w:val="22"/>
          <w:szCs w:val="22"/>
        </w:rPr>
        <w:t xml:space="preserve">, </w:t>
      </w:r>
      <w:r w:rsidR="00611CCE" w:rsidRPr="00E00813">
        <w:rPr>
          <w:rFonts w:ascii="Arial" w:hAnsi="Arial" w:cs="Arial"/>
          <w:sz w:val="22"/>
          <w:szCs w:val="22"/>
        </w:rPr>
        <w:t>the importance of sharing them</w:t>
      </w:r>
      <w:r w:rsidR="00E506CF" w:rsidRPr="00E00813">
        <w:rPr>
          <w:rFonts w:ascii="Arial" w:hAnsi="Arial" w:cs="Arial"/>
          <w:sz w:val="22"/>
          <w:szCs w:val="22"/>
        </w:rPr>
        <w:t xml:space="preserve"> and the confidential procedure to follow when sharing them</w:t>
      </w:r>
      <w:r w:rsidR="00611CCE" w:rsidRPr="00E00813">
        <w:rPr>
          <w:rFonts w:ascii="Arial" w:hAnsi="Arial" w:cs="Arial"/>
          <w:sz w:val="22"/>
          <w:szCs w:val="22"/>
        </w:rPr>
        <w:t>.</w:t>
      </w:r>
      <w:r w:rsidR="00342264" w:rsidRPr="00E00813">
        <w:rPr>
          <w:rFonts w:ascii="Arial" w:hAnsi="Arial" w:cs="Arial"/>
          <w:sz w:val="22"/>
          <w:szCs w:val="22"/>
        </w:rPr>
        <w:t xml:space="preserve"> </w:t>
      </w:r>
    </w:p>
    <w:p w14:paraId="6C958116" w14:textId="59436B2B" w:rsidR="00C05AC1" w:rsidRPr="00E00813" w:rsidRDefault="00760F1D" w:rsidP="00BD1928">
      <w:pPr>
        <w:numPr>
          <w:ilvl w:val="1"/>
          <w:numId w:val="26"/>
        </w:numPr>
        <w:ind w:left="1134" w:hanging="283"/>
        <w:rPr>
          <w:rFonts w:ascii="Arial" w:hAnsi="Arial" w:cs="Arial"/>
          <w:sz w:val="22"/>
          <w:szCs w:val="22"/>
          <w:lang w:val="en-GB"/>
        </w:rPr>
      </w:pPr>
      <w:r w:rsidRPr="00E00813">
        <w:rPr>
          <w:rFonts w:ascii="Arial" w:hAnsi="Arial" w:cs="Arial"/>
          <w:sz w:val="22"/>
          <w:szCs w:val="22"/>
          <w:lang w:val="en-GB"/>
        </w:rPr>
        <w:t xml:space="preserve">The </w:t>
      </w:r>
      <w:r w:rsidR="005B48BC" w:rsidRPr="00E00813">
        <w:rPr>
          <w:rFonts w:ascii="Arial" w:hAnsi="Arial" w:cs="Arial"/>
          <w:sz w:val="22"/>
          <w:szCs w:val="22"/>
          <w:lang w:val="en-GB"/>
        </w:rPr>
        <w:t>Maidstone &amp; Malling Alternative Provision</w:t>
      </w:r>
      <w:r w:rsidR="00C05AC1" w:rsidRPr="00E00813">
        <w:rPr>
          <w:rFonts w:ascii="Arial" w:hAnsi="Arial" w:cs="Arial"/>
          <w:sz w:val="22"/>
          <w:szCs w:val="22"/>
          <w:lang w:val="en-GB"/>
        </w:rPr>
        <w:t xml:space="preserve"> has an open and transparent culture in which all concerns about all adults working in or on behalf of the </w:t>
      </w:r>
      <w:r w:rsidRPr="00E00813">
        <w:rPr>
          <w:rFonts w:ascii="Arial" w:hAnsi="Arial" w:cs="Arial"/>
          <w:sz w:val="22"/>
          <w:szCs w:val="22"/>
          <w:lang w:val="en-GB"/>
        </w:rPr>
        <w:t>school</w:t>
      </w:r>
      <w:r w:rsidR="000970D6" w:rsidRPr="00E00813">
        <w:rPr>
          <w:rFonts w:ascii="Arial" w:hAnsi="Arial" w:cs="Arial"/>
          <w:sz w:val="22"/>
          <w:szCs w:val="22"/>
          <w:lang w:val="en-GB"/>
        </w:rPr>
        <w:t xml:space="preserve"> </w:t>
      </w:r>
      <w:r w:rsidR="00C05AC1" w:rsidRPr="00E00813">
        <w:rPr>
          <w:rFonts w:ascii="Arial" w:hAnsi="Arial" w:cs="Arial"/>
          <w:sz w:val="22"/>
          <w:szCs w:val="22"/>
          <w:lang w:val="en-GB"/>
        </w:rPr>
        <w:t xml:space="preserve">are dealt with promptly and </w:t>
      </w:r>
      <w:r w:rsidR="00021AC3" w:rsidRPr="00E00813">
        <w:rPr>
          <w:rFonts w:ascii="Arial" w:hAnsi="Arial" w:cs="Arial"/>
          <w:sz w:val="22"/>
          <w:szCs w:val="22"/>
          <w:lang w:val="en-GB"/>
        </w:rPr>
        <w:t>appropriately;</w:t>
      </w:r>
      <w:r w:rsidR="000970D6" w:rsidRPr="00E00813">
        <w:rPr>
          <w:rFonts w:ascii="Arial" w:hAnsi="Arial" w:cs="Arial"/>
          <w:sz w:val="22"/>
          <w:szCs w:val="22"/>
          <w:lang w:val="en-GB"/>
        </w:rPr>
        <w:t xml:space="preserve"> this </w:t>
      </w:r>
      <w:r w:rsidR="00C05AC1" w:rsidRPr="00E00813">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Pr="00E00813">
        <w:rPr>
          <w:rFonts w:ascii="Arial" w:hAnsi="Arial" w:cs="Arial"/>
          <w:sz w:val="22"/>
          <w:szCs w:val="22"/>
          <w:lang w:val="en-GB"/>
        </w:rPr>
        <w:t>school</w:t>
      </w:r>
      <w:r w:rsidR="00C05AC1" w:rsidRPr="00E00813">
        <w:rPr>
          <w:rFonts w:ascii="Arial" w:hAnsi="Arial" w:cs="Arial"/>
          <w:sz w:val="22"/>
          <w:szCs w:val="22"/>
          <w:lang w:val="en-GB"/>
        </w:rPr>
        <w:t xml:space="preserve"> are clear about and act within appropriate professional boundaries, and in accordance with our ethos and values.</w:t>
      </w:r>
    </w:p>
    <w:p w14:paraId="111B9C1E" w14:textId="50CDACE2" w:rsidR="00C05AC1" w:rsidRPr="00B018A2" w:rsidRDefault="00E16632" w:rsidP="00811331">
      <w:pPr>
        <w:numPr>
          <w:ilvl w:val="1"/>
          <w:numId w:val="26"/>
        </w:numPr>
        <w:ind w:left="1134" w:hanging="283"/>
        <w:rPr>
          <w:rFonts w:ascii="Arial" w:hAnsi="Arial" w:cs="Arial"/>
          <w:sz w:val="22"/>
          <w:szCs w:val="22"/>
          <w:lang w:val="en-GB"/>
        </w:rPr>
      </w:pPr>
      <w:r w:rsidRPr="00760F1D">
        <w:rPr>
          <w:rFonts w:ascii="Arial" w:hAnsi="Arial" w:cs="Arial"/>
          <w:sz w:val="22"/>
          <w:szCs w:val="22"/>
          <w:lang w:val="en-GB"/>
        </w:rPr>
        <w:lastRenderedPageBreak/>
        <w:t>A ‘low-level’ concern does not mean that it is insignificant</w:t>
      </w:r>
      <w:r w:rsidR="004B391A" w:rsidRPr="00760F1D">
        <w:rPr>
          <w:rFonts w:ascii="Arial" w:hAnsi="Arial" w:cs="Arial"/>
          <w:sz w:val="22"/>
          <w:szCs w:val="22"/>
          <w:lang w:val="en-GB"/>
        </w:rPr>
        <w:t>; a</w:t>
      </w:r>
      <w:r w:rsidRPr="00760F1D">
        <w:rPr>
          <w:rFonts w:ascii="Arial" w:hAnsi="Arial" w:cs="Arial"/>
          <w:sz w:val="22"/>
          <w:szCs w:val="22"/>
          <w:lang w:val="en-GB"/>
        </w:rPr>
        <w:t xml:space="preserve"> low-level concern is any concern </w:t>
      </w:r>
      <w:r w:rsidR="004B391A" w:rsidRPr="00760F1D">
        <w:rPr>
          <w:rFonts w:ascii="Arial" w:hAnsi="Arial" w:cs="Arial"/>
          <w:sz w:val="22"/>
          <w:szCs w:val="22"/>
          <w:lang w:val="en-GB"/>
        </w:rPr>
        <w:t xml:space="preserve">that an adult working </w:t>
      </w:r>
      <w:r w:rsidR="004B391A" w:rsidRPr="00760F1D">
        <w:rPr>
          <w:rFonts w:ascii="Arial" w:hAnsi="Arial" w:cs="Arial"/>
          <w:sz w:val="22"/>
          <w:szCs w:val="22"/>
        </w:rPr>
        <w:t xml:space="preserve">in or on behalf of the </w:t>
      </w:r>
      <w:r w:rsidR="004B391A" w:rsidRPr="00760F1D">
        <w:rPr>
          <w:rFonts w:ascii="Arial" w:hAnsi="Arial" w:cs="Arial"/>
          <w:sz w:val="22"/>
          <w:szCs w:val="22"/>
          <w:lang w:val="en-GB"/>
        </w:rPr>
        <w:t>school</w:t>
      </w:r>
      <w:r w:rsidR="004B391A" w:rsidRPr="00760F1D">
        <w:rPr>
          <w:rFonts w:ascii="Arial" w:hAnsi="Arial" w:cs="Arial"/>
          <w:sz w:val="22"/>
          <w:szCs w:val="22"/>
        </w:rPr>
        <w:t xml:space="preserve"> may have acted in a way t</w:t>
      </w:r>
      <w:r w:rsidR="00390DB0" w:rsidRPr="00760F1D">
        <w:rPr>
          <w:rFonts w:ascii="Arial" w:hAnsi="Arial" w:cs="Arial"/>
          <w:sz w:val="22"/>
          <w:szCs w:val="22"/>
        </w:rPr>
        <w:t xml:space="preserve">hat is inconsistent with our </w:t>
      </w:r>
      <w:r w:rsidR="00390DB0" w:rsidRPr="00760F1D">
        <w:rPr>
          <w:rFonts w:ascii="Arial" w:hAnsi="Arial" w:cs="Arial"/>
          <w:sz w:val="22"/>
          <w:szCs w:val="22"/>
          <w:lang w:val="en-GB"/>
        </w:rPr>
        <w:t>code of conduct</w:t>
      </w:r>
      <w:r w:rsidR="00390DB0" w:rsidRPr="00760F1D">
        <w:rPr>
          <w:rFonts w:ascii="Arial" w:hAnsi="Arial" w:cs="Arial"/>
          <w:sz w:val="22"/>
          <w:szCs w:val="22"/>
        </w:rPr>
        <w:t xml:space="preserve">, </w:t>
      </w:r>
      <w:r w:rsidR="00390DB0" w:rsidRPr="00B018A2">
        <w:rPr>
          <w:rFonts w:ascii="Arial" w:hAnsi="Arial" w:cs="Arial"/>
          <w:sz w:val="22"/>
          <w:szCs w:val="22"/>
        </w:rPr>
        <w:t>including inappropriate conduct outside of work and does not meet the ‘harm threshold’ or is otherwise not serious enough to consider a referral to the LADO.</w:t>
      </w:r>
      <w:r w:rsidR="008A3F73" w:rsidRPr="00B018A2">
        <w:rPr>
          <w:rFonts w:ascii="Arial" w:hAnsi="Arial" w:cs="Arial"/>
          <w:sz w:val="22"/>
          <w:szCs w:val="22"/>
        </w:rPr>
        <w:t xml:space="preserve"> </w:t>
      </w:r>
    </w:p>
    <w:p w14:paraId="7F88DBF9" w14:textId="77777777" w:rsidR="00C05AC1" w:rsidRPr="00B018A2" w:rsidRDefault="00C05AC1" w:rsidP="00811331">
      <w:pPr>
        <w:numPr>
          <w:ilvl w:val="1"/>
          <w:numId w:val="26"/>
        </w:numPr>
        <w:ind w:left="1134" w:hanging="283"/>
        <w:rPr>
          <w:rFonts w:ascii="Arial" w:hAnsi="Arial" w:cs="Arial"/>
          <w:sz w:val="22"/>
          <w:szCs w:val="22"/>
          <w:lang w:val="en-GB"/>
        </w:rPr>
      </w:pPr>
      <w:r w:rsidRPr="00B018A2">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B018A2" w:rsidRDefault="002B5DAE" w:rsidP="00C05AC1">
      <w:pPr>
        <w:ind w:left="1134"/>
        <w:rPr>
          <w:rFonts w:ascii="Arial" w:hAnsi="Arial" w:cs="Arial"/>
        </w:rPr>
      </w:pPr>
    </w:p>
    <w:p w14:paraId="35FE4A4A" w14:textId="5ACB9F31" w:rsidR="00370171" w:rsidRPr="00B018A2" w:rsidRDefault="00370171"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B018A2">
        <w:rPr>
          <w:rFonts w:ascii="Arial" w:hAnsi="Arial" w:cs="Arial"/>
          <w:sz w:val="22"/>
          <w:szCs w:val="22"/>
          <w:lang w:val="en-GB"/>
        </w:rPr>
        <w:t xml:space="preserve">  </w:t>
      </w:r>
    </w:p>
    <w:p w14:paraId="7774C921" w14:textId="77777777" w:rsidR="00370171" w:rsidRPr="00B018A2" w:rsidRDefault="00370171" w:rsidP="00370171">
      <w:pPr>
        <w:pStyle w:val="ListParagraph"/>
        <w:rPr>
          <w:rFonts w:ascii="Arial" w:hAnsi="Arial" w:cs="Arial"/>
        </w:rPr>
      </w:pPr>
    </w:p>
    <w:p w14:paraId="44324406" w14:textId="0A00A873" w:rsidR="00611CCE" w:rsidRPr="0072302C" w:rsidRDefault="003A6736" w:rsidP="00811331">
      <w:pPr>
        <w:numPr>
          <w:ilvl w:val="0"/>
          <w:numId w:val="26"/>
        </w:numPr>
        <w:ind w:left="360"/>
        <w:rPr>
          <w:rFonts w:ascii="Arial" w:hAnsi="Arial" w:cs="Arial"/>
          <w:sz w:val="22"/>
          <w:szCs w:val="22"/>
          <w:lang w:val="en-GB"/>
        </w:rPr>
      </w:pPr>
      <w:r w:rsidRPr="0072302C">
        <w:rPr>
          <w:rFonts w:ascii="Arial" w:hAnsi="Arial" w:cs="Arial"/>
          <w:sz w:val="22"/>
          <w:szCs w:val="22"/>
          <w:lang w:val="en-GB"/>
        </w:rPr>
        <w:t xml:space="preserve">Low-level concerns should be </w:t>
      </w:r>
      <w:r w:rsidR="000162C7" w:rsidRPr="0072302C">
        <w:rPr>
          <w:rFonts w:ascii="Arial" w:hAnsi="Arial" w:cs="Arial"/>
          <w:sz w:val="22"/>
          <w:szCs w:val="22"/>
          <w:lang w:val="en-GB"/>
        </w:rPr>
        <w:t xml:space="preserve">shared </w:t>
      </w:r>
      <w:r w:rsidR="000162C7" w:rsidRPr="0072302C">
        <w:rPr>
          <w:rFonts w:ascii="Arial" w:hAnsi="Arial" w:cs="Arial"/>
          <w:sz w:val="22"/>
          <w:szCs w:val="22"/>
        </w:rPr>
        <w:t>confidentially</w:t>
      </w:r>
      <w:r w:rsidR="00611CCE" w:rsidRPr="0072302C">
        <w:rPr>
          <w:rFonts w:ascii="Arial" w:hAnsi="Arial" w:cs="Arial"/>
          <w:sz w:val="22"/>
          <w:szCs w:val="22"/>
          <w:lang w:val="en-GB"/>
        </w:rPr>
        <w:t xml:space="preserve"> </w:t>
      </w:r>
      <w:r w:rsidR="00F06FFD" w:rsidRPr="0072302C">
        <w:rPr>
          <w:rFonts w:ascii="Arial" w:hAnsi="Arial" w:cs="Arial"/>
          <w:sz w:val="22"/>
          <w:szCs w:val="22"/>
          <w:lang w:val="en-GB"/>
        </w:rPr>
        <w:t xml:space="preserve">in line with </w:t>
      </w:r>
      <w:r w:rsidR="00F06FFD" w:rsidRPr="0072302C">
        <w:rPr>
          <w:rFonts w:ascii="Arial" w:hAnsi="Arial" w:cs="Arial"/>
          <w:sz w:val="22"/>
          <w:szCs w:val="22"/>
        </w:rPr>
        <w:t xml:space="preserve">our </w:t>
      </w:r>
      <w:r w:rsidR="00F06FFD" w:rsidRPr="0072302C">
        <w:rPr>
          <w:rFonts w:ascii="Arial" w:hAnsi="Arial" w:cs="Arial"/>
          <w:sz w:val="22"/>
          <w:szCs w:val="22"/>
          <w:lang w:val="en-GB"/>
        </w:rPr>
        <w:t xml:space="preserve">code of conduct </w:t>
      </w:r>
      <w:r w:rsidR="00611CCE" w:rsidRPr="0072302C">
        <w:rPr>
          <w:rFonts w:ascii="Arial" w:hAnsi="Arial" w:cs="Arial"/>
          <w:sz w:val="22"/>
          <w:szCs w:val="22"/>
          <w:lang w:val="en-GB"/>
        </w:rPr>
        <w:t xml:space="preserve">to </w:t>
      </w:r>
      <w:r w:rsidR="005B48BC">
        <w:rPr>
          <w:rFonts w:ascii="Arial" w:hAnsi="Arial" w:cs="Arial"/>
          <w:sz w:val="22"/>
          <w:szCs w:val="22"/>
          <w:lang w:val="en-GB"/>
        </w:rPr>
        <w:t>S Smith</w:t>
      </w:r>
      <w:r w:rsidR="0072302C" w:rsidRPr="0072302C">
        <w:rPr>
          <w:rFonts w:ascii="Arial" w:hAnsi="Arial" w:cs="Arial"/>
          <w:sz w:val="22"/>
          <w:szCs w:val="22"/>
          <w:lang w:val="en-GB"/>
        </w:rPr>
        <w:t>, HT</w:t>
      </w:r>
      <w:r w:rsidR="00F06FFD" w:rsidRPr="0072302C">
        <w:rPr>
          <w:rFonts w:ascii="Arial" w:hAnsi="Arial" w:cs="Arial"/>
          <w:sz w:val="22"/>
          <w:szCs w:val="22"/>
          <w:lang w:val="en-GB"/>
        </w:rPr>
        <w:t xml:space="preserve">. </w:t>
      </w:r>
    </w:p>
    <w:p w14:paraId="23156CAF" w14:textId="6BD1460E" w:rsidR="00902971" w:rsidRPr="00B018A2" w:rsidRDefault="00707F26" w:rsidP="00811331">
      <w:pPr>
        <w:numPr>
          <w:ilvl w:val="1"/>
          <w:numId w:val="26"/>
        </w:numPr>
        <w:ind w:left="1134" w:hanging="425"/>
        <w:rPr>
          <w:rFonts w:ascii="Arial" w:hAnsi="Arial" w:cs="Arial"/>
          <w:sz w:val="22"/>
          <w:szCs w:val="22"/>
          <w:lang w:val="en-GB"/>
        </w:rPr>
      </w:pPr>
      <w:r w:rsidRPr="00B018A2">
        <w:rPr>
          <w:rFonts w:ascii="Arial" w:hAnsi="Arial" w:cs="Arial"/>
        </w:rPr>
        <w:t>W</w:t>
      </w:r>
      <w:r w:rsidRPr="00B018A2">
        <w:rPr>
          <w:rFonts w:ascii="Arial" w:hAnsi="Arial" w:cs="Arial"/>
          <w:sz w:val="22"/>
          <w:szCs w:val="22"/>
          <w:lang w:eastAsia="en-US"/>
        </w:rPr>
        <w:t xml:space="preserve">here low-level concerns are reported to the </w:t>
      </w:r>
      <w:r w:rsidR="0072302C" w:rsidRPr="0072302C">
        <w:rPr>
          <w:rFonts w:ascii="Arial" w:hAnsi="Arial" w:cs="Arial"/>
          <w:sz w:val="22"/>
          <w:szCs w:val="22"/>
          <w:lang w:eastAsia="en-US"/>
        </w:rPr>
        <w:t>school</w:t>
      </w:r>
      <w:r w:rsidRPr="0072302C">
        <w:rPr>
          <w:rFonts w:ascii="Arial" w:hAnsi="Arial" w:cs="Arial"/>
          <w:sz w:val="22"/>
          <w:szCs w:val="22"/>
          <w:lang w:eastAsia="en-US"/>
        </w:rPr>
        <w:t>, the</w:t>
      </w:r>
      <w:r w:rsidR="003A6736" w:rsidRPr="0072302C">
        <w:rPr>
          <w:rFonts w:ascii="Arial" w:hAnsi="Arial" w:cs="Arial"/>
          <w:sz w:val="22"/>
          <w:szCs w:val="22"/>
          <w:lang w:eastAsia="en-US"/>
        </w:rPr>
        <w:t xml:space="preserve"> </w:t>
      </w:r>
      <w:r w:rsidR="0072302C" w:rsidRPr="0072302C">
        <w:rPr>
          <w:rFonts w:ascii="Arial" w:hAnsi="Arial" w:cs="Arial"/>
          <w:sz w:val="22"/>
          <w:szCs w:val="22"/>
          <w:lang w:eastAsia="en-US"/>
        </w:rPr>
        <w:t>HT</w:t>
      </w:r>
      <w:r w:rsidR="003A6736" w:rsidRPr="0072302C">
        <w:rPr>
          <w:rFonts w:ascii="Arial" w:hAnsi="Arial" w:cs="Arial"/>
          <w:sz w:val="22"/>
          <w:szCs w:val="22"/>
          <w:lang w:eastAsia="en-US"/>
        </w:rPr>
        <w:t xml:space="preserve"> </w:t>
      </w:r>
      <w:r w:rsidR="00EC63AE" w:rsidRPr="00B018A2">
        <w:rPr>
          <w:rFonts w:ascii="Arial" w:hAnsi="Arial" w:cs="Arial"/>
          <w:sz w:val="22"/>
          <w:szCs w:val="22"/>
          <w:lang w:eastAsia="en-US"/>
        </w:rPr>
        <w:t xml:space="preserve">will be informed of all </w:t>
      </w:r>
      <w:r w:rsidR="0074192E" w:rsidRPr="00B018A2">
        <w:rPr>
          <w:rFonts w:ascii="Arial" w:hAnsi="Arial" w:cs="Arial"/>
          <w:sz w:val="22"/>
          <w:szCs w:val="22"/>
          <w:lang w:eastAsia="en-US"/>
        </w:rPr>
        <w:t>low-level</w:t>
      </w:r>
      <w:r w:rsidR="00EC63AE" w:rsidRPr="00B018A2">
        <w:rPr>
          <w:rFonts w:ascii="Arial" w:hAnsi="Arial" w:cs="Arial"/>
          <w:sz w:val="22"/>
          <w:szCs w:val="22"/>
          <w:lang w:eastAsia="en-US"/>
        </w:rPr>
        <w:t xml:space="preserve"> concerns and is </w:t>
      </w:r>
      <w:r w:rsidR="003A6736" w:rsidRPr="00B018A2">
        <w:rPr>
          <w:rFonts w:ascii="Arial" w:hAnsi="Arial" w:cs="Arial"/>
          <w:sz w:val="22"/>
          <w:szCs w:val="22"/>
          <w:lang w:eastAsia="en-US"/>
        </w:rPr>
        <w:t xml:space="preserve">the ultimate decision maker in respect of </w:t>
      </w:r>
      <w:r w:rsidR="00EC63AE" w:rsidRPr="00B018A2">
        <w:rPr>
          <w:rFonts w:ascii="Arial" w:hAnsi="Arial" w:cs="Arial"/>
          <w:sz w:val="22"/>
          <w:szCs w:val="22"/>
          <w:lang w:eastAsia="en-US"/>
        </w:rPr>
        <w:t xml:space="preserve">the response to </w:t>
      </w:r>
      <w:r w:rsidR="003A6736" w:rsidRPr="00B018A2">
        <w:rPr>
          <w:rFonts w:ascii="Arial" w:hAnsi="Arial" w:cs="Arial"/>
          <w:sz w:val="22"/>
          <w:szCs w:val="22"/>
          <w:lang w:eastAsia="en-US"/>
        </w:rPr>
        <w:t>all low-level concerns.</w:t>
      </w:r>
    </w:p>
    <w:p w14:paraId="1BE982ED" w14:textId="1B97F670" w:rsidR="00707F26" w:rsidRPr="00B018A2" w:rsidRDefault="00902971" w:rsidP="00811331">
      <w:pPr>
        <w:numPr>
          <w:ilvl w:val="1"/>
          <w:numId w:val="26"/>
        </w:numPr>
        <w:ind w:left="1134" w:hanging="425"/>
        <w:rPr>
          <w:rFonts w:ascii="Arial" w:hAnsi="Arial" w:cs="Arial"/>
          <w:sz w:val="22"/>
          <w:szCs w:val="22"/>
          <w:lang w:val="en-GB"/>
        </w:rPr>
      </w:pPr>
      <w:r w:rsidRPr="00B018A2">
        <w:rPr>
          <w:rFonts w:ascii="Arial" w:hAnsi="Arial" w:cs="Arial"/>
          <w:sz w:val="22"/>
          <w:szCs w:val="22"/>
          <w:lang w:val="en-GB"/>
        </w:rPr>
        <w:t xml:space="preserve">The </w:t>
      </w:r>
      <w:r w:rsidR="002E42CF" w:rsidRPr="00956B0B">
        <w:rPr>
          <w:rFonts w:ascii="Arial" w:hAnsi="Arial" w:cs="Arial"/>
          <w:szCs w:val="22"/>
          <w:lang w:eastAsia="en-US"/>
        </w:rPr>
        <w:t>HT</w:t>
      </w:r>
      <w:r w:rsidR="00707F26" w:rsidRPr="00956B0B">
        <w:rPr>
          <w:rFonts w:ascii="Arial" w:hAnsi="Arial" w:cs="Arial"/>
          <w:szCs w:val="22"/>
          <w:lang w:eastAsia="en-US"/>
        </w:rPr>
        <w:t xml:space="preserve"> </w:t>
      </w:r>
      <w:r w:rsidR="00707F26" w:rsidRPr="00B018A2">
        <w:rPr>
          <w:rFonts w:ascii="Arial" w:hAnsi="Arial" w:cs="Arial"/>
          <w:sz w:val="22"/>
          <w:szCs w:val="22"/>
          <w:lang w:eastAsia="en-US"/>
        </w:rPr>
        <w:t>will share</w:t>
      </w:r>
      <w:r w:rsidR="00B9700C" w:rsidRPr="00B018A2">
        <w:rPr>
          <w:rFonts w:ascii="Arial" w:hAnsi="Arial" w:cs="Arial"/>
          <w:sz w:val="22"/>
          <w:szCs w:val="22"/>
          <w:lang w:eastAsia="en-US"/>
        </w:rPr>
        <w:t xml:space="preserve"> concerns and</w:t>
      </w:r>
      <w:r w:rsidR="00707F26" w:rsidRPr="00B018A2">
        <w:rPr>
          <w:rFonts w:ascii="Arial" w:hAnsi="Arial" w:cs="Arial"/>
          <w:sz w:val="22"/>
          <w:szCs w:val="22"/>
          <w:lang w:eastAsia="en-US"/>
        </w:rPr>
        <w:t xml:space="preserve"> liaise with the LADO enquiries officer via the </w:t>
      </w:r>
      <w:hyperlink r:id="rId82" w:history="1">
        <w:r w:rsidR="00707F26" w:rsidRPr="00B018A2">
          <w:rPr>
            <w:rStyle w:val="Hyperlink"/>
            <w:rFonts w:ascii="Arial" w:hAnsi="Arial" w:cs="Arial"/>
            <w:sz w:val="22"/>
            <w:szCs w:val="22"/>
            <w:lang w:eastAsia="en-US"/>
          </w:rPr>
          <w:t>LADO Enquiry Line</w:t>
        </w:r>
      </w:hyperlink>
      <w:r w:rsidR="00707F26" w:rsidRPr="00B018A2">
        <w:rPr>
          <w:rFonts w:ascii="Arial" w:hAnsi="Arial" w:cs="Arial"/>
          <w:sz w:val="22"/>
          <w:szCs w:val="22"/>
          <w:lang w:eastAsia="en-US"/>
        </w:rPr>
        <w:t xml:space="preserve">. </w:t>
      </w:r>
    </w:p>
    <w:p w14:paraId="0D472F60" w14:textId="7E838017" w:rsidR="00E61C04" w:rsidRPr="00B018A2" w:rsidRDefault="00E61C04" w:rsidP="00811331">
      <w:pPr>
        <w:numPr>
          <w:ilvl w:val="1"/>
          <w:numId w:val="26"/>
        </w:numPr>
        <w:ind w:left="1134" w:hanging="425"/>
        <w:rPr>
          <w:rFonts w:ascii="Arial" w:hAnsi="Arial" w:cs="Arial"/>
          <w:sz w:val="22"/>
          <w:szCs w:val="22"/>
          <w:lang w:eastAsia="en-US"/>
        </w:rPr>
      </w:pPr>
      <w:r w:rsidRPr="00B018A2">
        <w:rPr>
          <w:rFonts w:ascii="Arial" w:hAnsi="Arial" w:cs="Arial"/>
          <w:sz w:val="22"/>
          <w:szCs w:val="22"/>
          <w:lang w:eastAsia="en-US"/>
        </w:rPr>
        <w:t>Low-level concerns shared about supply staff and contractors will be share</w:t>
      </w:r>
      <w:r w:rsidR="00DE33E8" w:rsidRPr="00B018A2">
        <w:rPr>
          <w:rFonts w:ascii="Arial" w:hAnsi="Arial" w:cs="Arial"/>
          <w:sz w:val="22"/>
          <w:szCs w:val="22"/>
          <w:lang w:eastAsia="en-US"/>
        </w:rPr>
        <w:t>d</w:t>
      </w:r>
      <w:r w:rsidRPr="00B018A2">
        <w:rPr>
          <w:rFonts w:ascii="Arial" w:hAnsi="Arial" w:cs="Arial"/>
          <w:sz w:val="22"/>
          <w:szCs w:val="22"/>
          <w:lang w:eastAsia="en-US"/>
        </w:rPr>
        <w:t xml:space="preserve"> with their employers so any potential patterns of inappropriate behaviour can be identified.</w:t>
      </w:r>
    </w:p>
    <w:p w14:paraId="0B1206E5" w14:textId="2A0CB0C5" w:rsidR="00C80156" w:rsidRPr="00B018A2" w:rsidRDefault="00C80156" w:rsidP="00811331">
      <w:pPr>
        <w:numPr>
          <w:ilvl w:val="1"/>
          <w:numId w:val="26"/>
        </w:numPr>
        <w:ind w:left="1134" w:hanging="425"/>
        <w:rPr>
          <w:rFonts w:ascii="Arial" w:hAnsi="Arial" w:cs="Arial"/>
          <w:sz w:val="22"/>
          <w:szCs w:val="22"/>
          <w:lang w:eastAsia="en-US"/>
        </w:rPr>
      </w:pPr>
      <w:r w:rsidRPr="00B018A2">
        <w:rPr>
          <w:rFonts w:ascii="Arial" w:hAnsi="Arial" w:cs="Arial"/>
          <w:sz w:val="22"/>
          <w:szCs w:val="22"/>
          <w:lang w:eastAsia="en-US"/>
        </w:rPr>
        <w:t xml:space="preserve">If the </w:t>
      </w:r>
      <w:r w:rsidR="00E776B1">
        <w:rPr>
          <w:rFonts w:ascii="Arial" w:hAnsi="Arial" w:cs="Arial"/>
          <w:sz w:val="22"/>
          <w:szCs w:val="22"/>
          <w:lang w:eastAsia="en-US"/>
        </w:rPr>
        <w:t xml:space="preserve">school </w:t>
      </w:r>
      <w:r w:rsidRPr="00B018A2">
        <w:rPr>
          <w:rFonts w:ascii="Arial" w:hAnsi="Arial" w:cs="Arial"/>
          <w:sz w:val="22"/>
          <w:szCs w:val="22"/>
          <w:lang w:eastAsia="en-US"/>
        </w:rPr>
        <w:t>is in any doubt as to whether the information which has been shared about a member of staff as a low-level concern in fact meets the harm threshold, we will consult with the LADO.</w:t>
      </w:r>
    </w:p>
    <w:p w14:paraId="5D4FE505" w14:textId="77777777" w:rsidR="004E77D0" w:rsidRPr="00B018A2" w:rsidRDefault="004E77D0" w:rsidP="00497DF4">
      <w:pPr>
        <w:ind w:left="360"/>
        <w:rPr>
          <w:rFonts w:ascii="Arial" w:hAnsi="Arial" w:cs="Arial"/>
          <w:sz w:val="22"/>
          <w:szCs w:val="22"/>
          <w:lang w:val="en-GB"/>
        </w:rPr>
      </w:pPr>
    </w:p>
    <w:p w14:paraId="75415155" w14:textId="77777777" w:rsidR="00021AC3" w:rsidRPr="00B018A2" w:rsidRDefault="004E77D0" w:rsidP="00811331">
      <w:pPr>
        <w:numPr>
          <w:ilvl w:val="0"/>
          <w:numId w:val="26"/>
        </w:numPr>
        <w:ind w:left="360"/>
        <w:rPr>
          <w:rFonts w:ascii="Arial" w:hAnsi="Arial" w:cs="Arial"/>
          <w:sz w:val="22"/>
          <w:szCs w:val="22"/>
          <w:lang w:val="en-GB"/>
        </w:rPr>
      </w:pPr>
      <w:r w:rsidRPr="00B018A2">
        <w:rPr>
          <w:rFonts w:ascii="Arial" w:hAnsi="Arial" w:cs="Arial"/>
          <w:sz w:val="22"/>
          <w:szCs w:val="22"/>
        </w:rPr>
        <w:t>Low</w:t>
      </w:r>
      <w:r w:rsidR="009952D1" w:rsidRPr="00B018A2">
        <w:rPr>
          <w:rFonts w:ascii="Arial" w:hAnsi="Arial" w:cs="Arial"/>
          <w:sz w:val="22"/>
          <w:szCs w:val="22"/>
        </w:rPr>
        <w:t>-level concerns will be r</w:t>
      </w:r>
      <w:r w:rsidRPr="00B018A2">
        <w:rPr>
          <w:rFonts w:ascii="Arial" w:hAnsi="Arial" w:cs="Arial"/>
          <w:sz w:val="22"/>
          <w:szCs w:val="22"/>
        </w:rPr>
        <w:t>ecord</w:t>
      </w:r>
      <w:r w:rsidR="009952D1" w:rsidRPr="00B018A2">
        <w:rPr>
          <w:rFonts w:ascii="Arial" w:hAnsi="Arial" w:cs="Arial"/>
          <w:sz w:val="22"/>
          <w:szCs w:val="22"/>
        </w:rPr>
        <w:t xml:space="preserve">ed </w:t>
      </w:r>
      <w:r w:rsidR="006325DF" w:rsidRPr="00B018A2">
        <w:rPr>
          <w:rFonts w:ascii="Arial" w:hAnsi="Arial" w:cs="Arial"/>
          <w:sz w:val="22"/>
          <w:szCs w:val="22"/>
        </w:rPr>
        <w:t xml:space="preserve">in writing </w:t>
      </w:r>
      <w:r w:rsidR="009952D1" w:rsidRPr="00B018A2">
        <w:rPr>
          <w:rFonts w:ascii="Arial" w:hAnsi="Arial" w:cs="Arial"/>
          <w:sz w:val="22"/>
          <w:szCs w:val="22"/>
        </w:rPr>
        <w:t>and</w:t>
      </w:r>
      <w:r w:rsidRPr="00B018A2">
        <w:rPr>
          <w:rFonts w:ascii="Arial" w:hAnsi="Arial" w:cs="Arial"/>
          <w:sz w:val="22"/>
          <w:szCs w:val="22"/>
        </w:rPr>
        <w:t xml:space="preserve"> reviewed so potential patterns of concerning, problematic or inappropriate behaviour can be identified.</w:t>
      </w:r>
      <w:r w:rsidR="00021AC3" w:rsidRPr="00B018A2">
        <w:rPr>
          <w:rFonts w:ascii="Arial" w:hAnsi="Arial" w:cs="Arial"/>
          <w:sz w:val="22"/>
          <w:szCs w:val="22"/>
        </w:rPr>
        <w:t xml:space="preserve"> </w:t>
      </w:r>
    </w:p>
    <w:p w14:paraId="57905BAE" w14:textId="0BAECA89" w:rsidR="00021AC3" w:rsidRPr="00B018A2" w:rsidRDefault="00021AC3" w:rsidP="00811331">
      <w:pPr>
        <w:numPr>
          <w:ilvl w:val="1"/>
          <w:numId w:val="26"/>
        </w:numPr>
        <w:ind w:left="1134"/>
        <w:rPr>
          <w:rFonts w:ascii="Arial" w:hAnsi="Arial" w:cs="Arial"/>
          <w:sz w:val="22"/>
          <w:szCs w:val="22"/>
          <w:lang w:val="en-GB"/>
        </w:rPr>
      </w:pPr>
      <w:r w:rsidRPr="00B018A2">
        <w:rPr>
          <w:rFonts w:ascii="Arial" w:hAnsi="Arial" w:cs="Arial"/>
          <w:sz w:val="22"/>
          <w:szCs w:val="22"/>
        </w:rPr>
        <w:t>Records will be kept confidential and will be held securely</w:t>
      </w:r>
      <w:r w:rsidR="0018301A" w:rsidRPr="00B018A2">
        <w:rPr>
          <w:rFonts w:ascii="Arial" w:hAnsi="Arial" w:cs="Arial"/>
          <w:sz w:val="22"/>
          <w:szCs w:val="22"/>
        </w:rPr>
        <w:t xml:space="preserve"> and retained</w:t>
      </w:r>
      <w:r w:rsidRPr="00B018A2">
        <w:rPr>
          <w:rFonts w:ascii="Arial" w:hAnsi="Arial" w:cs="Arial"/>
          <w:sz w:val="22"/>
          <w:szCs w:val="22"/>
        </w:rPr>
        <w:t xml:space="preserve"> and in compliance with the Data Protection Act 2018 and the UK General Data Protection Regulation (UK GDPR)</w:t>
      </w:r>
      <w:r w:rsidR="0018301A" w:rsidRPr="00B018A2">
        <w:rPr>
          <w:rFonts w:ascii="Arial" w:hAnsi="Arial" w:cs="Arial"/>
          <w:sz w:val="22"/>
          <w:szCs w:val="22"/>
        </w:rPr>
        <w:t xml:space="preserve"> and other relevant policies and procedures (for example data retention policies)</w:t>
      </w:r>
      <w:r w:rsidRPr="00B018A2">
        <w:rPr>
          <w:rFonts w:ascii="Arial" w:hAnsi="Arial" w:cs="Arial"/>
          <w:sz w:val="22"/>
          <w:szCs w:val="22"/>
        </w:rPr>
        <w:t>.</w:t>
      </w:r>
      <w:r w:rsidR="004E77D0" w:rsidRPr="00B018A2">
        <w:rPr>
          <w:rFonts w:ascii="Arial" w:hAnsi="Arial" w:cs="Arial"/>
          <w:sz w:val="22"/>
          <w:szCs w:val="22"/>
        </w:rPr>
        <w:t xml:space="preserve"> </w:t>
      </w:r>
    </w:p>
    <w:p w14:paraId="37DBEEF3" w14:textId="37DE53E5" w:rsidR="00FD4B32" w:rsidRPr="00B018A2" w:rsidRDefault="004E77D0" w:rsidP="00811331">
      <w:pPr>
        <w:numPr>
          <w:ilvl w:val="1"/>
          <w:numId w:val="26"/>
        </w:numPr>
        <w:ind w:left="1134"/>
        <w:rPr>
          <w:rFonts w:ascii="Arial" w:hAnsi="Arial" w:cs="Arial"/>
          <w:sz w:val="22"/>
          <w:szCs w:val="22"/>
          <w:lang w:val="en-GB"/>
        </w:rPr>
      </w:pPr>
      <w:r w:rsidRPr="00B018A2">
        <w:rPr>
          <w:rFonts w:ascii="Arial" w:hAnsi="Arial" w:cs="Arial"/>
          <w:sz w:val="22"/>
          <w:szCs w:val="22"/>
        </w:rPr>
        <w:t xml:space="preserve">Where a pattern is identified, the </w:t>
      </w:r>
      <w:r w:rsidR="00E776B1" w:rsidRPr="00E776B1">
        <w:rPr>
          <w:rFonts w:ascii="Arial" w:hAnsi="Arial" w:cs="Arial"/>
          <w:sz w:val="22"/>
          <w:szCs w:val="22"/>
          <w:lang w:val="en-GB"/>
        </w:rPr>
        <w:t>school</w:t>
      </w:r>
      <w:r w:rsidRPr="00B018A2">
        <w:rPr>
          <w:rFonts w:ascii="Arial" w:hAnsi="Arial" w:cs="Arial"/>
          <w:sz w:val="22"/>
          <w:szCs w:val="22"/>
        </w:rPr>
        <w:t xml:space="preserve"> </w:t>
      </w:r>
      <w:r w:rsidR="009952D1" w:rsidRPr="00B018A2">
        <w:rPr>
          <w:rFonts w:ascii="Arial" w:hAnsi="Arial" w:cs="Arial"/>
          <w:sz w:val="22"/>
          <w:szCs w:val="22"/>
        </w:rPr>
        <w:t>will implement appropriate action</w:t>
      </w:r>
      <w:r w:rsidR="00CA0A96" w:rsidRPr="00B018A2">
        <w:rPr>
          <w:rFonts w:ascii="Arial" w:hAnsi="Arial" w:cs="Arial"/>
          <w:sz w:val="22"/>
          <w:szCs w:val="22"/>
        </w:rPr>
        <w:t xml:space="preserve">, for example consulting with </w:t>
      </w:r>
      <w:hyperlink r:id="rId83" w:history="1">
        <w:r w:rsidR="00CA0A96" w:rsidRPr="00B018A2">
          <w:rPr>
            <w:rStyle w:val="Hyperlink"/>
            <w:rFonts w:ascii="Arial" w:hAnsi="Arial" w:cs="Arial"/>
            <w:sz w:val="22"/>
            <w:szCs w:val="22"/>
          </w:rPr>
          <w:t>the LADO</w:t>
        </w:r>
        <w:r w:rsidR="00F27A56" w:rsidRPr="00B018A2">
          <w:rPr>
            <w:rStyle w:val="Hyperlink"/>
            <w:rFonts w:ascii="Arial" w:hAnsi="Arial" w:cs="Arial"/>
            <w:sz w:val="22"/>
            <w:szCs w:val="22"/>
          </w:rPr>
          <w:t xml:space="preserve"> </w:t>
        </w:r>
        <w:r w:rsidR="00A775A7" w:rsidRPr="00B018A2">
          <w:rPr>
            <w:rStyle w:val="Hyperlink"/>
            <w:rFonts w:ascii="Arial" w:hAnsi="Arial" w:cs="Arial"/>
            <w:sz w:val="22"/>
            <w:szCs w:val="22"/>
          </w:rPr>
          <w:t>enquiry line</w:t>
        </w:r>
      </w:hyperlink>
      <w:r w:rsidR="00CA0A96" w:rsidRPr="00B018A2">
        <w:rPr>
          <w:rFonts w:ascii="Arial" w:hAnsi="Arial" w:cs="Arial"/>
          <w:sz w:val="22"/>
          <w:szCs w:val="22"/>
        </w:rPr>
        <w:t xml:space="preserve"> and following</w:t>
      </w:r>
      <w:r w:rsidRPr="00B018A2">
        <w:rPr>
          <w:rFonts w:ascii="Arial" w:hAnsi="Arial" w:cs="Arial"/>
          <w:sz w:val="22"/>
          <w:szCs w:val="22"/>
        </w:rPr>
        <w:t xml:space="preserve"> </w:t>
      </w:r>
      <w:r w:rsidR="00CA0A96" w:rsidRPr="00B018A2">
        <w:rPr>
          <w:rFonts w:ascii="Arial" w:hAnsi="Arial" w:cs="Arial"/>
          <w:sz w:val="22"/>
          <w:szCs w:val="22"/>
        </w:rPr>
        <w:t>our</w:t>
      </w:r>
      <w:r w:rsidRPr="00B018A2">
        <w:rPr>
          <w:rFonts w:ascii="Arial" w:hAnsi="Arial" w:cs="Arial"/>
          <w:sz w:val="22"/>
          <w:szCs w:val="22"/>
        </w:rPr>
        <w:t xml:space="preserve"> disciplinary procedures.</w:t>
      </w:r>
    </w:p>
    <w:p w14:paraId="3E6A0455" w14:textId="77777777" w:rsidR="002631CB" w:rsidRPr="00B018A2" w:rsidRDefault="002631CB" w:rsidP="0087093C">
      <w:pPr>
        <w:rPr>
          <w:rFonts w:ascii="Arial" w:hAnsi="Arial" w:cs="Arial"/>
        </w:rPr>
      </w:pPr>
    </w:p>
    <w:p w14:paraId="19ACE938" w14:textId="29538731" w:rsidR="0087093C" w:rsidRPr="00B018A2" w:rsidRDefault="0087093C" w:rsidP="00E024B8">
      <w:pPr>
        <w:pStyle w:val="Heading2"/>
        <w:numPr>
          <w:ilvl w:val="1"/>
          <w:numId w:val="83"/>
        </w:numPr>
        <w:ind w:left="284"/>
        <w:rPr>
          <w:rFonts w:cs="Arial"/>
          <w:b/>
          <w:bCs/>
        </w:rPr>
      </w:pPr>
      <w:bookmarkStart w:id="86" w:name="_Toc148603644"/>
      <w:r w:rsidRPr="00B018A2">
        <w:rPr>
          <w:rFonts w:cs="Arial"/>
          <w:b/>
          <w:bCs/>
        </w:rPr>
        <w:t>Safe Culture</w:t>
      </w:r>
      <w:bookmarkEnd w:id="86"/>
      <w:r w:rsidRPr="00B018A2">
        <w:rPr>
          <w:rFonts w:cs="Arial"/>
          <w:b/>
          <w:bCs/>
        </w:rPr>
        <w:t xml:space="preserve"> </w:t>
      </w:r>
    </w:p>
    <w:p w14:paraId="6A358434" w14:textId="77777777" w:rsidR="00D865BD" w:rsidRPr="00B018A2" w:rsidRDefault="00D865BD" w:rsidP="00626449">
      <w:pPr>
        <w:rPr>
          <w:rFonts w:ascii="Arial" w:hAnsi="Arial" w:cs="Arial"/>
          <w:sz w:val="22"/>
          <w:szCs w:val="22"/>
          <w:lang w:val="en-GB"/>
        </w:rPr>
      </w:pPr>
    </w:p>
    <w:p w14:paraId="1A6A0FF5" w14:textId="7CCCD958" w:rsidR="00E5783F" w:rsidRDefault="001C1B3E" w:rsidP="00E5783F">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As part of our approach to safeguarding, the </w:t>
      </w:r>
      <w:r w:rsidR="00956B0B" w:rsidRPr="00956B0B">
        <w:rPr>
          <w:rFonts w:ascii="Arial" w:hAnsi="Arial" w:cs="Arial"/>
          <w:sz w:val="22"/>
          <w:szCs w:val="22"/>
          <w:lang w:val="en-GB"/>
        </w:rPr>
        <w:t>school</w:t>
      </w:r>
      <w:r w:rsidRPr="00B018A2">
        <w:rPr>
          <w:rFonts w:ascii="Arial" w:hAnsi="Arial" w:cs="Arial"/>
          <w:sz w:val="22"/>
          <w:szCs w:val="22"/>
          <w:lang w:val="en-GB"/>
        </w:rPr>
        <w:t xml:space="preserve"> </w:t>
      </w:r>
      <w:r w:rsidR="00CC10B2" w:rsidRPr="00B018A2">
        <w:rPr>
          <w:rFonts w:ascii="Arial" w:hAnsi="Arial" w:cs="Arial"/>
          <w:sz w:val="22"/>
          <w:szCs w:val="22"/>
          <w:lang w:val="en-GB"/>
        </w:rPr>
        <w:t xml:space="preserve">has created and embedded a culture of openness, trust and transparency in which our values and expected behaviour as set out in our </w:t>
      </w:r>
      <w:r w:rsidR="00956B0B">
        <w:rPr>
          <w:rFonts w:ascii="Arial" w:hAnsi="Arial" w:cs="Arial"/>
          <w:sz w:val="22"/>
          <w:szCs w:val="22"/>
          <w:lang w:val="en-GB"/>
        </w:rPr>
        <w:t xml:space="preserve">staff </w:t>
      </w:r>
      <w:r w:rsidR="00CC10B2" w:rsidRPr="00956B0B">
        <w:rPr>
          <w:rFonts w:ascii="Arial" w:hAnsi="Arial" w:cs="Arial"/>
          <w:sz w:val="22"/>
          <w:szCs w:val="22"/>
          <w:lang w:val="en-GB"/>
        </w:rPr>
        <w:t xml:space="preserve">code of conduct </w:t>
      </w:r>
      <w:r w:rsidR="00CC10B2" w:rsidRPr="00B018A2">
        <w:rPr>
          <w:rFonts w:ascii="Arial" w:hAnsi="Arial" w:cs="Arial"/>
          <w:sz w:val="22"/>
          <w:szCs w:val="22"/>
          <w:lang w:val="en-GB"/>
        </w:rPr>
        <w:t>are constantly lived, monitored and reinforced by all staff</w:t>
      </w:r>
      <w:r w:rsidRPr="00B018A2">
        <w:rPr>
          <w:rFonts w:ascii="Arial" w:hAnsi="Arial" w:cs="Arial"/>
          <w:sz w:val="22"/>
          <w:szCs w:val="22"/>
          <w:lang w:val="en-GB"/>
        </w:rPr>
        <w:t xml:space="preserve"> (including supply teachers, volunteers and contractors)</w:t>
      </w:r>
      <w:r w:rsidR="00CC10B2" w:rsidRPr="00B018A2">
        <w:rPr>
          <w:rFonts w:ascii="Arial" w:hAnsi="Arial" w:cs="Arial"/>
          <w:sz w:val="22"/>
          <w:szCs w:val="22"/>
          <w:lang w:val="en-GB"/>
        </w:rPr>
        <w:t xml:space="preserve"> and</w:t>
      </w:r>
      <w:r w:rsidR="00C23008" w:rsidRPr="00B018A2">
        <w:rPr>
          <w:rFonts w:ascii="Arial" w:hAnsi="Arial" w:cs="Arial"/>
          <w:sz w:val="22"/>
          <w:szCs w:val="22"/>
          <w:lang w:val="en-GB"/>
        </w:rPr>
        <w:t xml:space="preserve"> </w:t>
      </w:r>
      <w:r w:rsidR="00CC10B2" w:rsidRPr="00B018A2">
        <w:rPr>
          <w:rFonts w:ascii="Arial" w:hAnsi="Arial" w:cs="Arial"/>
          <w:sz w:val="22"/>
          <w:szCs w:val="22"/>
          <w:lang w:val="en-GB"/>
        </w:rPr>
        <w:t>where</w:t>
      </w:r>
      <w:r w:rsidR="00C23008" w:rsidRPr="00B018A2">
        <w:rPr>
          <w:rFonts w:ascii="Arial" w:hAnsi="Arial" w:cs="Arial"/>
          <w:sz w:val="22"/>
          <w:szCs w:val="22"/>
          <w:lang w:val="en-GB"/>
        </w:rPr>
        <w:t xml:space="preserve"> </w:t>
      </w:r>
      <w:r w:rsidR="00CC10B2" w:rsidRPr="00B018A2">
        <w:rPr>
          <w:rFonts w:ascii="Arial" w:hAnsi="Arial" w:cs="Arial"/>
          <w:sz w:val="22"/>
          <w:szCs w:val="22"/>
          <w:lang w:val="en-GB"/>
        </w:rPr>
        <w:t xml:space="preserve">all </w:t>
      </w:r>
      <w:r w:rsidR="00C23008" w:rsidRPr="00B018A2">
        <w:rPr>
          <w:rFonts w:ascii="Arial" w:hAnsi="Arial" w:cs="Arial"/>
          <w:sz w:val="22"/>
          <w:szCs w:val="22"/>
          <w:lang w:val="en-GB"/>
        </w:rPr>
        <w:t>concerns</w:t>
      </w:r>
      <w:r w:rsidRPr="00B018A2">
        <w:rPr>
          <w:rFonts w:ascii="Arial" w:hAnsi="Arial" w:cs="Arial"/>
          <w:sz w:val="22"/>
          <w:szCs w:val="22"/>
          <w:lang w:val="en-GB"/>
        </w:rPr>
        <w:t xml:space="preserve"> are dealt with promptly and appropriately.</w:t>
      </w:r>
      <w:r w:rsidR="00C23008" w:rsidRPr="00B018A2">
        <w:rPr>
          <w:rFonts w:ascii="Arial" w:hAnsi="Arial" w:cs="Arial"/>
          <w:sz w:val="22"/>
          <w:szCs w:val="22"/>
          <w:lang w:val="en-GB"/>
        </w:rPr>
        <w:t xml:space="preserve"> </w:t>
      </w:r>
    </w:p>
    <w:p w14:paraId="039607B1" w14:textId="77777777" w:rsidR="00E5783F" w:rsidRDefault="00E5783F" w:rsidP="00E5783F">
      <w:pPr>
        <w:ind w:left="360"/>
        <w:rPr>
          <w:rFonts w:ascii="Arial" w:hAnsi="Arial" w:cs="Arial"/>
          <w:sz w:val="22"/>
          <w:szCs w:val="22"/>
          <w:lang w:val="en-GB"/>
        </w:rPr>
      </w:pPr>
    </w:p>
    <w:p w14:paraId="1B5EB135" w14:textId="347C2A28" w:rsidR="00E5783F" w:rsidRPr="00E5783F" w:rsidRDefault="00663FE0" w:rsidP="00E5783F">
      <w:pPr>
        <w:numPr>
          <w:ilvl w:val="0"/>
          <w:numId w:val="26"/>
        </w:numPr>
        <w:ind w:left="360"/>
        <w:rPr>
          <w:rFonts w:ascii="Arial" w:hAnsi="Arial" w:cs="Arial"/>
          <w:sz w:val="22"/>
          <w:szCs w:val="22"/>
          <w:lang w:val="en-GB"/>
        </w:rPr>
      </w:pPr>
      <w:r w:rsidRPr="00E5783F">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E5783F">
        <w:rPr>
          <w:rFonts w:ascii="Segoe UI" w:hAnsi="Segoe UI" w:cs="Segoe UI"/>
          <w:i/>
          <w:iCs/>
          <w:sz w:val="18"/>
          <w:szCs w:val="18"/>
        </w:rPr>
        <w:t xml:space="preserve"> </w:t>
      </w:r>
      <w:r w:rsidR="00C73783" w:rsidRPr="00E5783F">
        <w:rPr>
          <w:rFonts w:ascii="Arial" w:hAnsi="Arial" w:cs="Arial"/>
          <w:sz w:val="22"/>
          <w:szCs w:val="22"/>
          <w:lang w:val="en-GB"/>
        </w:rPr>
        <w:t xml:space="preserve">This includes where concerns may </w:t>
      </w:r>
      <w:r w:rsidR="00E5783F" w:rsidRPr="00E5783F">
        <w:rPr>
          <w:rFonts w:ascii="Arial" w:hAnsi="Arial" w:cs="Arial"/>
          <w:sz w:val="22"/>
          <w:szCs w:val="22"/>
          <w:lang w:val="en-GB"/>
        </w:rPr>
        <w:t>be felt to be deliberately invented or malicious; such allegations are extremely rare and as such all concerns should be reported and recorded.</w:t>
      </w:r>
    </w:p>
    <w:p w14:paraId="3504713C" w14:textId="1AC0F04F" w:rsidR="00D62423" w:rsidRPr="00E5783F" w:rsidRDefault="00D62423" w:rsidP="00E5783F">
      <w:pPr>
        <w:ind w:left="360"/>
        <w:rPr>
          <w:rFonts w:ascii="Arial" w:hAnsi="Arial" w:cs="Arial"/>
          <w:sz w:val="22"/>
          <w:szCs w:val="22"/>
          <w:lang w:val="en-GB"/>
        </w:rPr>
      </w:pPr>
    </w:p>
    <w:p w14:paraId="08AA19C2" w14:textId="19DE70CA" w:rsidR="00C55DF5" w:rsidRPr="00B018A2" w:rsidRDefault="00C55DF5"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All staff and volunteers should feel able to raise</w:t>
      </w:r>
      <w:r w:rsidR="003B7E04" w:rsidRPr="00B018A2">
        <w:rPr>
          <w:rFonts w:ascii="Arial" w:hAnsi="Arial" w:cs="Arial"/>
          <w:sz w:val="22"/>
          <w:szCs w:val="22"/>
          <w:lang w:val="en-GB"/>
        </w:rPr>
        <w:t xml:space="preserve"> any</w:t>
      </w:r>
      <w:r w:rsidRPr="00B018A2">
        <w:rPr>
          <w:rFonts w:ascii="Arial" w:hAnsi="Arial" w:cs="Arial"/>
          <w:sz w:val="22"/>
          <w:szCs w:val="22"/>
          <w:lang w:val="en-GB"/>
        </w:rPr>
        <w:t xml:space="preserve"> concerns about poor or unsafe practice and potential failures in the </w:t>
      </w:r>
      <w:r w:rsidR="00E52841" w:rsidRPr="00E52841">
        <w:rPr>
          <w:rFonts w:ascii="Arial" w:hAnsi="Arial" w:cs="Arial"/>
          <w:sz w:val="22"/>
          <w:szCs w:val="22"/>
          <w:lang w:val="en-GB"/>
        </w:rPr>
        <w:t>school</w:t>
      </w:r>
      <w:r w:rsidRPr="00B018A2">
        <w:rPr>
          <w:rFonts w:ascii="Arial" w:hAnsi="Arial" w:cs="Arial"/>
          <w:sz w:val="22"/>
          <w:szCs w:val="22"/>
          <w:lang w:val="en-GB"/>
        </w:rPr>
        <w:t xml:space="preserve"> safeguarding regime. The leadership team</w:t>
      </w:r>
      <w:r w:rsidR="00D865BD" w:rsidRPr="00B018A2">
        <w:rPr>
          <w:rFonts w:ascii="Arial" w:hAnsi="Arial" w:cs="Arial"/>
          <w:sz w:val="22"/>
          <w:szCs w:val="22"/>
          <w:lang w:val="en-GB"/>
        </w:rPr>
        <w:t xml:space="preserve"> at</w:t>
      </w:r>
      <w:r w:rsidRPr="00E52841">
        <w:rPr>
          <w:rFonts w:ascii="Arial" w:hAnsi="Arial" w:cs="Arial"/>
          <w:sz w:val="22"/>
          <w:szCs w:val="22"/>
          <w:lang w:val="en-GB"/>
        </w:rPr>
        <w:t xml:space="preserve"> </w:t>
      </w:r>
      <w:r w:rsidR="00780D5F">
        <w:rPr>
          <w:rFonts w:ascii="Arial" w:hAnsi="Arial" w:cs="Arial"/>
          <w:sz w:val="22"/>
          <w:szCs w:val="22"/>
          <w:lang w:val="en-GB"/>
        </w:rPr>
        <w:t>MMAP</w:t>
      </w:r>
      <w:r w:rsidRPr="00E52841">
        <w:rPr>
          <w:rFonts w:ascii="Arial" w:hAnsi="Arial" w:cs="Arial"/>
          <w:sz w:val="22"/>
          <w:szCs w:val="22"/>
        </w:rPr>
        <w:t xml:space="preserve"> </w:t>
      </w:r>
      <w:r w:rsidRPr="00B018A2">
        <w:rPr>
          <w:rFonts w:ascii="Arial" w:hAnsi="Arial" w:cs="Arial"/>
          <w:sz w:val="22"/>
          <w:szCs w:val="22"/>
          <w:lang w:val="en-GB"/>
        </w:rPr>
        <w:t>will take all concerns or allegations received seriously.</w:t>
      </w:r>
    </w:p>
    <w:p w14:paraId="0B84F256" w14:textId="77777777" w:rsidR="00C55DF5" w:rsidRPr="00B018A2" w:rsidRDefault="00C55DF5" w:rsidP="00C55DF5">
      <w:pPr>
        <w:ind w:left="360"/>
        <w:rPr>
          <w:rFonts w:ascii="Arial" w:hAnsi="Arial" w:cs="Arial"/>
          <w:sz w:val="22"/>
          <w:szCs w:val="22"/>
          <w:lang w:val="en-GB"/>
        </w:rPr>
      </w:pPr>
    </w:p>
    <w:p w14:paraId="55DB8D15" w14:textId="424B604B" w:rsidR="005428D8" w:rsidRPr="00B018A2" w:rsidRDefault="00D62423"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All members of staff are made aware of the </w:t>
      </w:r>
      <w:r w:rsidR="00E52841" w:rsidRPr="00E52841">
        <w:rPr>
          <w:rFonts w:ascii="Arial" w:hAnsi="Arial" w:cs="Arial"/>
          <w:sz w:val="22"/>
          <w:szCs w:val="22"/>
          <w:lang w:val="en-GB"/>
        </w:rPr>
        <w:t>school</w:t>
      </w:r>
      <w:r w:rsidRPr="0046226C">
        <w:rPr>
          <w:rFonts w:ascii="Arial" w:hAnsi="Arial" w:cs="Arial"/>
          <w:color w:val="4096FF"/>
          <w:sz w:val="22"/>
          <w:szCs w:val="22"/>
          <w:lang w:val="en-GB"/>
        </w:rPr>
        <w:t xml:space="preserve"> </w:t>
      </w:r>
      <w:r w:rsidRPr="00B018A2">
        <w:rPr>
          <w:rFonts w:ascii="Arial" w:hAnsi="Arial" w:cs="Arial"/>
          <w:sz w:val="22"/>
          <w:szCs w:val="22"/>
          <w:lang w:val="en-GB"/>
        </w:rPr>
        <w:t>Whistleblowing It is a disciplinary offence not to report concerns about the conduct of a colleague that could place a child at risk.</w:t>
      </w:r>
    </w:p>
    <w:p w14:paraId="62C049A0" w14:textId="77777777" w:rsidR="005428D8" w:rsidRPr="00B018A2" w:rsidRDefault="005428D8" w:rsidP="005428D8">
      <w:pPr>
        <w:pStyle w:val="ListParagraph"/>
        <w:rPr>
          <w:rFonts w:ascii="Arial" w:hAnsi="Arial" w:cs="Arial"/>
          <w:sz w:val="22"/>
          <w:szCs w:val="22"/>
          <w:lang w:val="en-GB"/>
        </w:rPr>
      </w:pPr>
    </w:p>
    <w:p w14:paraId="63365D6F" w14:textId="2ECC253B" w:rsidR="00D62423" w:rsidRPr="00B018A2" w:rsidRDefault="00D62423"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4" w:history="1">
        <w:r w:rsidRPr="00B018A2">
          <w:rPr>
            <w:rStyle w:val="Hyperlink"/>
            <w:rFonts w:ascii="Arial" w:hAnsi="Arial" w:cs="Arial"/>
            <w:sz w:val="22"/>
            <w:szCs w:val="22"/>
          </w:rPr>
          <w:t>help@nspcc.org.uk</w:t>
        </w:r>
      </w:hyperlink>
      <w:r w:rsidRPr="00B018A2">
        <w:rPr>
          <w:rFonts w:ascii="Arial" w:hAnsi="Arial" w:cs="Arial"/>
          <w:color w:val="2B579A"/>
          <w:sz w:val="22"/>
          <w:szCs w:val="22"/>
          <w:shd w:val="clear" w:color="auto" w:fill="E6E6E6"/>
        </w:rPr>
        <w:t>.</w:t>
      </w:r>
      <w:r w:rsidRPr="00B018A2">
        <w:rPr>
          <w:rFonts w:ascii="Arial" w:hAnsi="Arial" w:cs="Arial"/>
          <w:b/>
          <w:color w:val="FF0000"/>
          <w:sz w:val="22"/>
          <w:szCs w:val="22"/>
          <w:shd w:val="clear" w:color="auto" w:fill="E6E6E6"/>
          <w:lang w:val="en-GB"/>
        </w:rPr>
        <w:t xml:space="preserve"> </w:t>
      </w:r>
    </w:p>
    <w:p w14:paraId="3920DCE4" w14:textId="77777777" w:rsidR="00D62423" w:rsidRPr="00B018A2" w:rsidRDefault="00D62423" w:rsidP="001735AB">
      <w:pPr>
        <w:pStyle w:val="ListParagraph"/>
        <w:rPr>
          <w:rFonts w:ascii="Arial" w:hAnsi="Arial" w:cs="Arial"/>
          <w:sz w:val="22"/>
          <w:szCs w:val="22"/>
          <w:lang w:val="en-GB"/>
        </w:rPr>
      </w:pPr>
    </w:p>
    <w:p w14:paraId="426EF813" w14:textId="08737020" w:rsidR="00D62423" w:rsidRPr="00B018A2" w:rsidRDefault="00E52841" w:rsidP="001735AB">
      <w:pPr>
        <w:numPr>
          <w:ilvl w:val="0"/>
          <w:numId w:val="26"/>
        </w:numPr>
        <w:ind w:left="360"/>
        <w:rPr>
          <w:rFonts w:ascii="Arial" w:hAnsi="Arial" w:cs="Arial"/>
          <w:sz w:val="22"/>
          <w:szCs w:val="22"/>
          <w:lang w:val="en-GB"/>
        </w:rPr>
      </w:pPr>
      <w:r w:rsidRPr="00E52841">
        <w:rPr>
          <w:rFonts w:ascii="Arial" w:hAnsi="Arial" w:cs="Arial"/>
          <w:sz w:val="22"/>
          <w:szCs w:val="22"/>
          <w:lang w:val="en-GB"/>
        </w:rPr>
        <w:lastRenderedPageBreak/>
        <w:t xml:space="preserve">The </w:t>
      </w:r>
      <w:r w:rsidR="00780D5F">
        <w:rPr>
          <w:rFonts w:ascii="Arial" w:hAnsi="Arial" w:cs="Arial"/>
          <w:sz w:val="22"/>
          <w:szCs w:val="22"/>
          <w:lang w:val="en-GB"/>
        </w:rPr>
        <w:t>Maidstone &amp; Malling Alternative Provision</w:t>
      </w:r>
      <w:r w:rsidR="00780D5F" w:rsidRPr="008F1A3C">
        <w:rPr>
          <w:rFonts w:ascii="Arial" w:hAnsi="Arial" w:cs="Arial"/>
          <w:sz w:val="22"/>
          <w:szCs w:val="22"/>
          <w:lang w:val="en-GB"/>
        </w:rPr>
        <w:t xml:space="preserve"> </w:t>
      </w:r>
      <w:r w:rsidR="00D62423" w:rsidRPr="00B018A2">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3186AE67" w:rsidR="00D62423" w:rsidRPr="0002751D" w:rsidRDefault="00D62423" w:rsidP="00811331">
      <w:pPr>
        <w:numPr>
          <w:ilvl w:val="1"/>
          <w:numId w:val="26"/>
        </w:numPr>
        <w:tabs>
          <w:tab w:val="left" w:pos="460"/>
        </w:tabs>
        <w:ind w:left="1080" w:right="-20"/>
        <w:rPr>
          <w:rFonts w:ascii="Arial" w:eastAsia="Arial" w:hAnsi="Arial" w:cs="Arial"/>
          <w:color w:val="7030A0"/>
        </w:rPr>
      </w:pPr>
      <w:r w:rsidRPr="00B018A2">
        <w:rPr>
          <w:rFonts w:ascii="Arial" w:hAnsi="Arial" w:cs="Arial"/>
          <w:sz w:val="22"/>
          <w:szCs w:val="22"/>
          <w:lang w:val="en-GB"/>
        </w:rPr>
        <w:t>If these circumstances arise in relation to a member of staff at our</w:t>
      </w:r>
      <w:r w:rsidRPr="00E52841">
        <w:rPr>
          <w:rFonts w:ascii="Arial" w:hAnsi="Arial" w:cs="Arial"/>
          <w:sz w:val="22"/>
          <w:szCs w:val="22"/>
          <w:lang w:val="en-GB"/>
        </w:rPr>
        <w:t xml:space="preserve"> </w:t>
      </w:r>
      <w:r w:rsidR="00E52841" w:rsidRPr="00E52841">
        <w:rPr>
          <w:rFonts w:ascii="Arial" w:hAnsi="Arial" w:cs="Arial"/>
          <w:sz w:val="22"/>
          <w:szCs w:val="22"/>
          <w:lang w:val="en-GB"/>
        </w:rPr>
        <w:t>school</w:t>
      </w:r>
      <w:r w:rsidRPr="00B018A2">
        <w:rPr>
          <w:rFonts w:ascii="Arial" w:hAnsi="Arial" w:cs="Arial"/>
          <w:sz w:val="22"/>
          <w:szCs w:val="22"/>
          <w:lang w:val="en-GB"/>
        </w:rPr>
        <w:t xml:space="preserve">, a referral will be made as soon as possible after the resignation or removal of the individual in accordance with advice from the </w:t>
      </w:r>
      <w:hyperlink r:id="rId85" w:history="1">
        <w:r w:rsidRPr="00B018A2">
          <w:rPr>
            <w:rStyle w:val="Hyperlink"/>
            <w:rFonts w:ascii="Arial" w:hAnsi="Arial" w:cs="Arial"/>
            <w:sz w:val="22"/>
            <w:szCs w:val="22"/>
            <w:lang w:val="en-GB"/>
          </w:rPr>
          <w:t>LADO</w:t>
        </w:r>
      </w:hyperlink>
    </w:p>
    <w:p w14:paraId="6DB34F37" w14:textId="77777777" w:rsidR="00C659B3" w:rsidRPr="00B018A2" w:rsidRDefault="00C659B3" w:rsidP="00E024B8">
      <w:pPr>
        <w:tabs>
          <w:tab w:val="left" w:pos="460"/>
        </w:tabs>
        <w:ind w:right="-20"/>
        <w:rPr>
          <w:rStyle w:val="Hyperlink"/>
          <w:rFonts w:ascii="Arial" w:eastAsia="Arial" w:hAnsi="Arial" w:cs="Arial"/>
          <w:color w:val="7030A0"/>
          <w:u w:val="none"/>
        </w:rPr>
      </w:pPr>
    </w:p>
    <w:p w14:paraId="6FC9CF4B" w14:textId="63625602" w:rsidR="00EB72E7" w:rsidRPr="00B018A2" w:rsidRDefault="00ED04AB" w:rsidP="00295383">
      <w:pPr>
        <w:pStyle w:val="Heading1"/>
        <w:numPr>
          <w:ilvl w:val="0"/>
          <w:numId w:val="83"/>
        </w:numPr>
        <w:ind w:left="-142"/>
        <w:jc w:val="left"/>
        <w:rPr>
          <w:rFonts w:cs="Arial"/>
        </w:rPr>
      </w:pPr>
      <w:bookmarkStart w:id="87" w:name="_Ref108517014"/>
      <w:bookmarkStart w:id="88" w:name="_Toc148603645"/>
      <w:r w:rsidRPr="00B018A2">
        <w:rPr>
          <w:rFonts w:cs="Arial"/>
        </w:rPr>
        <w:t xml:space="preserve">Opportunities to </w:t>
      </w:r>
      <w:r w:rsidR="001B3BD1" w:rsidRPr="00B018A2">
        <w:rPr>
          <w:rFonts w:cs="Arial"/>
        </w:rPr>
        <w:t>T</w:t>
      </w:r>
      <w:r w:rsidRPr="00B018A2">
        <w:rPr>
          <w:rFonts w:cs="Arial"/>
        </w:rPr>
        <w:t xml:space="preserve">each </w:t>
      </w:r>
      <w:r w:rsidR="001B3BD1" w:rsidRPr="00B018A2">
        <w:rPr>
          <w:rFonts w:cs="Arial"/>
        </w:rPr>
        <w:t>S</w:t>
      </w:r>
      <w:r w:rsidRPr="00B018A2">
        <w:rPr>
          <w:rFonts w:cs="Arial"/>
        </w:rPr>
        <w:t>afeguarding</w:t>
      </w:r>
      <w:bookmarkEnd w:id="87"/>
      <w:bookmarkEnd w:id="88"/>
    </w:p>
    <w:p w14:paraId="33888D81" w14:textId="77777777" w:rsidR="00DC310E" w:rsidRPr="00B018A2" w:rsidRDefault="00DC310E" w:rsidP="00DC310E">
      <w:pPr>
        <w:ind w:left="720"/>
        <w:rPr>
          <w:rFonts w:ascii="Arial" w:hAnsi="Arial" w:cs="Arial"/>
          <w:b/>
          <w:bCs/>
          <w:sz w:val="28"/>
          <w:szCs w:val="28"/>
          <w:lang w:val="en-GB"/>
        </w:rPr>
      </w:pPr>
    </w:p>
    <w:p w14:paraId="064E3B2F" w14:textId="79678198" w:rsidR="00AA6706" w:rsidRPr="00E52841" w:rsidRDefault="00E52841" w:rsidP="00811331">
      <w:pPr>
        <w:numPr>
          <w:ilvl w:val="0"/>
          <w:numId w:val="59"/>
        </w:numPr>
        <w:rPr>
          <w:rFonts w:ascii="Arial" w:hAnsi="Arial" w:cs="Arial"/>
          <w:sz w:val="22"/>
          <w:szCs w:val="22"/>
          <w:lang w:val="en-GB"/>
        </w:rPr>
      </w:pPr>
      <w:r w:rsidRPr="00E52841">
        <w:rPr>
          <w:rFonts w:ascii="Arial" w:hAnsi="Arial" w:cs="Arial"/>
          <w:sz w:val="22"/>
          <w:szCs w:val="22"/>
          <w:lang w:val="en-GB"/>
        </w:rPr>
        <w:t xml:space="preserve">The </w:t>
      </w:r>
      <w:r w:rsidR="00780D5F">
        <w:rPr>
          <w:rFonts w:ascii="Arial" w:hAnsi="Arial" w:cs="Arial"/>
          <w:sz w:val="22"/>
          <w:szCs w:val="22"/>
          <w:lang w:val="en-GB"/>
        </w:rPr>
        <w:t>Maidstone &amp; Malling Alternative Provision</w:t>
      </w:r>
      <w:r w:rsidR="00780D5F" w:rsidRPr="008F1A3C">
        <w:rPr>
          <w:rFonts w:ascii="Arial" w:hAnsi="Arial" w:cs="Arial"/>
          <w:sz w:val="22"/>
          <w:szCs w:val="22"/>
          <w:lang w:val="en-GB"/>
        </w:rPr>
        <w:t xml:space="preserve"> </w:t>
      </w:r>
      <w:r w:rsidR="00182465" w:rsidRPr="00E52841">
        <w:rPr>
          <w:rFonts w:ascii="Arial" w:eastAsia="Arial" w:hAnsi="Arial" w:cs="Arial"/>
          <w:sz w:val="22"/>
          <w:szCs w:val="22"/>
          <w:lang w:val="en-GB"/>
        </w:rPr>
        <w:t>will ensure that children are taught about safeguarding, including online safety</w:t>
      </w:r>
      <w:r w:rsidR="00C95F46" w:rsidRPr="00E52841">
        <w:rPr>
          <w:rFonts w:ascii="Arial" w:eastAsia="Arial" w:hAnsi="Arial" w:cs="Arial"/>
          <w:sz w:val="22"/>
          <w:szCs w:val="22"/>
          <w:lang w:val="en-GB"/>
        </w:rPr>
        <w:t>,</w:t>
      </w:r>
      <w:r w:rsidR="00182465" w:rsidRPr="00E52841">
        <w:rPr>
          <w:rFonts w:ascii="Arial" w:eastAsia="Arial" w:hAnsi="Arial" w:cs="Arial"/>
          <w:sz w:val="22"/>
          <w:szCs w:val="22"/>
          <w:lang w:val="en-GB"/>
        </w:rPr>
        <w:t xml:space="preserve"> as part of providing a broad and balanced curriculum.</w:t>
      </w:r>
      <w:r w:rsidR="00063AAF" w:rsidRPr="00E52841">
        <w:rPr>
          <w:rFonts w:ascii="Arial" w:eastAsia="Arial" w:hAnsi="Arial" w:cs="Arial"/>
          <w:sz w:val="22"/>
          <w:szCs w:val="22"/>
          <w:lang w:val="en-GB"/>
        </w:rPr>
        <w:t xml:space="preserve"> This will include covering relevant issues through </w:t>
      </w:r>
      <w:r w:rsidR="00063AAF" w:rsidRPr="00E52841">
        <w:rPr>
          <w:rFonts w:ascii="Arial" w:hAnsi="Arial" w:cs="Arial"/>
          <w:sz w:val="22"/>
          <w:szCs w:val="22"/>
          <w:lang w:val="en-GB"/>
        </w:rPr>
        <w:t xml:space="preserve">Relationships Education (primary </w:t>
      </w:r>
      <w:r w:rsidR="00224688" w:rsidRPr="00E52841">
        <w:rPr>
          <w:rFonts w:ascii="Arial" w:hAnsi="Arial" w:cs="Arial"/>
          <w:sz w:val="22"/>
          <w:szCs w:val="22"/>
          <w:lang w:val="en-GB"/>
        </w:rPr>
        <w:t>schools</w:t>
      </w:r>
      <w:r w:rsidR="00063AAF" w:rsidRPr="00E52841">
        <w:rPr>
          <w:rFonts w:ascii="Arial" w:hAnsi="Arial" w:cs="Arial"/>
          <w:sz w:val="22"/>
          <w:szCs w:val="22"/>
          <w:lang w:val="en-GB"/>
        </w:rPr>
        <w:t>)</w:t>
      </w:r>
      <w:r w:rsidR="00E738A9" w:rsidRPr="00E52841">
        <w:rPr>
          <w:rFonts w:ascii="Arial" w:hAnsi="Arial" w:cs="Arial"/>
          <w:sz w:val="22"/>
          <w:szCs w:val="22"/>
          <w:lang w:val="en-GB"/>
        </w:rPr>
        <w:t>/</w:t>
      </w:r>
      <w:r w:rsidR="00063AAF" w:rsidRPr="00E52841">
        <w:rPr>
          <w:rFonts w:ascii="Arial" w:hAnsi="Arial" w:cs="Arial"/>
          <w:sz w:val="22"/>
          <w:szCs w:val="22"/>
          <w:lang w:val="en-GB"/>
        </w:rPr>
        <w:t xml:space="preserve">Relationships and Sex Education (secondary </w:t>
      </w:r>
      <w:r w:rsidR="00224688" w:rsidRPr="00E52841">
        <w:rPr>
          <w:rFonts w:ascii="Arial" w:hAnsi="Arial" w:cs="Arial"/>
          <w:sz w:val="22"/>
          <w:szCs w:val="22"/>
          <w:lang w:val="en-GB"/>
        </w:rPr>
        <w:t>schools</w:t>
      </w:r>
      <w:r w:rsidR="00063AAF" w:rsidRPr="00E52841">
        <w:rPr>
          <w:rFonts w:ascii="Arial" w:hAnsi="Arial" w:cs="Arial"/>
          <w:sz w:val="22"/>
          <w:szCs w:val="22"/>
          <w:lang w:val="en-GB"/>
        </w:rPr>
        <w:t>) and Health Education (for all state-funded schools).</w:t>
      </w:r>
      <w:r w:rsidR="00063AAF" w:rsidRPr="00E52841">
        <w:rPr>
          <w:rFonts w:ascii="Arial" w:eastAsia="Arial" w:hAnsi="Arial" w:cs="Arial"/>
          <w:sz w:val="22"/>
          <w:szCs w:val="22"/>
          <w:lang w:val="en-GB"/>
        </w:rPr>
        <w:t xml:space="preserve"> </w:t>
      </w:r>
    </w:p>
    <w:p w14:paraId="0DC82F70" w14:textId="77777777" w:rsidR="00AA6706" w:rsidRPr="00B018A2" w:rsidRDefault="00AA6706" w:rsidP="00DC310E">
      <w:pPr>
        <w:ind w:left="720"/>
        <w:rPr>
          <w:rFonts w:ascii="Arial" w:hAnsi="Arial" w:cs="Arial"/>
          <w:sz w:val="22"/>
          <w:szCs w:val="22"/>
          <w:lang w:val="en-GB"/>
        </w:rPr>
      </w:pPr>
    </w:p>
    <w:p w14:paraId="39FAD4A1" w14:textId="0D2129ED" w:rsidR="00B76584" w:rsidRPr="00B018A2" w:rsidRDefault="00EB72E7" w:rsidP="00811331">
      <w:pPr>
        <w:numPr>
          <w:ilvl w:val="0"/>
          <w:numId w:val="36"/>
        </w:numPr>
        <w:rPr>
          <w:rFonts w:ascii="Arial" w:hAnsi="Arial" w:cs="Arial"/>
          <w:sz w:val="22"/>
          <w:szCs w:val="22"/>
          <w:lang w:val="en-GB"/>
        </w:rPr>
      </w:pPr>
      <w:r w:rsidRPr="00B018A2">
        <w:rPr>
          <w:rFonts w:ascii="Arial" w:hAnsi="Arial" w:cs="Arial"/>
          <w:sz w:val="22"/>
          <w:szCs w:val="22"/>
          <w:lang w:val="en-GB"/>
        </w:rPr>
        <w:t xml:space="preserve">We recognise that </w:t>
      </w:r>
      <w:r w:rsidR="00E52841" w:rsidRPr="00E52841">
        <w:rPr>
          <w:rFonts w:ascii="Arial" w:hAnsi="Arial" w:cs="Arial"/>
          <w:sz w:val="22"/>
          <w:szCs w:val="24"/>
          <w:lang w:val="en-GB"/>
        </w:rPr>
        <w:t>the school</w:t>
      </w:r>
      <w:r w:rsidRPr="00E52841">
        <w:rPr>
          <w:rFonts w:ascii="Arial" w:hAnsi="Arial" w:cs="Arial"/>
          <w:sz w:val="22"/>
          <w:szCs w:val="22"/>
          <w:lang w:val="en-GB"/>
        </w:rPr>
        <w:t xml:space="preserve"> </w:t>
      </w:r>
      <w:r w:rsidRPr="00B018A2">
        <w:rPr>
          <w:rFonts w:ascii="Arial" w:hAnsi="Arial" w:cs="Arial"/>
          <w:sz w:val="22"/>
          <w:szCs w:val="22"/>
          <w:lang w:val="en-GB"/>
        </w:rPr>
        <w:t>play</w:t>
      </w:r>
      <w:r w:rsidR="00E52841">
        <w:rPr>
          <w:rFonts w:ascii="Arial" w:hAnsi="Arial" w:cs="Arial"/>
          <w:sz w:val="22"/>
          <w:szCs w:val="22"/>
          <w:lang w:val="en-GB"/>
        </w:rPr>
        <w:t>s</w:t>
      </w:r>
      <w:r w:rsidRPr="00B018A2">
        <w:rPr>
          <w:rFonts w:ascii="Arial" w:hAnsi="Arial" w:cs="Arial"/>
          <w:sz w:val="22"/>
          <w:szCs w:val="22"/>
          <w:lang w:val="en-GB"/>
        </w:rPr>
        <w:t xml:space="preserve"> an essential role in helping children to understand and identify the parameters of what is appropriate child and adult behaviour</w:t>
      </w:r>
      <w:r w:rsidR="00063AAF" w:rsidRPr="00B018A2">
        <w:rPr>
          <w:rFonts w:ascii="Arial" w:hAnsi="Arial" w:cs="Arial"/>
          <w:sz w:val="22"/>
          <w:szCs w:val="22"/>
          <w:lang w:val="en-GB"/>
        </w:rPr>
        <w:t>,</w:t>
      </w:r>
      <w:r w:rsidRPr="00B018A2">
        <w:rPr>
          <w:rFonts w:ascii="Arial" w:hAnsi="Arial" w:cs="Arial"/>
          <w:sz w:val="22"/>
          <w:szCs w:val="22"/>
          <w:lang w:val="en-GB"/>
        </w:rPr>
        <w:t xml:space="preserve"> what is ‘safe</w:t>
      </w:r>
      <w:r w:rsidR="004564DD" w:rsidRPr="00B018A2">
        <w:rPr>
          <w:rFonts w:ascii="Arial" w:hAnsi="Arial" w:cs="Arial"/>
          <w:sz w:val="22"/>
          <w:szCs w:val="22"/>
          <w:lang w:val="en-GB"/>
        </w:rPr>
        <w:t>,’</w:t>
      </w:r>
      <w:r w:rsidR="00063AAF" w:rsidRPr="00B018A2">
        <w:rPr>
          <w:rFonts w:ascii="Arial" w:hAnsi="Arial" w:cs="Arial"/>
          <w:sz w:val="22"/>
          <w:szCs w:val="22"/>
          <w:lang w:val="en-GB"/>
        </w:rPr>
        <w:t xml:space="preserve"> </w:t>
      </w:r>
      <w:r w:rsidRPr="00B018A2">
        <w:rPr>
          <w:rFonts w:ascii="Arial" w:hAnsi="Arial" w:cs="Arial"/>
          <w:sz w:val="22"/>
          <w:szCs w:val="22"/>
          <w:lang w:val="en-GB"/>
        </w:rPr>
        <w:t>to recognise when they and others close to them are not safe</w:t>
      </w:r>
      <w:r w:rsidR="00063AAF" w:rsidRPr="00B018A2">
        <w:rPr>
          <w:rFonts w:ascii="Arial" w:hAnsi="Arial" w:cs="Arial"/>
          <w:sz w:val="22"/>
          <w:szCs w:val="22"/>
          <w:lang w:val="en-GB"/>
        </w:rPr>
        <w:t>,</w:t>
      </w:r>
      <w:r w:rsidRPr="00B018A2">
        <w:rPr>
          <w:rFonts w:ascii="Arial" w:hAnsi="Arial" w:cs="Arial"/>
          <w:sz w:val="22"/>
          <w:szCs w:val="22"/>
          <w:lang w:val="en-GB"/>
        </w:rPr>
        <w:t xml:space="preserve"> and how to seek advice and support when they are concerned</w:t>
      </w:r>
      <w:r w:rsidR="00EB5A0D" w:rsidRPr="00B018A2">
        <w:rPr>
          <w:rFonts w:ascii="Arial" w:hAnsi="Arial" w:cs="Arial"/>
          <w:sz w:val="22"/>
          <w:szCs w:val="22"/>
          <w:lang w:val="en-GB"/>
        </w:rPr>
        <w:t xml:space="preserve">. </w:t>
      </w:r>
      <w:r w:rsidR="006D4418" w:rsidRPr="00B018A2">
        <w:rPr>
          <w:rFonts w:ascii="Arial" w:hAnsi="Arial" w:cs="Arial"/>
          <w:sz w:val="22"/>
          <w:szCs w:val="22"/>
          <w:lang w:val="en-GB"/>
        </w:rPr>
        <w:t xml:space="preserve">Our </w:t>
      </w:r>
      <w:r w:rsidRPr="00B018A2">
        <w:rPr>
          <w:rFonts w:ascii="Arial" w:hAnsi="Arial" w:cs="Arial"/>
          <w:sz w:val="22"/>
          <w:szCs w:val="22"/>
          <w:lang w:val="en-GB"/>
        </w:rPr>
        <w:t>curriculum provide</w:t>
      </w:r>
      <w:r w:rsidR="006D4418" w:rsidRPr="00B018A2">
        <w:rPr>
          <w:rFonts w:ascii="Arial" w:hAnsi="Arial" w:cs="Arial"/>
          <w:sz w:val="22"/>
          <w:szCs w:val="22"/>
          <w:lang w:val="en-GB"/>
        </w:rPr>
        <w:t>s</w:t>
      </w:r>
      <w:r w:rsidRPr="00B018A2">
        <w:rPr>
          <w:rFonts w:ascii="Arial" w:hAnsi="Arial" w:cs="Arial"/>
          <w:sz w:val="22"/>
          <w:szCs w:val="22"/>
          <w:lang w:val="en-GB"/>
        </w:rPr>
        <w:t xml:space="preserve"> opportunities for increasing </w:t>
      </w:r>
      <w:r w:rsidR="00DF7377" w:rsidRPr="00B018A2">
        <w:rPr>
          <w:rFonts w:ascii="Arial" w:hAnsi="Arial" w:cs="Arial"/>
          <w:sz w:val="22"/>
          <w:szCs w:val="22"/>
          <w:lang w:val="en-GB"/>
        </w:rPr>
        <w:t>self-awareness</w:t>
      </w:r>
      <w:r w:rsidRPr="00B018A2">
        <w:rPr>
          <w:rFonts w:ascii="Arial" w:hAnsi="Arial" w:cs="Arial"/>
          <w:sz w:val="22"/>
          <w:szCs w:val="22"/>
          <w:lang w:val="en-GB"/>
        </w:rPr>
        <w:t xml:space="preserve">, </w:t>
      </w:r>
      <w:r w:rsidR="00DF7377" w:rsidRPr="00B018A2">
        <w:rPr>
          <w:rFonts w:ascii="Arial" w:hAnsi="Arial" w:cs="Arial"/>
          <w:sz w:val="22"/>
          <w:szCs w:val="22"/>
          <w:lang w:val="en-GB"/>
        </w:rPr>
        <w:t>self-esteem</w:t>
      </w:r>
      <w:r w:rsidRPr="00B018A2">
        <w:rPr>
          <w:rFonts w:ascii="Arial" w:hAnsi="Arial" w:cs="Arial"/>
          <w:sz w:val="22"/>
          <w:szCs w:val="22"/>
          <w:lang w:val="en-GB"/>
        </w:rPr>
        <w:t xml:space="preserve">, social and emotional understanding, assertiveness and decision making so that </w:t>
      </w:r>
      <w:r w:rsidR="00801B21" w:rsidRPr="00E52841">
        <w:rPr>
          <w:rFonts w:ascii="Arial" w:hAnsi="Arial" w:cs="Arial"/>
          <w:sz w:val="22"/>
          <w:szCs w:val="22"/>
        </w:rPr>
        <w:t>pupils/students</w:t>
      </w:r>
      <w:r w:rsidR="00801B21" w:rsidRPr="00E52841">
        <w:rPr>
          <w:rFonts w:ascii="Arial" w:hAnsi="Arial" w:cs="Arial"/>
          <w:sz w:val="22"/>
          <w:lang w:val="en-GB"/>
        </w:rPr>
        <w:t xml:space="preserve"> </w:t>
      </w:r>
      <w:r w:rsidRPr="00B018A2">
        <w:rPr>
          <w:rFonts w:ascii="Arial" w:hAnsi="Arial" w:cs="Arial"/>
          <w:sz w:val="22"/>
          <w:szCs w:val="22"/>
          <w:lang w:val="en-GB"/>
        </w:rPr>
        <w:t xml:space="preserve">have a range of </w:t>
      </w:r>
      <w:r w:rsidR="00832A80" w:rsidRPr="00B018A2">
        <w:rPr>
          <w:rFonts w:ascii="Arial" w:hAnsi="Arial" w:cs="Arial"/>
          <w:sz w:val="22"/>
          <w:szCs w:val="22"/>
          <w:lang w:val="en-GB"/>
        </w:rPr>
        <w:t>age-appropriate</w:t>
      </w:r>
      <w:r w:rsidR="00960EA3" w:rsidRPr="00B018A2">
        <w:rPr>
          <w:rFonts w:ascii="Arial" w:hAnsi="Arial" w:cs="Arial"/>
          <w:sz w:val="22"/>
          <w:szCs w:val="22"/>
          <w:lang w:val="en-GB"/>
        </w:rPr>
        <w:t xml:space="preserve"> </w:t>
      </w:r>
      <w:r w:rsidRPr="00B018A2">
        <w:rPr>
          <w:rFonts w:ascii="Arial" w:hAnsi="Arial" w:cs="Arial"/>
          <w:sz w:val="22"/>
          <w:szCs w:val="22"/>
          <w:lang w:val="en-GB"/>
        </w:rPr>
        <w:t xml:space="preserve">contacts and strategies to ensure their own protection and </w:t>
      </w:r>
      <w:r w:rsidR="006D4418" w:rsidRPr="00B018A2">
        <w:rPr>
          <w:rFonts w:ascii="Arial" w:hAnsi="Arial" w:cs="Arial"/>
          <w:sz w:val="22"/>
          <w:szCs w:val="22"/>
          <w:lang w:val="en-GB"/>
        </w:rPr>
        <w:t xml:space="preserve">that of others. </w:t>
      </w:r>
    </w:p>
    <w:p w14:paraId="3D2D4A39" w14:textId="77777777" w:rsidR="003B0343" w:rsidRPr="00B018A2" w:rsidRDefault="003B0343" w:rsidP="003B0343">
      <w:pPr>
        <w:ind w:left="360"/>
        <w:rPr>
          <w:rFonts w:ascii="Arial" w:hAnsi="Arial" w:cs="Arial"/>
          <w:sz w:val="22"/>
          <w:szCs w:val="22"/>
          <w:lang w:val="en-GB"/>
        </w:rPr>
      </w:pPr>
    </w:p>
    <w:p w14:paraId="2B18B5B7" w14:textId="3FF14E89" w:rsidR="00343513" w:rsidRPr="00B018A2" w:rsidRDefault="00E52841" w:rsidP="00811331">
      <w:pPr>
        <w:numPr>
          <w:ilvl w:val="0"/>
          <w:numId w:val="36"/>
        </w:numPr>
        <w:rPr>
          <w:rFonts w:ascii="Arial" w:hAnsi="Arial" w:cs="Arial"/>
          <w:sz w:val="22"/>
          <w:szCs w:val="22"/>
          <w:lang w:val="en-GB"/>
        </w:rPr>
      </w:pPr>
      <w:r w:rsidRPr="00E52841">
        <w:rPr>
          <w:rFonts w:ascii="Arial" w:hAnsi="Arial" w:cs="Arial"/>
          <w:sz w:val="22"/>
          <w:szCs w:val="22"/>
          <w:lang w:val="en-GB"/>
        </w:rPr>
        <w:t xml:space="preserve">The </w:t>
      </w:r>
      <w:r w:rsidR="00780D5F">
        <w:rPr>
          <w:rFonts w:ascii="Arial" w:hAnsi="Arial" w:cs="Arial"/>
          <w:sz w:val="22"/>
          <w:szCs w:val="22"/>
          <w:lang w:val="en-GB"/>
        </w:rPr>
        <w:t>Maidstone &amp; Malling Alternative Provision</w:t>
      </w:r>
      <w:r w:rsidR="00780D5F" w:rsidRPr="008F1A3C">
        <w:rPr>
          <w:rFonts w:ascii="Arial" w:hAnsi="Arial" w:cs="Arial"/>
          <w:sz w:val="22"/>
          <w:szCs w:val="22"/>
          <w:lang w:val="en-GB"/>
        </w:rPr>
        <w:t xml:space="preserve"> </w:t>
      </w:r>
      <w:r w:rsidR="003B0343" w:rsidRPr="00B018A2">
        <w:rPr>
          <w:rFonts w:ascii="Arial" w:hAnsi="Arial" w:cs="Arial"/>
          <w:sz w:val="22"/>
          <w:szCs w:val="22"/>
          <w:lang w:val="en-GB"/>
        </w:rPr>
        <w:t xml:space="preserve">recognises the crucial role </w:t>
      </w:r>
      <w:r w:rsidR="00343513" w:rsidRPr="00B018A2">
        <w:rPr>
          <w:rFonts w:ascii="Arial" w:hAnsi="Arial" w:cs="Arial"/>
          <w:sz w:val="22"/>
          <w:szCs w:val="22"/>
          <w:lang w:val="en-GB"/>
        </w:rPr>
        <w:t xml:space="preserve">we have to play </w:t>
      </w:r>
      <w:r w:rsidR="003B0343" w:rsidRPr="00B018A2">
        <w:rPr>
          <w:rFonts w:ascii="Arial" w:hAnsi="Arial" w:cs="Arial"/>
          <w:sz w:val="22"/>
          <w:szCs w:val="22"/>
          <w:lang w:val="en-GB"/>
        </w:rPr>
        <w:t xml:space="preserve">in preventative education. Preventative education is most effective in the context of a </w:t>
      </w:r>
      <w:r w:rsidR="00A349E9" w:rsidRPr="00B018A2">
        <w:rPr>
          <w:rFonts w:ascii="Arial" w:hAnsi="Arial" w:cs="Arial"/>
          <w:sz w:val="22"/>
          <w:szCs w:val="22"/>
          <w:lang w:val="en-GB"/>
        </w:rPr>
        <w:t>whole school</w:t>
      </w:r>
      <w:r w:rsidR="00343513" w:rsidRPr="0046226C">
        <w:rPr>
          <w:rFonts w:ascii="Arial" w:hAnsi="Arial" w:cs="Arial"/>
          <w:color w:val="4096FF"/>
          <w:sz w:val="22"/>
          <w:szCs w:val="22"/>
          <w:lang w:val="en-GB"/>
        </w:rPr>
        <w:t xml:space="preserve"> </w:t>
      </w:r>
      <w:r w:rsidR="003B0343" w:rsidRPr="00B018A2">
        <w:rPr>
          <w:rFonts w:ascii="Arial" w:hAnsi="Arial" w:cs="Arial"/>
          <w:sz w:val="22"/>
          <w:szCs w:val="22"/>
          <w:lang w:val="en-GB"/>
        </w:rPr>
        <w:t xml:space="preserve">approach </w:t>
      </w:r>
      <w:r w:rsidR="00343513" w:rsidRPr="00B018A2">
        <w:rPr>
          <w:rFonts w:ascii="Arial" w:hAnsi="Arial" w:cs="Arial"/>
          <w:sz w:val="22"/>
          <w:szCs w:val="22"/>
          <w:lang w:val="en-GB"/>
        </w:rPr>
        <w:t xml:space="preserve">which </w:t>
      </w:r>
      <w:r w:rsidR="003B0343" w:rsidRPr="00B018A2">
        <w:rPr>
          <w:rFonts w:ascii="Arial" w:hAnsi="Arial" w:cs="Arial"/>
          <w:sz w:val="22"/>
          <w:szCs w:val="22"/>
          <w:lang w:val="en-GB"/>
        </w:rPr>
        <w:t xml:space="preserve">prepares </w:t>
      </w:r>
      <w:r w:rsidR="00801B21" w:rsidRPr="00E52841">
        <w:rPr>
          <w:rFonts w:ascii="Arial" w:hAnsi="Arial" w:cs="Arial"/>
          <w:sz w:val="22"/>
          <w:szCs w:val="22"/>
        </w:rPr>
        <w:t>pupils/students</w:t>
      </w:r>
      <w:r w:rsidR="003B0343" w:rsidRPr="00E52841">
        <w:rPr>
          <w:rFonts w:ascii="Arial" w:hAnsi="Arial" w:cs="Arial"/>
          <w:sz w:val="22"/>
          <w:szCs w:val="22"/>
          <w:lang w:val="en-GB"/>
        </w:rPr>
        <w:t xml:space="preserve"> </w:t>
      </w:r>
      <w:r w:rsidR="003B0343" w:rsidRPr="00B018A2">
        <w:rPr>
          <w:rFonts w:ascii="Arial" w:hAnsi="Arial" w:cs="Arial"/>
          <w:sz w:val="22"/>
          <w:szCs w:val="22"/>
          <w:lang w:val="en-GB"/>
        </w:rPr>
        <w:t xml:space="preserve">for life in modern Britain and creates a culture of zero tolerance for sexism, misogyny/misandry, homophobia, </w:t>
      </w:r>
      <w:proofErr w:type="spellStart"/>
      <w:r w:rsidR="003B0343" w:rsidRPr="00B018A2">
        <w:rPr>
          <w:rFonts w:ascii="Arial" w:hAnsi="Arial" w:cs="Arial"/>
          <w:sz w:val="22"/>
          <w:szCs w:val="22"/>
          <w:lang w:val="en-GB"/>
        </w:rPr>
        <w:t>biphobic</w:t>
      </w:r>
      <w:proofErr w:type="spellEnd"/>
      <w:r w:rsidR="003B0343" w:rsidRPr="00B018A2">
        <w:rPr>
          <w:rFonts w:ascii="Arial" w:hAnsi="Arial" w:cs="Arial"/>
          <w:sz w:val="22"/>
          <w:szCs w:val="22"/>
          <w:lang w:val="en-GB"/>
        </w:rPr>
        <w:t xml:space="preserve"> and sexual violence/harassment. </w:t>
      </w:r>
    </w:p>
    <w:p w14:paraId="6E000645" w14:textId="77777777" w:rsidR="00343513" w:rsidRPr="00B018A2" w:rsidRDefault="00343513" w:rsidP="00343513">
      <w:pPr>
        <w:pStyle w:val="ListParagraph"/>
        <w:rPr>
          <w:rFonts w:ascii="Arial" w:hAnsi="Arial" w:cs="Arial"/>
          <w:sz w:val="22"/>
          <w:szCs w:val="22"/>
          <w:lang w:val="en-GB"/>
        </w:rPr>
      </w:pPr>
    </w:p>
    <w:p w14:paraId="504F800C" w14:textId="0AD2AF29" w:rsidR="003B0343" w:rsidRPr="00B018A2" w:rsidRDefault="00E52841" w:rsidP="003B0343">
      <w:pPr>
        <w:numPr>
          <w:ilvl w:val="0"/>
          <w:numId w:val="36"/>
        </w:numPr>
        <w:rPr>
          <w:rFonts w:ascii="Arial" w:hAnsi="Arial" w:cs="Arial"/>
          <w:sz w:val="22"/>
          <w:szCs w:val="22"/>
          <w:lang w:val="en-GB"/>
        </w:rPr>
      </w:pPr>
      <w:r w:rsidRPr="00E52841">
        <w:rPr>
          <w:rFonts w:ascii="Arial" w:hAnsi="Arial" w:cs="Arial"/>
          <w:sz w:val="22"/>
          <w:szCs w:val="22"/>
          <w:lang w:val="en-GB"/>
        </w:rPr>
        <w:t xml:space="preserve">The </w:t>
      </w:r>
      <w:r w:rsidR="00780D5F">
        <w:rPr>
          <w:rFonts w:ascii="Arial" w:hAnsi="Arial" w:cs="Arial"/>
          <w:sz w:val="22"/>
          <w:szCs w:val="22"/>
          <w:lang w:val="en-GB"/>
        </w:rPr>
        <w:t>Maidstone &amp; Malling Alternative Provision</w:t>
      </w:r>
      <w:r w:rsidR="00780D5F" w:rsidRPr="008F1A3C">
        <w:rPr>
          <w:rFonts w:ascii="Arial" w:hAnsi="Arial" w:cs="Arial"/>
          <w:sz w:val="22"/>
          <w:szCs w:val="22"/>
          <w:lang w:val="en-GB"/>
        </w:rPr>
        <w:t xml:space="preserve"> </w:t>
      </w:r>
      <w:r w:rsidR="00343513" w:rsidRPr="00E52841">
        <w:rPr>
          <w:rFonts w:ascii="Arial" w:hAnsi="Arial" w:cs="Arial"/>
          <w:sz w:val="22"/>
          <w:szCs w:val="22"/>
        </w:rPr>
        <w:t xml:space="preserve">has </w:t>
      </w:r>
      <w:r w:rsidR="003B0343" w:rsidRPr="00B018A2">
        <w:rPr>
          <w:rFonts w:ascii="Arial" w:hAnsi="Arial" w:cs="Arial"/>
          <w:sz w:val="22"/>
          <w:szCs w:val="22"/>
          <w:lang w:val="en-GB"/>
        </w:rPr>
        <w:t xml:space="preserve">a clear set of values and standards, </w:t>
      </w:r>
      <w:r w:rsidR="00A349E9" w:rsidRPr="00B018A2">
        <w:rPr>
          <w:rFonts w:ascii="Arial" w:hAnsi="Arial" w:cs="Arial"/>
          <w:sz w:val="22"/>
          <w:szCs w:val="22"/>
          <w:lang w:val="en-GB"/>
        </w:rPr>
        <w:t>upheld,</w:t>
      </w:r>
      <w:r w:rsidR="003B0343" w:rsidRPr="00B018A2">
        <w:rPr>
          <w:rFonts w:ascii="Arial" w:hAnsi="Arial" w:cs="Arial"/>
          <w:sz w:val="22"/>
          <w:szCs w:val="22"/>
          <w:lang w:val="en-GB"/>
        </w:rPr>
        <w:t xml:space="preserve"> and demonstrated throughout all aspects of </w:t>
      </w:r>
      <w:r>
        <w:rPr>
          <w:rFonts w:ascii="Arial" w:hAnsi="Arial" w:cs="Arial"/>
          <w:sz w:val="22"/>
          <w:szCs w:val="24"/>
          <w:lang w:val="en-GB"/>
        </w:rPr>
        <w:t>school</w:t>
      </w:r>
      <w:r w:rsidR="003B0343" w:rsidRPr="00E52841">
        <w:rPr>
          <w:rFonts w:ascii="Arial" w:hAnsi="Arial" w:cs="Arial"/>
          <w:sz w:val="22"/>
          <w:szCs w:val="22"/>
          <w:lang w:val="en-GB"/>
        </w:rPr>
        <w:t xml:space="preserve"> </w:t>
      </w:r>
      <w:r w:rsidR="003B0343" w:rsidRPr="00B018A2">
        <w:rPr>
          <w:rFonts w:ascii="Arial" w:hAnsi="Arial" w:cs="Arial"/>
          <w:sz w:val="22"/>
          <w:szCs w:val="22"/>
          <w:lang w:val="en-GB"/>
        </w:rPr>
        <w:t>life</w:t>
      </w:r>
      <w:r w:rsidR="00343513" w:rsidRPr="00B018A2">
        <w:rPr>
          <w:rFonts w:ascii="Arial" w:hAnsi="Arial" w:cs="Arial"/>
          <w:sz w:val="22"/>
          <w:szCs w:val="22"/>
          <w:lang w:val="en-GB"/>
        </w:rPr>
        <w:t xml:space="preserve"> which are</w:t>
      </w:r>
      <w:r w:rsidR="003B0343" w:rsidRPr="00B018A2">
        <w:rPr>
          <w:rFonts w:ascii="Arial" w:hAnsi="Arial" w:cs="Arial"/>
          <w:sz w:val="22"/>
          <w:szCs w:val="22"/>
          <w:lang w:val="en-GB"/>
        </w:rPr>
        <w:t xml:space="preserve"> underpinned by </w:t>
      </w:r>
      <w:r w:rsidR="00343513" w:rsidRPr="00B018A2">
        <w:rPr>
          <w:rFonts w:ascii="Arial" w:hAnsi="Arial" w:cs="Arial"/>
          <w:sz w:val="22"/>
          <w:szCs w:val="22"/>
          <w:lang w:val="en-GB"/>
        </w:rPr>
        <w:t>our</w:t>
      </w:r>
      <w:r w:rsidR="003B0343" w:rsidRPr="00B018A2">
        <w:rPr>
          <w:rFonts w:ascii="Arial" w:hAnsi="Arial" w:cs="Arial"/>
          <w:sz w:val="22"/>
          <w:szCs w:val="22"/>
          <w:lang w:val="en-GB"/>
        </w:rPr>
        <w:t xml:space="preserve"> behaviour policy and pastoral support system, as well as by a planned programme of </w:t>
      </w:r>
      <w:r w:rsidR="00A349E9" w:rsidRPr="00B018A2">
        <w:rPr>
          <w:rFonts w:ascii="Arial" w:hAnsi="Arial" w:cs="Arial"/>
          <w:sz w:val="22"/>
          <w:szCs w:val="22"/>
          <w:lang w:val="en-GB"/>
        </w:rPr>
        <w:t>evidence based</w:t>
      </w:r>
      <w:r w:rsidR="003B0343" w:rsidRPr="00B018A2">
        <w:rPr>
          <w:rFonts w:ascii="Arial" w:hAnsi="Arial" w:cs="Arial"/>
          <w:sz w:val="22"/>
          <w:szCs w:val="22"/>
          <w:lang w:val="en-GB"/>
        </w:rPr>
        <w:t xml:space="preserve"> RSHE delivered in regularly timetabled lessons and reinforced throughout the whole curriculum. </w:t>
      </w:r>
      <w:r w:rsidR="00343513" w:rsidRPr="00B018A2">
        <w:rPr>
          <w:rFonts w:ascii="Arial" w:hAnsi="Arial" w:cs="Arial"/>
          <w:sz w:val="22"/>
          <w:szCs w:val="22"/>
          <w:lang w:val="en-GB"/>
        </w:rPr>
        <w:t>Our</w:t>
      </w:r>
      <w:r w:rsidR="003B0343" w:rsidRPr="00B018A2">
        <w:rPr>
          <w:rFonts w:ascii="Arial" w:hAnsi="Arial" w:cs="Arial"/>
          <w:sz w:val="22"/>
          <w:szCs w:val="22"/>
          <w:lang w:val="en-GB"/>
        </w:rPr>
        <w:t xml:space="preserve"> programme </w:t>
      </w:r>
      <w:r w:rsidR="00343513" w:rsidRPr="00B018A2">
        <w:rPr>
          <w:rFonts w:ascii="Arial" w:hAnsi="Arial" w:cs="Arial"/>
          <w:sz w:val="22"/>
          <w:szCs w:val="22"/>
          <w:lang w:val="en-GB"/>
        </w:rPr>
        <w:t>is</w:t>
      </w:r>
      <w:r w:rsidR="003B0343" w:rsidRPr="00B018A2">
        <w:rPr>
          <w:rFonts w:ascii="Arial" w:hAnsi="Arial" w:cs="Arial"/>
          <w:sz w:val="22"/>
          <w:szCs w:val="22"/>
          <w:lang w:val="en-GB"/>
        </w:rPr>
        <w:t xml:space="preserve"> fully inclusive and developed to be age and stage of development appropriate.</w:t>
      </w:r>
    </w:p>
    <w:p w14:paraId="410829C6" w14:textId="4FE4610B" w:rsidR="595FDB0B" w:rsidRPr="00B018A2" w:rsidRDefault="595FDB0B" w:rsidP="00DC310E">
      <w:pPr>
        <w:rPr>
          <w:rFonts w:ascii="Arial" w:hAnsi="Arial" w:cs="Arial"/>
          <w:sz w:val="22"/>
          <w:szCs w:val="22"/>
          <w:lang w:val="en-GB"/>
        </w:rPr>
      </w:pPr>
    </w:p>
    <w:p w14:paraId="010E1F72" w14:textId="5B764C98" w:rsidR="00AA6706" w:rsidRPr="00B018A2" w:rsidRDefault="00E52841" w:rsidP="00811331">
      <w:pPr>
        <w:pStyle w:val="ListParagraph"/>
        <w:numPr>
          <w:ilvl w:val="0"/>
          <w:numId w:val="36"/>
        </w:numPr>
        <w:rPr>
          <w:rFonts w:ascii="Arial" w:eastAsia="Arial" w:hAnsi="Arial" w:cs="Arial"/>
          <w:sz w:val="22"/>
          <w:szCs w:val="22"/>
          <w:lang w:val="en-GB"/>
        </w:rPr>
      </w:pPr>
      <w:r w:rsidRPr="00E52841">
        <w:rPr>
          <w:rFonts w:ascii="Arial" w:hAnsi="Arial" w:cs="Arial"/>
          <w:sz w:val="22"/>
          <w:szCs w:val="22"/>
          <w:lang w:val="en-GB"/>
        </w:rPr>
        <w:t xml:space="preserve">The </w:t>
      </w:r>
      <w:r w:rsidR="00780D5F">
        <w:rPr>
          <w:rFonts w:ascii="Arial" w:hAnsi="Arial" w:cs="Arial"/>
          <w:sz w:val="22"/>
          <w:szCs w:val="22"/>
          <w:lang w:val="en-GB"/>
        </w:rPr>
        <w:t>Maidstone &amp; Malling Alternative Provision</w:t>
      </w:r>
      <w:r w:rsidR="00780D5F" w:rsidRPr="008F1A3C">
        <w:rPr>
          <w:rFonts w:ascii="Arial" w:hAnsi="Arial" w:cs="Arial"/>
          <w:sz w:val="22"/>
          <w:szCs w:val="22"/>
          <w:lang w:val="en-GB"/>
        </w:rPr>
        <w:t xml:space="preserve"> </w:t>
      </w:r>
      <w:r w:rsidR="00063AAF" w:rsidRPr="00B018A2">
        <w:rPr>
          <w:rFonts w:ascii="Arial" w:hAnsi="Arial" w:cs="Arial"/>
          <w:sz w:val="22"/>
          <w:szCs w:val="22"/>
          <w:lang w:val="en-GB"/>
        </w:rPr>
        <w:t xml:space="preserve">recognise that a one size fits all approach </w:t>
      </w:r>
      <w:r w:rsidR="007F1297" w:rsidRPr="00B018A2">
        <w:rPr>
          <w:rFonts w:ascii="Arial" w:hAnsi="Arial" w:cs="Arial"/>
          <w:sz w:val="22"/>
          <w:szCs w:val="22"/>
          <w:lang w:val="en-GB"/>
        </w:rPr>
        <w:t>will</w:t>
      </w:r>
      <w:r w:rsidR="00063AAF" w:rsidRPr="00B018A2">
        <w:rPr>
          <w:rFonts w:ascii="Arial" w:hAnsi="Arial" w:cs="Arial"/>
          <w:sz w:val="22"/>
          <w:szCs w:val="22"/>
          <w:lang w:val="en-GB"/>
        </w:rPr>
        <w:t xml:space="preserve"> not be appropriate for all children, and a more personalised or contextualised approach</w:t>
      </w:r>
      <w:r w:rsidR="007F1297" w:rsidRPr="00B018A2">
        <w:rPr>
          <w:rFonts w:ascii="Arial" w:hAnsi="Arial" w:cs="Arial"/>
          <w:sz w:val="22"/>
          <w:szCs w:val="22"/>
          <w:lang w:val="en-GB"/>
        </w:rPr>
        <w:t>, tailored to the specific needs and vulnerabilities of individual children might be needed,</w:t>
      </w:r>
      <w:r w:rsidR="00063AAF" w:rsidRPr="00B018A2">
        <w:rPr>
          <w:rFonts w:ascii="Arial" w:hAnsi="Arial" w:cs="Arial"/>
          <w:sz w:val="22"/>
          <w:szCs w:val="22"/>
          <w:lang w:val="en-GB"/>
        </w:rPr>
        <w:t xml:space="preserve"> for </w:t>
      </w:r>
      <w:r w:rsidR="007F1297" w:rsidRPr="00B018A2">
        <w:rPr>
          <w:rFonts w:ascii="Arial" w:hAnsi="Arial" w:cs="Arial"/>
          <w:sz w:val="22"/>
          <w:szCs w:val="22"/>
          <w:lang w:val="en-GB"/>
        </w:rPr>
        <w:t>example</w:t>
      </w:r>
      <w:r w:rsidR="00063AAF" w:rsidRPr="00B018A2">
        <w:rPr>
          <w:rFonts w:ascii="Arial" w:hAnsi="Arial" w:cs="Arial"/>
          <w:sz w:val="22"/>
          <w:szCs w:val="22"/>
          <w:lang w:val="en-GB"/>
        </w:rPr>
        <w:t xml:space="preserve"> </w:t>
      </w:r>
      <w:r w:rsidR="007F1297" w:rsidRPr="00B018A2">
        <w:rPr>
          <w:rFonts w:ascii="Arial" w:hAnsi="Arial" w:cs="Arial"/>
          <w:sz w:val="22"/>
          <w:szCs w:val="22"/>
          <w:lang w:val="en-GB"/>
        </w:rPr>
        <w:t>children who are</w:t>
      </w:r>
      <w:r w:rsidR="00063AAF" w:rsidRPr="00B018A2">
        <w:rPr>
          <w:rFonts w:ascii="Arial" w:hAnsi="Arial" w:cs="Arial"/>
          <w:sz w:val="22"/>
          <w:szCs w:val="22"/>
          <w:lang w:val="en-GB"/>
        </w:rPr>
        <w:t xml:space="preserve"> victims of abuse and </w:t>
      </w:r>
      <w:r w:rsidR="007F1297" w:rsidRPr="00B018A2">
        <w:rPr>
          <w:rFonts w:ascii="Arial" w:hAnsi="Arial" w:cs="Arial"/>
          <w:sz w:val="22"/>
          <w:szCs w:val="22"/>
          <w:lang w:val="en-GB"/>
        </w:rPr>
        <w:t xml:space="preserve">children with </w:t>
      </w:r>
      <w:r w:rsidR="00063AAF" w:rsidRPr="00B018A2">
        <w:rPr>
          <w:rFonts w:ascii="Arial" w:hAnsi="Arial" w:cs="Arial"/>
          <w:sz w:val="22"/>
          <w:szCs w:val="22"/>
          <w:lang w:val="en-GB"/>
        </w:rPr>
        <w:t>SEND.</w:t>
      </w:r>
      <w:r w:rsidR="00063AAF" w:rsidRPr="00B018A2">
        <w:rPr>
          <w:rFonts w:ascii="Arial" w:hAnsi="Arial" w:cs="Arial"/>
          <w:color w:val="2B579A"/>
          <w:shd w:val="clear" w:color="auto" w:fill="E6E6E6"/>
        </w:rPr>
        <w:t xml:space="preserve"> </w:t>
      </w:r>
    </w:p>
    <w:p w14:paraId="15D90B5E" w14:textId="77777777" w:rsidR="00AA6706" w:rsidRPr="00B018A2" w:rsidRDefault="00AA6706" w:rsidP="00DC310E">
      <w:pPr>
        <w:pStyle w:val="ListParagraph"/>
        <w:rPr>
          <w:rFonts w:ascii="Arial" w:hAnsi="Arial" w:cs="Arial"/>
          <w:sz w:val="22"/>
          <w:szCs w:val="22"/>
          <w:lang w:val="en-GB"/>
        </w:rPr>
      </w:pPr>
    </w:p>
    <w:p w14:paraId="674279FC" w14:textId="36CB59DA" w:rsidR="00E13D66" w:rsidRPr="00610964" w:rsidRDefault="00182465" w:rsidP="00B1671D">
      <w:pPr>
        <w:pStyle w:val="ListParagraph"/>
        <w:numPr>
          <w:ilvl w:val="0"/>
          <w:numId w:val="36"/>
        </w:numPr>
        <w:rPr>
          <w:rFonts w:ascii="Arial" w:eastAsia="Arial" w:hAnsi="Arial" w:cs="Arial"/>
          <w:sz w:val="22"/>
          <w:szCs w:val="22"/>
          <w:lang w:val="en-GB"/>
        </w:rPr>
      </w:pPr>
      <w:r w:rsidRPr="00B018A2">
        <w:rPr>
          <w:rFonts w:ascii="Arial" w:hAnsi="Arial" w:cs="Arial"/>
          <w:sz w:val="22"/>
          <w:szCs w:val="22"/>
          <w:lang w:val="en-GB"/>
        </w:rPr>
        <w:t>Our</w:t>
      </w:r>
      <w:r w:rsidRPr="00E52841">
        <w:rPr>
          <w:rFonts w:ascii="Arial" w:hAnsi="Arial" w:cs="Arial"/>
          <w:sz w:val="22"/>
          <w:szCs w:val="22"/>
          <w:lang w:val="en-GB"/>
        </w:rPr>
        <w:t xml:space="preserve"> </w:t>
      </w:r>
      <w:r w:rsidR="00E52841" w:rsidRPr="00E52841">
        <w:rPr>
          <w:rFonts w:ascii="Arial" w:hAnsi="Arial" w:cs="Arial"/>
          <w:sz w:val="22"/>
          <w:szCs w:val="24"/>
          <w:lang w:val="en-GB"/>
        </w:rPr>
        <w:t>school</w:t>
      </w:r>
      <w:r w:rsidRPr="0046226C">
        <w:rPr>
          <w:rFonts w:ascii="Arial" w:hAnsi="Arial" w:cs="Arial"/>
          <w:color w:val="4096FF"/>
          <w:sz w:val="22"/>
          <w:szCs w:val="22"/>
          <w:lang w:val="en-GB"/>
        </w:rPr>
        <w:t xml:space="preserve"> </w:t>
      </w:r>
      <w:r w:rsidRPr="00B018A2">
        <w:rPr>
          <w:rFonts w:ascii="Arial" w:hAnsi="Arial" w:cs="Arial"/>
          <w:sz w:val="22"/>
          <w:szCs w:val="22"/>
          <w:lang w:val="en-GB"/>
        </w:rPr>
        <w:t xml:space="preserve">systems support children to talk to a range of staff. </w:t>
      </w:r>
      <w:r w:rsidR="00064FD3" w:rsidRPr="00B018A2">
        <w:rPr>
          <w:rFonts w:ascii="Arial" w:hAnsi="Arial" w:cs="Arial"/>
          <w:sz w:val="22"/>
          <w:szCs w:val="22"/>
          <w:lang w:val="en-GB"/>
        </w:rPr>
        <w:t>All c</w:t>
      </w:r>
      <w:r w:rsidRPr="00B018A2">
        <w:rPr>
          <w:rFonts w:ascii="Arial" w:hAnsi="Arial" w:cs="Arial"/>
          <w:sz w:val="22"/>
          <w:szCs w:val="22"/>
          <w:lang w:val="en-GB"/>
        </w:rPr>
        <w:t xml:space="preserve">hildren will be listened to and heard, and their concerns will </w:t>
      </w:r>
      <w:r w:rsidR="00064FD3" w:rsidRPr="00B018A2">
        <w:rPr>
          <w:rFonts w:ascii="Arial" w:hAnsi="Arial" w:cs="Arial"/>
          <w:sz w:val="22"/>
          <w:szCs w:val="22"/>
          <w:lang w:val="en-GB"/>
        </w:rPr>
        <w:t xml:space="preserve">always </w:t>
      </w:r>
      <w:r w:rsidRPr="00B018A2">
        <w:rPr>
          <w:rFonts w:ascii="Arial" w:hAnsi="Arial" w:cs="Arial"/>
          <w:sz w:val="22"/>
          <w:szCs w:val="22"/>
          <w:lang w:val="en-GB"/>
        </w:rPr>
        <w:t>be taken seriously and acted upon as appropriate.</w:t>
      </w:r>
      <w:r w:rsidR="00A349E9" w:rsidRPr="00B018A2">
        <w:rPr>
          <w:rFonts w:ascii="Arial" w:hAnsi="Arial" w:cs="Arial"/>
          <w:sz w:val="22"/>
          <w:szCs w:val="22"/>
          <w:lang w:val="en-GB"/>
        </w:rPr>
        <w:t xml:space="preserve"> </w:t>
      </w:r>
    </w:p>
    <w:p w14:paraId="6F320D60" w14:textId="77777777" w:rsidR="00610964" w:rsidRPr="00B1671D" w:rsidRDefault="00610964" w:rsidP="00610964">
      <w:pPr>
        <w:pStyle w:val="ListParagraph"/>
        <w:ind w:left="0"/>
        <w:rPr>
          <w:rFonts w:ascii="Arial" w:eastAsia="Arial" w:hAnsi="Arial" w:cs="Arial"/>
          <w:sz w:val="22"/>
          <w:szCs w:val="22"/>
          <w:lang w:val="en-GB"/>
        </w:rPr>
      </w:pPr>
    </w:p>
    <w:p w14:paraId="32074027" w14:textId="35585A7E" w:rsidR="00231C29" w:rsidRPr="00B018A2" w:rsidRDefault="007F3481" w:rsidP="00295383">
      <w:pPr>
        <w:pStyle w:val="Heading1"/>
        <w:numPr>
          <w:ilvl w:val="0"/>
          <w:numId w:val="83"/>
        </w:numPr>
        <w:ind w:left="0" w:hanging="567"/>
        <w:jc w:val="left"/>
        <w:rPr>
          <w:rFonts w:cs="Arial"/>
        </w:rPr>
      </w:pPr>
      <w:bookmarkStart w:id="89" w:name="_Ref108517020"/>
      <w:bookmarkStart w:id="90" w:name="_Toc148603646"/>
      <w:r w:rsidRPr="00B018A2">
        <w:rPr>
          <w:rFonts w:cs="Arial"/>
        </w:rPr>
        <w:t>Physical Safety</w:t>
      </w:r>
      <w:bookmarkEnd w:id="89"/>
      <w:bookmarkEnd w:id="90"/>
    </w:p>
    <w:p w14:paraId="06926649" w14:textId="77777777" w:rsidR="007F3481" w:rsidRPr="00B018A2" w:rsidRDefault="007F3481" w:rsidP="0009404B">
      <w:pPr>
        <w:ind w:left="720"/>
        <w:rPr>
          <w:rFonts w:ascii="Arial" w:hAnsi="Arial" w:cs="Arial"/>
          <w:b/>
          <w:bCs/>
          <w:sz w:val="28"/>
          <w:szCs w:val="28"/>
          <w:lang w:val="en-GB"/>
        </w:rPr>
      </w:pPr>
    </w:p>
    <w:p w14:paraId="6AB9AA1C" w14:textId="730F75F7" w:rsidR="00A120F7" w:rsidRPr="00B018A2" w:rsidRDefault="00903462" w:rsidP="00CE1B67">
      <w:pPr>
        <w:pStyle w:val="Heading2"/>
        <w:numPr>
          <w:ilvl w:val="1"/>
          <w:numId w:val="81"/>
        </w:numPr>
        <w:ind w:left="-142"/>
        <w:rPr>
          <w:rFonts w:cs="Arial"/>
          <w:b/>
          <w:bCs/>
        </w:rPr>
      </w:pPr>
      <w:bookmarkStart w:id="91" w:name="_Toc148603647"/>
      <w:r w:rsidRPr="00B018A2">
        <w:rPr>
          <w:rFonts w:cs="Arial"/>
          <w:b/>
          <w:bCs/>
        </w:rPr>
        <w:t>U</w:t>
      </w:r>
      <w:r w:rsidR="00A120F7" w:rsidRPr="00B018A2">
        <w:rPr>
          <w:rFonts w:cs="Arial"/>
          <w:b/>
          <w:bCs/>
        </w:rPr>
        <w:t>se of ‘reasonable force’</w:t>
      </w:r>
      <w:bookmarkEnd w:id="91"/>
      <w:r w:rsidR="00A120F7" w:rsidRPr="00B018A2">
        <w:rPr>
          <w:rFonts w:cs="Arial"/>
          <w:b/>
          <w:bCs/>
        </w:rPr>
        <w:t xml:space="preserve"> </w:t>
      </w:r>
    </w:p>
    <w:p w14:paraId="2AEFC47A" w14:textId="77777777" w:rsidR="00903462" w:rsidRPr="00B018A2" w:rsidRDefault="00903462" w:rsidP="00903462">
      <w:pPr>
        <w:ind w:left="720"/>
        <w:rPr>
          <w:rFonts w:ascii="Arial" w:hAnsi="Arial" w:cs="Arial"/>
          <w:b/>
          <w:sz w:val="24"/>
          <w:szCs w:val="24"/>
          <w:lang w:val="en-GB"/>
        </w:rPr>
      </w:pPr>
    </w:p>
    <w:p w14:paraId="3A3C3A8C" w14:textId="4F04D6D7" w:rsidR="007D5948" w:rsidRPr="00CF1EB4" w:rsidRDefault="00A120F7" w:rsidP="00610964">
      <w:pPr>
        <w:numPr>
          <w:ilvl w:val="0"/>
          <w:numId w:val="60"/>
        </w:numPr>
        <w:rPr>
          <w:rFonts w:ascii="Arial" w:hAnsi="Arial" w:cs="Arial"/>
          <w:b/>
          <w:color w:val="4096FF"/>
          <w:sz w:val="22"/>
          <w:szCs w:val="24"/>
        </w:rPr>
      </w:pPr>
      <w:r w:rsidRPr="00B018A2">
        <w:rPr>
          <w:rFonts w:ascii="Arial" w:eastAsia="Arial" w:hAnsi="Arial" w:cs="Arial"/>
          <w:sz w:val="22"/>
          <w:szCs w:val="22"/>
          <w:lang w:val="en-GB"/>
        </w:rPr>
        <w:t>There may be circumstances when it is appropriate for staff to use reasonable force</w:t>
      </w:r>
      <w:r w:rsidR="00B72B79" w:rsidRPr="00B018A2">
        <w:rPr>
          <w:rFonts w:ascii="Arial" w:eastAsia="Arial" w:hAnsi="Arial" w:cs="Arial"/>
          <w:sz w:val="22"/>
          <w:szCs w:val="22"/>
          <w:lang w:val="en-GB"/>
        </w:rPr>
        <w:t xml:space="preserve"> in order</w:t>
      </w:r>
      <w:r w:rsidRPr="00B018A2">
        <w:rPr>
          <w:rFonts w:ascii="Arial" w:eastAsia="Arial" w:hAnsi="Arial" w:cs="Arial"/>
          <w:sz w:val="22"/>
          <w:szCs w:val="22"/>
          <w:lang w:val="en-GB"/>
        </w:rPr>
        <w:t xml:space="preserve"> to safeguard children</w:t>
      </w:r>
      <w:r w:rsidR="00B72B79" w:rsidRPr="00B018A2">
        <w:rPr>
          <w:rFonts w:ascii="Arial" w:eastAsia="Arial" w:hAnsi="Arial" w:cs="Arial"/>
          <w:sz w:val="22"/>
          <w:szCs w:val="22"/>
          <w:lang w:val="en-GB"/>
        </w:rPr>
        <w:t xml:space="preserve"> from harm</w:t>
      </w:r>
      <w:r w:rsidRPr="00B018A2">
        <w:rPr>
          <w:rFonts w:ascii="Arial" w:eastAsia="Arial" w:hAnsi="Arial" w:cs="Arial"/>
          <w:sz w:val="22"/>
          <w:szCs w:val="22"/>
          <w:lang w:val="en-GB"/>
        </w:rPr>
        <w:t xml:space="preserve">. </w:t>
      </w:r>
      <w:r w:rsidR="00B72B79" w:rsidRPr="00B018A2">
        <w:rPr>
          <w:rFonts w:ascii="Arial" w:eastAsia="Arial" w:hAnsi="Arial" w:cs="Arial"/>
          <w:sz w:val="22"/>
          <w:szCs w:val="22"/>
          <w:lang w:val="en-GB"/>
        </w:rPr>
        <w:t xml:space="preserve">Further information regarding our approach and expectations can be found in our </w:t>
      </w:r>
      <w:r w:rsidR="00B72B79" w:rsidRPr="0046226C">
        <w:rPr>
          <w:rFonts w:ascii="Arial" w:hAnsi="Arial" w:cs="Arial"/>
          <w:color w:val="4096FF"/>
          <w:sz w:val="22"/>
          <w:szCs w:val="24"/>
          <w:lang w:val="en-GB"/>
        </w:rPr>
        <w:t>behaviour policy</w:t>
      </w:r>
      <w:r w:rsidR="00252A80" w:rsidRPr="0046226C">
        <w:rPr>
          <w:rFonts w:ascii="Arial" w:hAnsi="Arial" w:cs="Arial"/>
          <w:color w:val="4096FF"/>
          <w:sz w:val="22"/>
          <w:szCs w:val="24"/>
          <w:lang w:val="en-GB"/>
        </w:rPr>
        <w:t xml:space="preserve"> </w:t>
      </w:r>
      <w:r w:rsidR="00252A80" w:rsidRPr="00B018A2">
        <w:rPr>
          <w:rFonts w:ascii="Arial" w:eastAsia="Arial" w:hAnsi="Arial" w:cs="Arial"/>
          <w:sz w:val="22"/>
          <w:szCs w:val="22"/>
          <w:lang w:val="en-GB"/>
        </w:rPr>
        <w:t>and is in line with the DfE ‘</w:t>
      </w:r>
      <w:hyperlink r:id="rId86" w:history="1">
        <w:r w:rsidR="00252A80" w:rsidRPr="00B018A2">
          <w:rPr>
            <w:rStyle w:val="Hyperlink"/>
            <w:rFonts w:ascii="Arial" w:eastAsia="Calibri Light" w:hAnsi="Arial" w:cs="Arial"/>
            <w:sz w:val="22"/>
            <w:szCs w:val="22"/>
            <w:lang w:val="en-GB"/>
          </w:rPr>
          <w:t>Use of reasonable force in schools</w:t>
        </w:r>
      </w:hyperlink>
      <w:r w:rsidR="00252A80" w:rsidRPr="00B018A2">
        <w:rPr>
          <w:rFonts w:ascii="Arial" w:eastAsia="Calibri Light" w:hAnsi="Arial" w:cs="Arial"/>
          <w:color w:val="2B579A"/>
          <w:sz w:val="22"/>
          <w:szCs w:val="22"/>
          <w:shd w:val="clear" w:color="auto" w:fill="E6E6E6"/>
          <w:lang w:val="en-GB"/>
        </w:rPr>
        <w:t xml:space="preserve">’ </w:t>
      </w:r>
      <w:r w:rsidR="00252A80" w:rsidRPr="00B018A2">
        <w:rPr>
          <w:rFonts w:ascii="Arial" w:eastAsia="Arial" w:hAnsi="Arial" w:cs="Arial"/>
          <w:sz w:val="22"/>
          <w:szCs w:val="22"/>
          <w:lang w:val="en-GB"/>
        </w:rPr>
        <w:t>guidance</w:t>
      </w:r>
      <w:r w:rsidR="00B72B79" w:rsidRPr="00B018A2">
        <w:rPr>
          <w:rFonts w:ascii="Arial" w:eastAsia="Arial" w:hAnsi="Arial" w:cs="Arial"/>
          <w:sz w:val="22"/>
          <w:szCs w:val="22"/>
          <w:lang w:val="en-GB"/>
        </w:rPr>
        <w:t>.</w:t>
      </w:r>
      <w:r w:rsidR="00B72B79" w:rsidRPr="00B018A2">
        <w:rPr>
          <w:rFonts w:ascii="Arial" w:eastAsia="Calibri Light" w:hAnsi="Arial" w:cs="Arial"/>
          <w:color w:val="2B579A"/>
          <w:sz w:val="22"/>
          <w:szCs w:val="22"/>
          <w:shd w:val="clear" w:color="auto" w:fill="E6E6E6"/>
          <w:lang w:val="en-GB"/>
        </w:rPr>
        <w:t xml:space="preserve"> </w:t>
      </w:r>
    </w:p>
    <w:p w14:paraId="42DFF312" w14:textId="04BF1058" w:rsidR="00E024B8" w:rsidRPr="00B018A2" w:rsidRDefault="00E024B8" w:rsidP="00B32497">
      <w:pPr>
        <w:rPr>
          <w:rFonts w:ascii="Arial" w:hAnsi="Arial" w:cs="Arial"/>
          <w:sz w:val="22"/>
          <w:szCs w:val="24"/>
        </w:rPr>
      </w:pPr>
    </w:p>
    <w:p w14:paraId="1DB8AB52" w14:textId="4E16201C" w:rsidR="007F7C84" w:rsidRPr="00B018A2" w:rsidRDefault="00875147" w:rsidP="00CE1B67">
      <w:pPr>
        <w:pStyle w:val="Heading2"/>
        <w:numPr>
          <w:ilvl w:val="1"/>
          <w:numId w:val="81"/>
        </w:numPr>
        <w:ind w:left="-142"/>
        <w:rPr>
          <w:rFonts w:cs="Arial"/>
          <w:b/>
          <w:bCs/>
        </w:rPr>
      </w:pPr>
      <w:bookmarkStart w:id="92" w:name="_Toc148603648"/>
      <w:r w:rsidRPr="00B018A2">
        <w:rPr>
          <w:rFonts w:cs="Arial"/>
          <w:b/>
          <w:bCs/>
        </w:rPr>
        <w:t>S</w:t>
      </w:r>
      <w:r w:rsidR="00B842BA" w:rsidRPr="00B018A2">
        <w:rPr>
          <w:rFonts w:cs="Arial"/>
          <w:b/>
          <w:bCs/>
        </w:rPr>
        <w:t xml:space="preserve">ite </w:t>
      </w:r>
      <w:r w:rsidR="00B32497" w:rsidRPr="00B018A2">
        <w:rPr>
          <w:rFonts w:cs="Arial"/>
          <w:b/>
          <w:bCs/>
        </w:rPr>
        <w:t>s</w:t>
      </w:r>
      <w:r w:rsidRPr="00B018A2">
        <w:rPr>
          <w:rFonts w:cs="Arial"/>
          <w:b/>
          <w:bCs/>
        </w:rPr>
        <w:t>ecurity</w:t>
      </w:r>
      <w:bookmarkEnd w:id="92"/>
    </w:p>
    <w:p w14:paraId="50913A9C" w14:textId="1EB10565" w:rsidR="007F7C84" w:rsidRPr="00B018A2" w:rsidRDefault="007F7C84" w:rsidP="0009404B">
      <w:pPr>
        <w:rPr>
          <w:rFonts w:ascii="Arial" w:hAnsi="Arial" w:cs="Arial"/>
          <w:b/>
          <w:sz w:val="24"/>
          <w:szCs w:val="24"/>
        </w:rPr>
      </w:pPr>
    </w:p>
    <w:p w14:paraId="6E8259FF" w14:textId="270B6FC7" w:rsidR="00B76584" w:rsidRPr="00B018A2" w:rsidRDefault="007F7C84" w:rsidP="00811331">
      <w:pPr>
        <w:numPr>
          <w:ilvl w:val="0"/>
          <w:numId w:val="31"/>
        </w:numPr>
        <w:ind w:left="360"/>
        <w:rPr>
          <w:rFonts w:ascii="Arial" w:eastAsia="Arial" w:hAnsi="Arial" w:cs="Arial"/>
          <w:sz w:val="22"/>
          <w:szCs w:val="22"/>
        </w:rPr>
      </w:pPr>
      <w:r w:rsidRPr="547C178D">
        <w:rPr>
          <w:rFonts w:ascii="Arial" w:hAnsi="Arial" w:cs="Arial"/>
          <w:sz w:val="22"/>
          <w:szCs w:val="22"/>
        </w:rPr>
        <w:lastRenderedPageBreak/>
        <w:t xml:space="preserve">All </w:t>
      </w:r>
      <w:r w:rsidR="00875147" w:rsidRPr="547C178D">
        <w:rPr>
          <w:rFonts w:ascii="Arial" w:hAnsi="Arial" w:cs="Arial"/>
          <w:sz w:val="22"/>
          <w:szCs w:val="22"/>
        </w:rPr>
        <w:t xml:space="preserve">members of </w:t>
      </w:r>
      <w:r w:rsidRPr="547C178D">
        <w:rPr>
          <w:rFonts w:ascii="Arial" w:hAnsi="Arial" w:cs="Arial"/>
          <w:sz w:val="22"/>
          <w:szCs w:val="22"/>
        </w:rPr>
        <w:t xml:space="preserve">staff have a responsibility for maintaining awareness of buildings and </w:t>
      </w:r>
      <w:bookmarkStart w:id="93" w:name="_Int_8pRc4OM5"/>
      <w:r w:rsidRPr="547C178D">
        <w:rPr>
          <w:rFonts w:ascii="Arial" w:hAnsi="Arial" w:cs="Arial"/>
          <w:sz w:val="22"/>
          <w:szCs w:val="22"/>
        </w:rPr>
        <w:t>grounds</w:t>
      </w:r>
      <w:bookmarkEnd w:id="93"/>
      <w:r w:rsidRPr="547C178D">
        <w:rPr>
          <w:rFonts w:ascii="Arial" w:hAnsi="Arial" w:cs="Arial"/>
          <w:sz w:val="22"/>
          <w:szCs w:val="22"/>
        </w:rPr>
        <w:t xml:space="preserve"> security and for reporting concerns that may </w:t>
      </w:r>
      <w:bookmarkStart w:id="94" w:name="_Int_BxjRs6Aj"/>
      <w:r w:rsidRPr="547C178D">
        <w:rPr>
          <w:rFonts w:ascii="Arial" w:hAnsi="Arial" w:cs="Arial"/>
          <w:sz w:val="22"/>
          <w:szCs w:val="22"/>
        </w:rPr>
        <w:t>come to light</w:t>
      </w:r>
      <w:bookmarkEnd w:id="94"/>
      <w:r w:rsidRPr="547C178D">
        <w:rPr>
          <w:rFonts w:ascii="Arial" w:hAnsi="Arial" w:cs="Arial"/>
          <w:sz w:val="22"/>
          <w:szCs w:val="22"/>
        </w:rPr>
        <w:t xml:space="preserve">. </w:t>
      </w:r>
    </w:p>
    <w:p w14:paraId="2741D47B" w14:textId="7A9D7421" w:rsidR="006D4418" w:rsidRPr="00B018A2" w:rsidRDefault="006D4418" w:rsidP="00DC310E">
      <w:pPr>
        <w:rPr>
          <w:rFonts w:ascii="Arial" w:hAnsi="Arial" w:cs="Arial"/>
          <w:sz w:val="22"/>
          <w:szCs w:val="22"/>
        </w:rPr>
      </w:pPr>
    </w:p>
    <w:p w14:paraId="75F7828C" w14:textId="33B16580" w:rsidR="00222D61" w:rsidRPr="00B018A2" w:rsidRDefault="002F4412" w:rsidP="00811331">
      <w:pPr>
        <w:numPr>
          <w:ilvl w:val="0"/>
          <w:numId w:val="31"/>
        </w:numPr>
        <w:ind w:left="360"/>
        <w:rPr>
          <w:rFonts w:ascii="Arial" w:eastAsia="Arial" w:hAnsi="Arial" w:cs="Arial"/>
          <w:sz w:val="22"/>
          <w:szCs w:val="22"/>
        </w:rPr>
      </w:pPr>
      <w:r w:rsidRPr="00B018A2">
        <w:rPr>
          <w:rFonts w:ascii="Arial" w:hAnsi="Arial" w:cs="Arial"/>
          <w:sz w:val="22"/>
          <w:szCs w:val="22"/>
        </w:rPr>
        <w:t xml:space="preserve">Appropriate checks will be undertaken in respect of visitors and volunteers coming </w:t>
      </w:r>
      <w:r w:rsidR="00BF4182" w:rsidRPr="00B018A2">
        <w:rPr>
          <w:rFonts w:ascii="Arial" w:hAnsi="Arial" w:cs="Arial"/>
          <w:sz w:val="22"/>
          <w:szCs w:val="22"/>
        </w:rPr>
        <w:t xml:space="preserve">into </w:t>
      </w:r>
      <w:r w:rsidR="00A16002" w:rsidRPr="00A16002">
        <w:rPr>
          <w:rFonts w:ascii="Arial" w:hAnsi="Arial" w:cs="Arial"/>
          <w:sz w:val="22"/>
          <w:szCs w:val="22"/>
          <w:lang w:val="en-GB"/>
        </w:rPr>
        <w:t>school</w:t>
      </w:r>
      <w:r w:rsidR="00BF4182" w:rsidRPr="0046226C">
        <w:rPr>
          <w:rFonts w:ascii="Arial" w:hAnsi="Arial" w:cs="Arial"/>
          <w:color w:val="4096FF"/>
          <w:sz w:val="22"/>
          <w:szCs w:val="22"/>
        </w:rPr>
        <w:t xml:space="preserve"> </w:t>
      </w:r>
      <w:r w:rsidR="00BF4182" w:rsidRPr="00B018A2">
        <w:rPr>
          <w:rFonts w:ascii="Arial" w:hAnsi="Arial" w:cs="Arial"/>
          <w:sz w:val="22"/>
          <w:szCs w:val="22"/>
        </w:rPr>
        <w:t xml:space="preserve">as outlined within </w:t>
      </w:r>
      <w:r w:rsidR="00C9016B" w:rsidRPr="00B018A2">
        <w:rPr>
          <w:rFonts w:ascii="Arial" w:hAnsi="Arial" w:cs="Arial"/>
          <w:sz w:val="22"/>
          <w:szCs w:val="22"/>
        </w:rPr>
        <w:t xml:space="preserve">national </w:t>
      </w:r>
      <w:r w:rsidR="00BF4182" w:rsidRPr="00B018A2">
        <w:rPr>
          <w:rFonts w:ascii="Arial" w:hAnsi="Arial" w:cs="Arial"/>
          <w:sz w:val="22"/>
          <w:szCs w:val="22"/>
        </w:rPr>
        <w:t>g</w:t>
      </w:r>
      <w:r w:rsidRPr="00B018A2">
        <w:rPr>
          <w:rFonts w:ascii="Arial" w:hAnsi="Arial" w:cs="Arial"/>
          <w:sz w:val="22"/>
          <w:szCs w:val="22"/>
        </w:rPr>
        <w:t xml:space="preserve">uidance. Visitors will be expected to sign in and out via the office visitors log and to display a </w:t>
      </w:r>
      <w:r w:rsidR="003C6CF7" w:rsidRPr="00B018A2">
        <w:rPr>
          <w:rFonts w:ascii="Arial" w:hAnsi="Arial" w:cs="Arial"/>
          <w:sz w:val="22"/>
          <w:szCs w:val="22"/>
        </w:rPr>
        <w:t>visitor’s</w:t>
      </w:r>
      <w:r w:rsidRPr="00B018A2">
        <w:rPr>
          <w:rFonts w:ascii="Arial" w:hAnsi="Arial" w:cs="Arial"/>
          <w:sz w:val="22"/>
          <w:szCs w:val="22"/>
        </w:rPr>
        <w:t xml:space="preserve"> badge whilst on site. </w:t>
      </w:r>
    </w:p>
    <w:p w14:paraId="3665AF59" w14:textId="77777777" w:rsidR="00567EB2" w:rsidRPr="00B018A2" w:rsidRDefault="00567EB2" w:rsidP="00DC310E">
      <w:pPr>
        <w:rPr>
          <w:rFonts w:ascii="Arial" w:eastAsia="Arial" w:hAnsi="Arial" w:cs="Arial"/>
          <w:sz w:val="22"/>
          <w:szCs w:val="22"/>
        </w:rPr>
      </w:pPr>
    </w:p>
    <w:p w14:paraId="7ADECB32" w14:textId="4AD638DC" w:rsidR="00B76584" w:rsidRPr="00B018A2" w:rsidRDefault="002F4412" w:rsidP="00811331">
      <w:pPr>
        <w:numPr>
          <w:ilvl w:val="0"/>
          <w:numId w:val="31"/>
        </w:numPr>
        <w:ind w:left="360"/>
        <w:rPr>
          <w:rFonts w:ascii="Arial" w:hAnsi="Arial" w:cs="Arial"/>
          <w:sz w:val="22"/>
          <w:szCs w:val="22"/>
        </w:rPr>
      </w:pPr>
      <w:r w:rsidRPr="547C178D">
        <w:rPr>
          <w:rFonts w:ascii="Arial" w:hAnsi="Arial" w:cs="Arial"/>
          <w:sz w:val="22"/>
          <w:szCs w:val="22"/>
        </w:rPr>
        <w:t xml:space="preserve">Any individual who is not known or identifiable </w:t>
      </w:r>
      <w:r w:rsidR="00B9453D" w:rsidRPr="547C178D">
        <w:rPr>
          <w:rFonts w:ascii="Arial" w:hAnsi="Arial" w:cs="Arial"/>
          <w:sz w:val="22"/>
          <w:szCs w:val="22"/>
        </w:rPr>
        <w:t xml:space="preserve">on site </w:t>
      </w:r>
      <w:r w:rsidRPr="547C178D">
        <w:rPr>
          <w:rFonts w:ascii="Arial" w:hAnsi="Arial" w:cs="Arial"/>
          <w:sz w:val="22"/>
          <w:szCs w:val="22"/>
        </w:rPr>
        <w:t>should be challenged for clarification and reassurance</w:t>
      </w:r>
      <w:r w:rsidR="00A84AF4" w:rsidRPr="547C178D">
        <w:rPr>
          <w:rFonts w:ascii="Arial" w:hAnsi="Arial" w:cs="Arial"/>
          <w:sz w:val="22"/>
          <w:szCs w:val="22"/>
        </w:rPr>
        <w:t xml:space="preserve">. </w:t>
      </w:r>
    </w:p>
    <w:p w14:paraId="0954BE21" w14:textId="77777777" w:rsidR="00174AA5" w:rsidRPr="00B018A2" w:rsidRDefault="00174AA5" w:rsidP="00DC310E">
      <w:pPr>
        <w:pStyle w:val="ListParagraph"/>
        <w:ind w:left="360"/>
        <w:rPr>
          <w:rFonts w:ascii="Arial" w:hAnsi="Arial" w:cs="Arial"/>
          <w:sz w:val="22"/>
          <w:szCs w:val="22"/>
        </w:rPr>
      </w:pPr>
    </w:p>
    <w:p w14:paraId="64F1CA11" w14:textId="622D18A9" w:rsidR="008B23CE" w:rsidRPr="00B018A2" w:rsidRDefault="009B5957" w:rsidP="00811331">
      <w:pPr>
        <w:numPr>
          <w:ilvl w:val="0"/>
          <w:numId w:val="31"/>
        </w:numPr>
        <w:ind w:left="360"/>
        <w:rPr>
          <w:rFonts w:ascii="Arial" w:hAnsi="Arial" w:cs="Arial"/>
          <w:sz w:val="22"/>
          <w:szCs w:val="22"/>
        </w:rPr>
      </w:pPr>
      <w:r w:rsidRPr="547C178D">
        <w:rPr>
          <w:rFonts w:ascii="Arial" w:hAnsi="Arial" w:cs="Arial"/>
          <w:sz w:val="22"/>
          <w:szCs w:val="22"/>
        </w:rPr>
        <w:t xml:space="preserve">The </w:t>
      </w:r>
      <w:r w:rsidR="00A16002" w:rsidRPr="00A16002">
        <w:rPr>
          <w:rFonts w:ascii="Arial" w:hAnsi="Arial" w:cs="Arial"/>
          <w:sz w:val="22"/>
          <w:szCs w:val="22"/>
          <w:lang w:val="en-GB"/>
        </w:rPr>
        <w:t>school</w:t>
      </w:r>
      <w:r w:rsidRPr="547C178D">
        <w:rPr>
          <w:rFonts w:ascii="Arial" w:hAnsi="Arial" w:cs="Arial"/>
          <w:color w:val="4096FF"/>
          <w:sz w:val="22"/>
          <w:szCs w:val="22"/>
        </w:rPr>
        <w:t xml:space="preserve"> </w:t>
      </w:r>
      <w:r w:rsidRPr="547C178D">
        <w:rPr>
          <w:rFonts w:ascii="Arial" w:hAnsi="Arial" w:cs="Arial"/>
          <w:sz w:val="22"/>
          <w:szCs w:val="22"/>
        </w:rPr>
        <w:t>will not accept the behaviour of any individual (parent or other) that threatens</w:t>
      </w:r>
      <w:r w:rsidRPr="00A16002">
        <w:rPr>
          <w:rFonts w:ascii="Arial" w:hAnsi="Arial" w:cs="Arial"/>
          <w:sz w:val="22"/>
          <w:szCs w:val="22"/>
        </w:rPr>
        <w:t xml:space="preserve"> </w:t>
      </w:r>
      <w:r w:rsidR="00A16002" w:rsidRPr="00A16002">
        <w:rPr>
          <w:rFonts w:ascii="Arial" w:hAnsi="Arial" w:cs="Arial"/>
          <w:sz w:val="22"/>
          <w:szCs w:val="22"/>
          <w:lang w:val="en-GB"/>
        </w:rPr>
        <w:t>school</w:t>
      </w:r>
      <w:r w:rsidRPr="547C178D">
        <w:rPr>
          <w:rFonts w:ascii="Arial" w:hAnsi="Arial" w:cs="Arial"/>
          <w:color w:val="4096FF"/>
          <w:sz w:val="22"/>
          <w:szCs w:val="22"/>
        </w:rPr>
        <w:t xml:space="preserve"> </w:t>
      </w:r>
      <w:r w:rsidRPr="547C178D">
        <w:rPr>
          <w:rFonts w:ascii="Arial" w:hAnsi="Arial" w:cs="Arial"/>
          <w:sz w:val="22"/>
          <w:szCs w:val="22"/>
        </w:rPr>
        <w:t xml:space="preserve">security or leads others (child or adult) to feel unsafe. Such behaviour will be treated as </w:t>
      </w:r>
      <w:bookmarkStart w:id="95" w:name="_Int_HwWKx97J"/>
      <w:r w:rsidRPr="547C178D">
        <w:rPr>
          <w:rFonts w:ascii="Arial" w:hAnsi="Arial" w:cs="Arial"/>
          <w:sz w:val="22"/>
          <w:szCs w:val="22"/>
        </w:rPr>
        <w:t>a serious concern</w:t>
      </w:r>
      <w:bookmarkEnd w:id="95"/>
      <w:r w:rsidRPr="547C178D">
        <w:rPr>
          <w:rFonts w:ascii="Arial" w:hAnsi="Arial" w:cs="Arial"/>
          <w:sz w:val="22"/>
          <w:szCs w:val="22"/>
        </w:rPr>
        <w:t xml:space="preserve"> and may result in a decision to </w:t>
      </w:r>
      <w:r w:rsidR="000172CF" w:rsidRPr="547C178D">
        <w:rPr>
          <w:rFonts w:ascii="Arial" w:hAnsi="Arial" w:cs="Arial"/>
          <w:sz w:val="22"/>
          <w:szCs w:val="22"/>
        </w:rPr>
        <w:t>refuse access for</w:t>
      </w:r>
      <w:r w:rsidR="004E529B" w:rsidRPr="547C178D">
        <w:rPr>
          <w:rFonts w:ascii="Arial" w:hAnsi="Arial" w:cs="Arial"/>
          <w:sz w:val="22"/>
          <w:szCs w:val="22"/>
        </w:rPr>
        <w:t xml:space="preserve"> that</w:t>
      </w:r>
      <w:r w:rsidR="000172CF" w:rsidRPr="547C178D">
        <w:rPr>
          <w:rFonts w:ascii="Arial" w:hAnsi="Arial" w:cs="Arial"/>
          <w:sz w:val="22"/>
          <w:szCs w:val="22"/>
        </w:rPr>
        <w:t xml:space="preserve"> individual to the </w:t>
      </w:r>
      <w:r w:rsidR="00A16002" w:rsidRPr="00A16002">
        <w:rPr>
          <w:rFonts w:ascii="Arial" w:hAnsi="Arial" w:cs="Arial"/>
          <w:sz w:val="22"/>
          <w:szCs w:val="22"/>
          <w:lang w:val="en-GB"/>
        </w:rPr>
        <w:t>school</w:t>
      </w:r>
      <w:r w:rsidR="00567EB2" w:rsidRPr="547C178D">
        <w:rPr>
          <w:rFonts w:ascii="Arial" w:hAnsi="Arial" w:cs="Arial"/>
          <w:color w:val="4096FF"/>
          <w:sz w:val="22"/>
          <w:szCs w:val="22"/>
        </w:rPr>
        <w:t xml:space="preserve"> </w:t>
      </w:r>
      <w:r w:rsidR="00F64DC5" w:rsidRPr="547C178D">
        <w:rPr>
          <w:rFonts w:ascii="Arial" w:hAnsi="Arial" w:cs="Arial"/>
          <w:sz w:val="22"/>
          <w:szCs w:val="22"/>
        </w:rPr>
        <w:t>site</w:t>
      </w:r>
      <w:r w:rsidR="00567EB2" w:rsidRPr="547C178D">
        <w:rPr>
          <w:rFonts w:ascii="Arial" w:hAnsi="Arial" w:cs="Arial"/>
          <w:sz w:val="22"/>
          <w:szCs w:val="22"/>
        </w:rPr>
        <w:t>.</w:t>
      </w:r>
    </w:p>
    <w:p w14:paraId="07085000" w14:textId="77777777" w:rsidR="008B23CE" w:rsidRPr="00B018A2" w:rsidRDefault="008B23CE" w:rsidP="008B23CE">
      <w:pPr>
        <w:ind w:left="360"/>
        <w:rPr>
          <w:rFonts w:ascii="Arial" w:hAnsi="Arial" w:cs="Arial"/>
          <w:sz w:val="22"/>
          <w:szCs w:val="22"/>
        </w:rPr>
      </w:pPr>
    </w:p>
    <w:p w14:paraId="2F0364C4" w14:textId="1CF4DCAE" w:rsidR="00CA1A0C" w:rsidRPr="00B018A2" w:rsidRDefault="00AB2A64" w:rsidP="00CE1B67">
      <w:pPr>
        <w:pStyle w:val="Heading1"/>
        <w:numPr>
          <w:ilvl w:val="0"/>
          <w:numId w:val="81"/>
        </w:numPr>
        <w:ind w:left="-142"/>
        <w:jc w:val="left"/>
        <w:rPr>
          <w:rFonts w:cs="Arial"/>
        </w:rPr>
      </w:pPr>
      <w:bookmarkStart w:id="96" w:name="_Ref108517029"/>
      <w:bookmarkStart w:id="97" w:name="_Toc148603649"/>
      <w:r w:rsidRPr="00B018A2">
        <w:rPr>
          <w:rFonts w:cs="Arial"/>
        </w:rPr>
        <w:t xml:space="preserve">. </w:t>
      </w:r>
      <w:r w:rsidR="00CA1A0C" w:rsidRPr="00B018A2">
        <w:rPr>
          <w:rFonts w:cs="Arial"/>
        </w:rPr>
        <w:t xml:space="preserve">Local </w:t>
      </w:r>
      <w:r w:rsidR="00C367BA" w:rsidRPr="00B018A2">
        <w:rPr>
          <w:rFonts w:cs="Arial"/>
        </w:rPr>
        <w:t>S</w:t>
      </w:r>
      <w:r w:rsidR="00CA1A0C" w:rsidRPr="00B018A2">
        <w:rPr>
          <w:rFonts w:cs="Arial"/>
        </w:rPr>
        <w:t>upport</w:t>
      </w:r>
      <w:bookmarkEnd w:id="96"/>
      <w:bookmarkEnd w:id="97"/>
    </w:p>
    <w:p w14:paraId="303D75D1" w14:textId="77777777" w:rsidR="00CA1A0C" w:rsidRPr="00B018A2" w:rsidRDefault="00CA1A0C" w:rsidP="0009404B">
      <w:pPr>
        <w:pStyle w:val="NormalWeb"/>
        <w:tabs>
          <w:tab w:val="left" w:pos="864"/>
        </w:tabs>
        <w:spacing w:before="0" w:beforeAutospacing="0" w:after="0" w:afterAutospacing="0"/>
        <w:ind w:left="360"/>
        <w:rPr>
          <w:rFonts w:ascii="Arial" w:hAnsi="Arial" w:cs="Arial"/>
          <w:sz w:val="22"/>
          <w:szCs w:val="22"/>
        </w:rPr>
      </w:pPr>
      <w:r w:rsidRPr="00B018A2">
        <w:rPr>
          <w:rFonts w:ascii="Arial" w:hAnsi="Arial" w:cs="Arial"/>
          <w:sz w:val="22"/>
          <w:szCs w:val="22"/>
        </w:rPr>
        <w:tab/>
      </w:r>
    </w:p>
    <w:p w14:paraId="0A50E6C6" w14:textId="60B2FC60" w:rsidR="00E07D4F" w:rsidRPr="00E07D4F" w:rsidRDefault="00CA1A0C" w:rsidP="00811331">
      <w:pPr>
        <w:pStyle w:val="NormalWeb"/>
        <w:numPr>
          <w:ilvl w:val="0"/>
          <w:numId w:val="16"/>
        </w:numPr>
        <w:spacing w:before="0" w:beforeAutospacing="0" w:after="0" w:afterAutospacing="0"/>
        <w:ind w:left="360"/>
        <w:rPr>
          <w:rFonts w:ascii="Arial" w:hAnsi="Arial" w:cs="Arial"/>
          <w:sz w:val="22"/>
          <w:szCs w:val="22"/>
        </w:rPr>
      </w:pPr>
      <w:r w:rsidRPr="00B018A2">
        <w:rPr>
          <w:rFonts w:ascii="Arial" w:hAnsi="Arial" w:cs="Arial"/>
          <w:sz w:val="22"/>
          <w:szCs w:val="22"/>
        </w:rPr>
        <w:t xml:space="preserve">All members of staff in </w:t>
      </w:r>
      <w:r w:rsidR="00A16002" w:rsidRPr="00A16002">
        <w:rPr>
          <w:rFonts w:ascii="Arial" w:hAnsi="Arial" w:cs="Arial"/>
          <w:sz w:val="22"/>
          <w:szCs w:val="22"/>
        </w:rPr>
        <w:t xml:space="preserve">The </w:t>
      </w:r>
      <w:r w:rsidR="00780D5F">
        <w:rPr>
          <w:rFonts w:ascii="Arial" w:hAnsi="Arial" w:cs="Arial"/>
          <w:sz w:val="22"/>
          <w:szCs w:val="22"/>
        </w:rPr>
        <w:t>Maidstone &amp; Malling Alternative Provision</w:t>
      </w:r>
      <w:r w:rsidR="00780D5F" w:rsidRPr="008F1A3C">
        <w:rPr>
          <w:rFonts w:ascii="Arial" w:hAnsi="Arial" w:cs="Arial"/>
          <w:sz w:val="22"/>
          <w:szCs w:val="22"/>
        </w:rPr>
        <w:t xml:space="preserve"> </w:t>
      </w:r>
      <w:r w:rsidRPr="00B018A2">
        <w:rPr>
          <w:rFonts w:ascii="Arial" w:hAnsi="Arial" w:cs="Arial"/>
          <w:sz w:val="22"/>
          <w:szCs w:val="22"/>
        </w:rPr>
        <w:t>are made aware of local support available</w:t>
      </w:r>
      <w:r w:rsidR="00653172" w:rsidRPr="00B018A2">
        <w:rPr>
          <w:rFonts w:ascii="Arial" w:hAnsi="Arial" w:cs="Arial"/>
          <w:sz w:val="22"/>
          <w:szCs w:val="22"/>
        </w:rPr>
        <w:t>.</w:t>
      </w:r>
      <w:r w:rsidR="00CF4D10">
        <w:rPr>
          <w:rFonts w:ascii="Arial" w:hAnsi="Arial" w:cs="Arial"/>
          <w:b/>
          <w:iCs/>
          <w:color w:val="FF0000"/>
          <w:sz w:val="22"/>
          <w:szCs w:val="22"/>
          <w:lang w:val="en-US"/>
        </w:rPr>
        <w:t xml:space="preserve"> </w:t>
      </w:r>
    </w:p>
    <w:p w14:paraId="40DD98C2" w14:textId="146D5DDD" w:rsidR="00CA1A0C" w:rsidRPr="00B018A2" w:rsidRDefault="00CA1A0C" w:rsidP="00A16002">
      <w:pPr>
        <w:pStyle w:val="NormalWeb"/>
        <w:spacing w:before="0" w:beforeAutospacing="0" w:after="0" w:afterAutospacing="0"/>
        <w:rPr>
          <w:rFonts w:ascii="Arial" w:hAnsi="Arial" w:cs="Arial"/>
          <w:sz w:val="22"/>
          <w:szCs w:val="22"/>
        </w:rPr>
      </w:pPr>
    </w:p>
    <w:p w14:paraId="08B8A224" w14:textId="77777777" w:rsidR="008159D9" w:rsidRPr="00B018A2" w:rsidRDefault="008159D9"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rPr>
        <w:t xml:space="preserve">Education Safeguarding Service </w:t>
      </w:r>
    </w:p>
    <w:p w14:paraId="05394E69" w14:textId="77777777" w:rsidR="008159D9" w:rsidRPr="00B018A2" w:rsidRDefault="00CA1A0C" w:rsidP="00811331">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b/>
          <w:sz w:val="22"/>
          <w:szCs w:val="22"/>
        </w:rPr>
        <w:t xml:space="preserve">Area Safeguarding </w:t>
      </w:r>
      <w:r w:rsidR="000F080A" w:rsidRPr="00B018A2">
        <w:rPr>
          <w:rFonts w:ascii="Arial" w:hAnsi="Arial" w:cs="Arial"/>
          <w:b/>
          <w:sz w:val="22"/>
          <w:szCs w:val="22"/>
        </w:rPr>
        <w:t>Advisor</w:t>
      </w:r>
      <w:r w:rsidRPr="00B018A2">
        <w:rPr>
          <w:rFonts w:ascii="Arial" w:hAnsi="Arial" w:cs="Arial"/>
          <w:b/>
          <w:sz w:val="22"/>
          <w:szCs w:val="22"/>
        </w:rPr>
        <w:t xml:space="preserve"> </w:t>
      </w:r>
    </w:p>
    <w:p w14:paraId="384047D6" w14:textId="21BFAB16" w:rsidR="008159D9" w:rsidRPr="00B018A2" w:rsidRDefault="009C4BFF" w:rsidP="00811331">
      <w:pPr>
        <w:pStyle w:val="NormalWeb"/>
        <w:numPr>
          <w:ilvl w:val="2"/>
          <w:numId w:val="61"/>
        </w:numPr>
        <w:spacing w:before="0" w:beforeAutospacing="0" w:after="0" w:afterAutospacing="0"/>
        <w:rPr>
          <w:rFonts w:ascii="Arial" w:hAnsi="Arial" w:cs="Arial"/>
          <w:sz w:val="22"/>
          <w:szCs w:val="22"/>
        </w:rPr>
      </w:pPr>
      <w:hyperlink r:id="rId87" w:history="1">
        <w:r w:rsidR="00390751" w:rsidRPr="006113BB">
          <w:rPr>
            <w:rStyle w:val="Hyperlink"/>
            <w:rFonts w:ascii="Arial" w:hAnsi="Arial" w:cs="Arial"/>
            <w:bCs/>
            <w:iCs/>
            <w:sz w:val="22"/>
            <w:szCs w:val="22"/>
            <w:lang w:val="en-US"/>
          </w:rPr>
          <w:t>www.theeducationpeople.org/our-expertise/partner-providers/kent-county-council-providers/safeguarding/</w:t>
        </w:r>
      </w:hyperlink>
    </w:p>
    <w:p w14:paraId="58211564" w14:textId="77777777" w:rsidR="008159D9" w:rsidRPr="00B018A2" w:rsidRDefault="00CD42D1" w:rsidP="00811331">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b/>
          <w:sz w:val="22"/>
          <w:szCs w:val="22"/>
        </w:rPr>
        <w:t xml:space="preserve">Online Safety in the </w:t>
      </w:r>
      <w:r w:rsidR="00CA1A0C" w:rsidRPr="00B018A2">
        <w:rPr>
          <w:rFonts w:ascii="Arial" w:hAnsi="Arial" w:cs="Arial"/>
          <w:b/>
          <w:sz w:val="22"/>
          <w:szCs w:val="22"/>
        </w:rPr>
        <w:t xml:space="preserve">Education Safeguarding </w:t>
      </w:r>
      <w:r w:rsidR="000F080A" w:rsidRPr="00B018A2">
        <w:rPr>
          <w:rFonts w:ascii="Arial" w:hAnsi="Arial" w:cs="Arial"/>
          <w:b/>
          <w:sz w:val="22"/>
          <w:szCs w:val="22"/>
        </w:rPr>
        <w:t>Service</w:t>
      </w:r>
    </w:p>
    <w:p w14:paraId="20DC3AA5" w14:textId="0E2B48CD" w:rsidR="00D165F0" w:rsidRPr="00B018A2" w:rsidRDefault="00D165F0" w:rsidP="00811331">
      <w:pPr>
        <w:pStyle w:val="NormalWeb"/>
        <w:numPr>
          <w:ilvl w:val="2"/>
          <w:numId w:val="61"/>
        </w:numPr>
        <w:spacing w:before="0" w:beforeAutospacing="0" w:after="0" w:afterAutospacing="0"/>
        <w:rPr>
          <w:rStyle w:val="Hyperlink"/>
          <w:rFonts w:ascii="Arial" w:hAnsi="Arial" w:cs="Arial"/>
          <w:color w:val="auto"/>
          <w:sz w:val="22"/>
          <w:szCs w:val="22"/>
          <w:u w:val="none"/>
        </w:rPr>
      </w:pPr>
      <w:r w:rsidRPr="00B018A2">
        <w:rPr>
          <w:rStyle w:val="Hyperlink"/>
          <w:rFonts w:ascii="Arial" w:hAnsi="Arial" w:cs="Arial"/>
          <w:color w:val="auto"/>
          <w:sz w:val="22"/>
          <w:szCs w:val="22"/>
          <w:u w:val="none"/>
        </w:rPr>
        <w:t>03000 423164</w:t>
      </w:r>
    </w:p>
    <w:p w14:paraId="55BC87F8" w14:textId="4E4655A4" w:rsidR="00CA1A0C" w:rsidRPr="00CF4D10" w:rsidRDefault="009C4BFF" w:rsidP="00CF4D10">
      <w:pPr>
        <w:pStyle w:val="NormalWeb"/>
        <w:numPr>
          <w:ilvl w:val="2"/>
          <w:numId w:val="61"/>
        </w:numPr>
        <w:spacing w:before="0" w:beforeAutospacing="0" w:after="0" w:afterAutospacing="0"/>
        <w:rPr>
          <w:rStyle w:val="Strong"/>
          <w:rFonts w:ascii="Arial" w:hAnsi="Arial" w:cs="Arial"/>
          <w:b w:val="0"/>
          <w:bCs w:val="0"/>
          <w:sz w:val="22"/>
          <w:szCs w:val="22"/>
        </w:rPr>
      </w:pPr>
      <w:hyperlink r:id="rId88" w:history="1">
        <w:r w:rsidR="00D165F0" w:rsidRPr="00B018A2">
          <w:rPr>
            <w:rStyle w:val="Hyperlink"/>
            <w:rFonts w:ascii="Arial" w:hAnsi="Arial" w:cs="Arial"/>
            <w:sz w:val="22"/>
            <w:szCs w:val="22"/>
            <w:shd w:val="clear" w:color="auto" w:fill="FFFFFF"/>
          </w:rPr>
          <w:t>onlinesafety@kent.gov.uk</w:t>
        </w:r>
      </w:hyperlink>
      <w:r w:rsidR="00D165F0" w:rsidRPr="00B018A2">
        <w:t xml:space="preserve"> </w:t>
      </w:r>
      <w:r w:rsidR="005F5ECA" w:rsidRPr="00B018A2">
        <w:rPr>
          <w:rFonts w:ascii="Arial" w:hAnsi="Arial" w:cs="Arial"/>
          <w:color w:val="2B579A"/>
          <w:sz w:val="22"/>
          <w:szCs w:val="22"/>
          <w:shd w:val="clear" w:color="auto" w:fill="FFFFFF"/>
        </w:rPr>
        <w:t xml:space="preserve"> </w:t>
      </w:r>
      <w:r w:rsidR="00CA1A0C" w:rsidRPr="00B018A2">
        <w:rPr>
          <w:rStyle w:val="Strong"/>
          <w:rFonts w:ascii="Arial" w:hAnsi="Arial" w:cs="Arial"/>
          <w:b w:val="0"/>
          <w:sz w:val="22"/>
          <w:szCs w:val="22"/>
          <w:shd w:val="clear" w:color="auto" w:fill="FFFFFF"/>
        </w:rPr>
        <w:t>(non-urgent issues only)</w:t>
      </w:r>
      <w:r w:rsidR="00D5244F" w:rsidRPr="00B018A2">
        <w:rPr>
          <w:rStyle w:val="Strong"/>
          <w:rFonts w:ascii="Arial" w:hAnsi="Arial" w:cs="Arial"/>
          <w:b w:val="0"/>
          <w:sz w:val="22"/>
          <w:szCs w:val="22"/>
          <w:shd w:val="clear" w:color="auto" w:fill="FFFFFF"/>
        </w:rPr>
        <w:t xml:space="preserve"> </w:t>
      </w:r>
    </w:p>
    <w:p w14:paraId="48F9E4A1" w14:textId="77777777" w:rsidR="00D07E6C" w:rsidRPr="00B018A2" w:rsidRDefault="00D07E6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B018A2" w:rsidRDefault="00CA1A0C"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rPr>
        <w:t>LADO</w:t>
      </w:r>
      <w:r w:rsidR="008159D9" w:rsidRPr="00B018A2">
        <w:rPr>
          <w:rFonts w:ascii="Arial" w:hAnsi="Arial" w:cs="Arial"/>
          <w:b/>
          <w:sz w:val="22"/>
          <w:szCs w:val="22"/>
        </w:rPr>
        <w:t xml:space="preserve"> Service</w:t>
      </w:r>
    </w:p>
    <w:p w14:paraId="219BA2B7" w14:textId="5528E8A0" w:rsidR="00CA1A0C" w:rsidRPr="00B018A2"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B018A2">
        <w:rPr>
          <w:rStyle w:val="Strong"/>
          <w:rFonts w:ascii="Arial" w:hAnsi="Arial" w:cs="Arial"/>
          <w:b w:val="0"/>
          <w:color w:val="051030"/>
          <w:sz w:val="22"/>
          <w:szCs w:val="22"/>
          <w:shd w:val="clear" w:color="auto" w:fill="FFFFFF"/>
        </w:rPr>
        <w:t>03000 410888 </w:t>
      </w:r>
    </w:p>
    <w:p w14:paraId="17E57E41" w14:textId="3F4FD6A6" w:rsidR="00CA1A0C" w:rsidRPr="0002751D" w:rsidRDefault="009C4BFF" w:rsidP="0002751D">
      <w:pPr>
        <w:pStyle w:val="NormalWeb"/>
        <w:numPr>
          <w:ilvl w:val="1"/>
          <w:numId w:val="61"/>
        </w:numPr>
        <w:spacing w:before="0" w:beforeAutospacing="0" w:after="0" w:afterAutospacing="0"/>
        <w:rPr>
          <w:rFonts w:ascii="Arial" w:hAnsi="Arial" w:cs="Arial"/>
          <w:sz w:val="22"/>
          <w:szCs w:val="22"/>
        </w:rPr>
      </w:pPr>
      <w:hyperlink r:id="rId89" w:history="1">
        <w:r w:rsidR="00CA1A0C" w:rsidRPr="00B018A2">
          <w:rPr>
            <w:rStyle w:val="Hyperlink"/>
            <w:rFonts w:ascii="Arial" w:hAnsi="Arial" w:cs="Arial"/>
            <w:sz w:val="22"/>
            <w:szCs w:val="22"/>
            <w:shd w:val="clear" w:color="auto" w:fill="FFFFFF"/>
          </w:rPr>
          <w:t>kentchildrenslado@kent.gov.uk</w:t>
        </w:r>
      </w:hyperlink>
      <w:r w:rsidR="00CA1A0C" w:rsidRPr="00B018A2">
        <w:rPr>
          <w:rFonts w:ascii="Arial" w:hAnsi="Arial" w:cs="Arial"/>
          <w:color w:val="2B579A"/>
          <w:sz w:val="22"/>
          <w:szCs w:val="22"/>
          <w:shd w:val="clear" w:color="auto" w:fill="E6E6E6"/>
        </w:rPr>
        <w:t xml:space="preserve"> </w:t>
      </w:r>
    </w:p>
    <w:p w14:paraId="5A2932AB" w14:textId="17D338C0" w:rsidR="00CA1A0C" w:rsidRPr="00B018A2" w:rsidRDefault="00CF4D10" w:rsidP="00811331">
      <w:pPr>
        <w:pStyle w:val="NormalWeb"/>
        <w:numPr>
          <w:ilvl w:val="0"/>
          <w:numId w:val="61"/>
        </w:numPr>
        <w:spacing w:before="0" w:beforeAutospacing="0" w:after="0" w:afterAutospacing="0"/>
        <w:rPr>
          <w:rFonts w:ascii="Arial" w:hAnsi="Arial" w:cs="Arial"/>
          <w:sz w:val="22"/>
          <w:szCs w:val="22"/>
        </w:rPr>
      </w:pPr>
      <w:r>
        <w:rPr>
          <w:rFonts w:ascii="Arial" w:hAnsi="Arial" w:cs="Arial"/>
          <w:b/>
          <w:sz w:val="22"/>
          <w:szCs w:val="22"/>
        </w:rPr>
        <w:t xml:space="preserve">Kent </w:t>
      </w:r>
      <w:r w:rsidR="00131738" w:rsidRPr="00B018A2">
        <w:rPr>
          <w:rFonts w:ascii="Arial" w:hAnsi="Arial" w:cs="Arial"/>
          <w:b/>
          <w:sz w:val="22"/>
          <w:szCs w:val="22"/>
        </w:rPr>
        <w:t>Integrated Children’s</w:t>
      </w:r>
      <w:r w:rsidR="00B305AE" w:rsidRPr="00B018A2">
        <w:rPr>
          <w:rFonts w:ascii="Arial" w:hAnsi="Arial" w:cs="Arial"/>
          <w:b/>
          <w:sz w:val="22"/>
          <w:szCs w:val="22"/>
        </w:rPr>
        <w:t xml:space="preserve"> Services</w:t>
      </w:r>
      <w:r w:rsidR="00021545" w:rsidRPr="00B018A2">
        <w:rPr>
          <w:rFonts w:ascii="Arial" w:hAnsi="Arial" w:cs="Arial"/>
          <w:b/>
          <w:sz w:val="22"/>
          <w:szCs w:val="22"/>
        </w:rPr>
        <w:t>/</w:t>
      </w:r>
      <w:r w:rsidR="00C27F51" w:rsidRPr="00B018A2">
        <w:t xml:space="preserve"> </w:t>
      </w:r>
      <w:r w:rsidR="00C27F51" w:rsidRPr="00B018A2">
        <w:rPr>
          <w:rFonts w:ascii="Arial" w:hAnsi="Arial" w:cs="Arial"/>
          <w:b/>
          <w:sz w:val="22"/>
          <w:szCs w:val="22"/>
        </w:rPr>
        <w:t>Children’s Social Work Services</w:t>
      </w:r>
    </w:p>
    <w:p w14:paraId="7989A6A8" w14:textId="0DD49073" w:rsidR="00CA1A0C" w:rsidRPr="00B018A2" w:rsidRDefault="00AD1852" w:rsidP="00811331">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rPr>
        <w:t xml:space="preserve">Front </w:t>
      </w:r>
      <w:r w:rsidR="00CC26B6" w:rsidRPr="00B018A2">
        <w:rPr>
          <w:rFonts w:ascii="Arial" w:hAnsi="Arial" w:cs="Arial"/>
          <w:sz w:val="22"/>
          <w:szCs w:val="22"/>
        </w:rPr>
        <w:t>D</w:t>
      </w:r>
      <w:r w:rsidRPr="00B018A2">
        <w:rPr>
          <w:rFonts w:ascii="Arial" w:hAnsi="Arial" w:cs="Arial"/>
          <w:sz w:val="22"/>
          <w:szCs w:val="22"/>
        </w:rPr>
        <w:t>oor:</w:t>
      </w:r>
      <w:r w:rsidR="00CA1A0C" w:rsidRPr="00B018A2">
        <w:rPr>
          <w:rFonts w:ascii="Arial" w:hAnsi="Arial" w:cs="Arial"/>
          <w:sz w:val="22"/>
          <w:szCs w:val="22"/>
        </w:rPr>
        <w:t xml:space="preserve"> 03000 411111</w:t>
      </w:r>
    </w:p>
    <w:p w14:paraId="0563CB3D" w14:textId="0448D071" w:rsidR="00CA1A0C" w:rsidRPr="00B018A2" w:rsidRDefault="00CA1A0C" w:rsidP="0048667B">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rPr>
        <w:t>Out of Hours Number: 03000 419191</w:t>
      </w:r>
    </w:p>
    <w:p w14:paraId="6C3656C9" w14:textId="50FD3980" w:rsidR="00852769" w:rsidRPr="00B018A2" w:rsidRDefault="00852769" w:rsidP="0002751D">
      <w:pPr>
        <w:pStyle w:val="NormalWeb"/>
        <w:spacing w:before="0" w:beforeAutospacing="0" w:after="0" w:afterAutospacing="0"/>
        <w:rPr>
          <w:rFonts w:ascii="Arial" w:hAnsi="Arial" w:cs="Arial"/>
          <w:sz w:val="22"/>
          <w:szCs w:val="22"/>
        </w:rPr>
      </w:pPr>
    </w:p>
    <w:p w14:paraId="5E8FBC00" w14:textId="77777777" w:rsidR="0048667B" w:rsidRPr="00B018A2" w:rsidRDefault="0048667B" w:rsidP="0048667B">
      <w:pPr>
        <w:pStyle w:val="NormalWeb"/>
        <w:numPr>
          <w:ilvl w:val="0"/>
          <w:numId w:val="61"/>
        </w:numPr>
        <w:spacing w:before="0" w:beforeAutospacing="0" w:after="0" w:afterAutospacing="0"/>
        <w:rPr>
          <w:rFonts w:ascii="Arial" w:hAnsi="Arial" w:cs="Arial"/>
          <w:b/>
          <w:bCs/>
          <w:sz w:val="22"/>
          <w:szCs w:val="22"/>
        </w:rPr>
      </w:pPr>
      <w:r w:rsidRPr="00B018A2">
        <w:rPr>
          <w:rFonts w:ascii="Arial" w:hAnsi="Arial" w:cs="Arial"/>
          <w:b/>
          <w:bCs/>
          <w:sz w:val="22"/>
          <w:szCs w:val="22"/>
        </w:rPr>
        <w:t>Early Help</w:t>
      </w:r>
    </w:p>
    <w:p w14:paraId="4B2C3041" w14:textId="1A971A08" w:rsidR="0048667B" w:rsidRPr="00B018A2" w:rsidRDefault="009C4BFF" w:rsidP="004D066D">
      <w:pPr>
        <w:pStyle w:val="NormalWeb"/>
        <w:numPr>
          <w:ilvl w:val="1"/>
          <w:numId w:val="61"/>
        </w:numPr>
        <w:spacing w:before="0" w:beforeAutospacing="0" w:after="0" w:afterAutospacing="0"/>
        <w:rPr>
          <w:rFonts w:ascii="Arial" w:hAnsi="Arial" w:cs="Arial"/>
          <w:sz w:val="22"/>
          <w:szCs w:val="22"/>
        </w:rPr>
      </w:pPr>
      <w:hyperlink r:id="rId90" w:history="1">
        <w:r w:rsidR="0048667B" w:rsidRPr="00B018A2">
          <w:rPr>
            <w:rStyle w:val="Hyperlink"/>
            <w:rFonts w:ascii="Arial" w:hAnsi="Arial" w:cs="Arial"/>
            <w:sz w:val="22"/>
            <w:szCs w:val="22"/>
          </w:rPr>
          <w:t>www.kelsi.org.uk/special-education-needs/integrated-childrens-services/early-help-and-preventative-services</w:t>
        </w:r>
      </w:hyperlink>
      <w:r w:rsidR="0048667B" w:rsidRPr="00B018A2">
        <w:rPr>
          <w:rFonts w:ascii="Arial" w:hAnsi="Arial" w:cs="Arial"/>
          <w:sz w:val="22"/>
          <w:szCs w:val="22"/>
        </w:rPr>
        <w:t xml:space="preserve"> </w:t>
      </w:r>
      <w:r w:rsidR="004D066D" w:rsidRPr="00B018A2">
        <w:rPr>
          <w:rFonts w:ascii="Arial" w:hAnsi="Arial" w:cs="Arial"/>
          <w:sz w:val="22"/>
          <w:szCs w:val="22"/>
        </w:rPr>
        <w:t xml:space="preserve">and </w:t>
      </w:r>
      <w:hyperlink r:id="rId91" w:history="1">
        <w:r w:rsidR="004D066D" w:rsidRPr="00B018A2">
          <w:rPr>
            <w:rStyle w:val="Hyperlink"/>
            <w:rFonts w:ascii="Arial" w:hAnsi="Arial" w:cs="Arial"/>
            <w:sz w:val="22"/>
            <w:szCs w:val="22"/>
          </w:rPr>
          <w:t>www.kelsi.org.uk/special-education-needs/integrated-childrens-services/early-help-contacts</w:t>
        </w:r>
      </w:hyperlink>
      <w:r w:rsidR="004D066D" w:rsidRPr="00B018A2">
        <w:rPr>
          <w:rFonts w:ascii="Arial" w:hAnsi="Arial" w:cs="Arial"/>
          <w:sz w:val="22"/>
          <w:szCs w:val="22"/>
        </w:rPr>
        <w:t xml:space="preserve"> </w:t>
      </w:r>
    </w:p>
    <w:p w14:paraId="6F0B1926" w14:textId="77777777" w:rsidR="00021545" w:rsidRPr="00B018A2"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B018A2" w:rsidRDefault="00CA1A0C"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rPr>
        <w:t>Kent Police</w:t>
      </w:r>
    </w:p>
    <w:p w14:paraId="4B06646F" w14:textId="77777777" w:rsidR="006735A8" w:rsidRDefault="00CA1A0C" w:rsidP="006735A8">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rPr>
        <w:t>101 or 999 if there is an immediate risk of harm</w:t>
      </w:r>
    </w:p>
    <w:p w14:paraId="2ACD4E7F" w14:textId="77777777" w:rsidR="00CA1A0C" w:rsidRPr="00B018A2"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B018A2" w:rsidRDefault="00CA1A0C"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lang w:val="en-US"/>
        </w:rPr>
        <w:t xml:space="preserve">Kent Safeguarding Children </w:t>
      </w:r>
      <w:r w:rsidR="00653172" w:rsidRPr="00B018A2">
        <w:rPr>
          <w:rFonts w:ascii="Arial" w:hAnsi="Arial" w:cs="Arial"/>
          <w:b/>
          <w:sz w:val="22"/>
          <w:szCs w:val="22"/>
          <w:lang w:val="en-US"/>
        </w:rPr>
        <w:t>Multi-</w:t>
      </w:r>
      <w:r w:rsidR="007C6C11" w:rsidRPr="00B018A2">
        <w:rPr>
          <w:rFonts w:ascii="Arial" w:hAnsi="Arial" w:cs="Arial"/>
          <w:b/>
          <w:sz w:val="22"/>
          <w:szCs w:val="22"/>
          <w:lang w:val="en-US"/>
        </w:rPr>
        <w:t>Agency</w:t>
      </w:r>
      <w:r w:rsidR="00653172" w:rsidRPr="00B018A2">
        <w:rPr>
          <w:rFonts w:ascii="Arial" w:hAnsi="Arial" w:cs="Arial"/>
          <w:b/>
          <w:sz w:val="22"/>
          <w:szCs w:val="22"/>
          <w:lang w:val="en-US"/>
        </w:rPr>
        <w:t xml:space="preserve"> Partnership</w:t>
      </w:r>
      <w:r w:rsidRPr="00B018A2">
        <w:rPr>
          <w:rFonts w:ascii="Arial" w:hAnsi="Arial" w:cs="Arial"/>
          <w:b/>
          <w:sz w:val="22"/>
          <w:szCs w:val="22"/>
          <w:lang w:val="en-US"/>
        </w:rPr>
        <w:t xml:space="preserve"> (KSC</w:t>
      </w:r>
      <w:r w:rsidR="00653172" w:rsidRPr="00B018A2">
        <w:rPr>
          <w:rFonts w:ascii="Arial" w:hAnsi="Arial" w:cs="Arial"/>
          <w:b/>
          <w:sz w:val="22"/>
          <w:szCs w:val="22"/>
          <w:lang w:val="en-US"/>
        </w:rPr>
        <w:t>MP</w:t>
      </w:r>
      <w:r w:rsidRPr="00B018A2">
        <w:rPr>
          <w:rFonts w:ascii="Arial" w:hAnsi="Arial" w:cs="Arial"/>
          <w:b/>
          <w:sz w:val="22"/>
          <w:szCs w:val="22"/>
          <w:lang w:val="en-US"/>
        </w:rPr>
        <w:t>)</w:t>
      </w:r>
    </w:p>
    <w:p w14:paraId="40AFF86F" w14:textId="0FA5F918" w:rsidR="004D066D" w:rsidRPr="00B018A2" w:rsidRDefault="009C4BFF" w:rsidP="00811331">
      <w:pPr>
        <w:pStyle w:val="NormalWeb"/>
        <w:numPr>
          <w:ilvl w:val="1"/>
          <w:numId w:val="61"/>
        </w:numPr>
        <w:spacing w:before="0" w:beforeAutospacing="0" w:after="0" w:afterAutospacing="0"/>
        <w:rPr>
          <w:rFonts w:ascii="Arial" w:hAnsi="Arial" w:cs="Arial"/>
          <w:sz w:val="22"/>
          <w:szCs w:val="22"/>
        </w:rPr>
      </w:pPr>
      <w:hyperlink r:id="rId92" w:history="1">
        <w:r w:rsidR="00460F61" w:rsidRPr="00B018A2">
          <w:rPr>
            <w:rStyle w:val="Hyperlink"/>
            <w:rFonts w:ascii="Arial" w:hAnsi="Arial" w:cs="Arial"/>
            <w:sz w:val="22"/>
            <w:szCs w:val="22"/>
            <w:lang w:val="en-US"/>
          </w:rPr>
          <w:t>www.kscmp.org.uk</w:t>
        </w:r>
      </w:hyperlink>
      <w:r w:rsidR="00460F61" w:rsidRPr="00B018A2">
        <w:rPr>
          <w:rStyle w:val="Hyperlink"/>
          <w:rFonts w:ascii="Arial" w:hAnsi="Arial" w:cs="Arial"/>
          <w:sz w:val="22"/>
          <w:szCs w:val="22"/>
          <w:lang w:val="en-US"/>
        </w:rPr>
        <w:t xml:space="preserve"> </w:t>
      </w:r>
    </w:p>
    <w:p w14:paraId="0764364D" w14:textId="40DE97EA" w:rsidR="00CF1EB4" w:rsidRPr="00CF4D10" w:rsidRDefault="00CA1A0C" w:rsidP="00CF4D10">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lang w:val="en-US"/>
        </w:rPr>
        <w:t>03000 421126</w:t>
      </w:r>
      <w:r w:rsidR="00CF4D10">
        <w:rPr>
          <w:rFonts w:ascii="Arial" w:hAnsi="Arial" w:cs="Arial"/>
          <w:sz w:val="22"/>
          <w:szCs w:val="22"/>
          <w:lang w:val="en-US"/>
        </w:rPr>
        <w:t xml:space="preserve"> or </w:t>
      </w:r>
      <w:hyperlink r:id="rId93" w:history="1">
        <w:r w:rsidR="00CF4D10" w:rsidRPr="00B018A2">
          <w:rPr>
            <w:rStyle w:val="Hyperlink"/>
            <w:rFonts w:ascii="Arial" w:hAnsi="Arial" w:cs="Arial"/>
            <w:sz w:val="22"/>
            <w:szCs w:val="22"/>
            <w:lang w:val="en-US"/>
          </w:rPr>
          <w:t>kscmp@kent.gov.uk</w:t>
        </w:r>
      </w:hyperlink>
    </w:p>
    <w:p w14:paraId="63C203D0" w14:textId="290F07E0" w:rsidR="00CF4D10" w:rsidRDefault="00E35C88" w:rsidP="00A16002">
      <w:pPr>
        <w:pStyle w:val="NormalWeb"/>
        <w:ind w:left="1440"/>
        <w:rPr>
          <w:rFonts w:ascii="Arial" w:hAnsi="Arial" w:cs="Arial"/>
          <w:sz w:val="22"/>
          <w:szCs w:val="22"/>
        </w:rPr>
      </w:pPr>
      <w:r w:rsidRPr="00B018A2">
        <w:rPr>
          <w:rFonts w:ascii="Arial" w:hAnsi="Arial" w:cs="Arial"/>
          <w:sz w:val="22"/>
          <w:szCs w:val="22"/>
        </w:rPr>
        <w:t xml:space="preserve"> </w:t>
      </w:r>
    </w:p>
    <w:tbl>
      <w:tblPr>
        <w:tblStyle w:val="TableGrid"/>
        <w:tblpPr w:leftFromText="180" w:rightFromText="180" w:vertAnchor="page" w:horzAnchor="margin" w:tblpY="2368"/>
        <w:tblW w:w="10774" w:type="dxa"/>
        <w:tblLook w:val="04A0" w:firstRow="1" w:lastRow="0" w:firstColumn="1" w:lastColumn="0" w:noHBand="0" w:noVBand="1"/>
      </w:tblPr>
      <w:tblGrid>
        <w:gridCol w:w="7242"/>
        <w:gridCol w:w="3532"/>
      </w:tblGrid>
      <w:tr w:rsidR="00A16002" w:rsidRPr="00E776B1" w14:paraId="0BE29083"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0225A960" w14:textId="77777777" w:rsidR="00A16002" w:rsidRPr="00E776B1" w:rsidRDefault="00A16002" w:rsidP="00FC5D64">
            <w:pPr>
              <w:rPr>
                <w:rFonts w:ascii="Arial" w:hAnsi="Arial" w:cs="Arial"/>
                <w:b/>
                <w:sz w:val="22"/>
                <w:szCs w:val="22"/>
                <w:lang w:val="en-GB"/>
              </w:rPr>
            </w:pPr>
            <w:r w:rsidRPr="00E776B1">
              <w:rPr>
                <w:rFonts w:ascii="Arial" w:hAnsi="Arial" w:cs="Arial"/>
                <w:b/>
                <w:sz w:val="22"/>
                <w:szCs w:val="22"/>
              </w:rPr>
              <w:lastRenderedPageBreak/>
              <w:t>Ashford</w:t>
            </w:r>
          </w:p>
        </w:tc>
        <w:tc>
          <w:tcPr>
            <w:tcW w:w="3532" w:type="dxa"/>
            <w:tcBorders>
              <w:top w:val="single" w:sz="4" w:space="0" w:color="auto"/>
              <w:left w:val="single" w:sz="4" w:space="0" w:color="auto"/>
              <w:bottom w:val="single" w:sz="4" w:space="0" w:color="auto"/>
              <w:right w:val="single" w:sz="4" w:space="0" w:color="auto"/>
            </w:tcBorders>
            <w:vAlign w:val="center"/>
            <w:hideMark/>
          </w:tcPr>
          <w:p w14:paraId="79DF7042"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03000 415648</w:t>
            </w:r>
          </w:p>
        </w:tc>
      </w:tr>
      <w:tr w:rsidR="00A16002" w:rsidRPr="00E776B1" w14:paraId="6A641CE3"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0DCEB7CD" w14:textId="77777777" w:rsidR="00A16002" w:rsidRPr="00E776B1" w:rsidRDefault="00A16002" w:rsidP="00FC5D64">
            <w:pPr>
              <w:rPr>
                <w:rFonts w:ascii="Arial" w:hAnsi="Arial" w:cs="Arial"/>
                <w:b/>
                <w:sz w:val="22"/>
                <w:szCs w:val="22"/>
              </w:rPr>
            </w:pPr>
            <w:r w:rsidRPr="00E776B1">
              <w:rPr>
                <w:rFonts w:ascii="Arial" w:hAnsi="Arial" w:cs="Arial"/>
                <w:b/>
                <w:sz w:val="22"/>
                <w:szCs w:val="22"/>
              </w:rPr>
              <w:t>Canterbury</w:t>
            </w:r>
          </w:p>
        </w:tc>
        <w:tc>
          <w:tcPr>
            <w:tcW w:w="3532" w:type="dxa"/>
            <w:tcBorders>
              <w:top w:val="single" w:sz="4" w:space="0" w:color="auto"/>
              <w:left w:val="single" w:sz="4" w:space="0" w:color="auto"/>
              <w:bottom w:val="single" w:sz="4" w:space="0" w:color="auto"/>
              <w:right w:val="single" w:sz="4" w:space="0" w:color="auto"/>
            </w:tcBorders>
            <w:vAlign w:val="center"/>
            <w:hideMark/>
          </w:tcPr>
          <w:p w14:paraId="4E6DEE84"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03000 418503</w:t>
            </w:r>
          </w:p>
        </w:tc>
      </w:tr>
      <w:tr w:rsidR="00A16002" w:rsidRPr="00E776B1" w14:paraId="1D4E985B"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1DB50FA0" w14:textId="77777777" w:rsidR="00A16002" w:rsidRPr="00E776B1" w:rsidRDefault="00A16002" w:rsidP="00FC5D64">
            <w:pPr>
              <w:rPr>
                <w:rFonts w:ascii="Arial" w:hAnsi="Arial" w:cs="Arial"/>
                <w:b/>
                <w:sz w:val="22"/>
                <w:szCs w:val="22"/>
              </w:rPr>
            </w:pPr>
            <w:proofErr w:type="spellStart"/>
            <w:r w:rsidRPr="00E776B1">
              <w:rPr>
                <w:rFonts w:ascii="Arial" w:hAnsi="Arial" w:cs="Arial"/>
                <w:b/>
                <w:sz w:val="22"/>
                <w:szCs w:val="22"/>
              </w:rPr>
              <w:t>Dartford</w:t>
            </w:r>
            <w:proofErr w:type="spellEnd"/>
          </w:p>
        </w:tc>
        <w:tc>
          <w:tcPr>
            <w:tcW w:w="3532" w:type="dxa"/>
            <w:tcBorders>
              <w:top w:val="single" w:sz="4" w:space="0" w:color="auto"/>
              <w:left w:val="single" w:sz="4" w:space="0" w:color="auto"/>
              <w:bottom w:val="single" w:sz="4" w:space="0" w:color="auto"/>
              <w:right w:val="single" w:sz="4" w:space="0" w:color="auto"/>
            </w:tcBorders>
            <w:vAlign w:val="center"/>
            <w:hideMark/>
          </w:tcPr>
          <w:p w14:paraId="46253AD3"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03000 412445</w:t>
            </w:r>
          </w:p>
        </w:tc>
      </w:tr>
      <w:tr w:rsidR="00A16002" w:rsidRPr="00E776B1" w14:paraId="34E855B9"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6B379D85" w14:textId="77777777" w:rsidR="00A16002" w:rsidRPr="00E776B1" w:rsidRDefault="00A16002" w:rsidP="00FC5D64">
            <w:pPr>
              <w:rPr>
                <w:rFonts w:ascii="Arial" w:hAnsi="Arial" w:cs="Arial"/>
                <w:b/>
                <w:sz w:val="22"/>
                <w:szCs w:val="22"/>
              </w:rPr>
            </w:pPr>
            <w:r w:rsidRPr="00E776B1">
              <w:rPr>
                <w:rFonts w:ascii="Arial" w:hAnsi="Arial" w:cs="Arial"/>
                <w:b/>
                <w:sz w:val="22"/>
                <w:szCs w:val="22"/>
              </w:rPr>
              <w:t>Dover</w:t>
            </w:r>
          </w:p>
        </w:tc>
        <w:tc>
          <w:tcPr>
            <w:tcW w:w="3532" w:type="dxa"/>
            <w:tcBorders>
              <w:top w:val="single" w:sz="4" w:space="0" w:color="auto"/>
              <w:left w:val="single" w:sz="4" w:space="0" w:color="auto"/>
              <w:bottom w:val="single" w:sz="4" w:space="0" w:color="auto"/>
              <w:right w:val="single" w:sz="4" w:space="0" w:color="auto"/>
            </w:tcBorders>
            <w:vAlign w:val="center"/>
            <w:hideMark/>
          </w:tcPr>
          <w:p w14:paraId="4FA2D593"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03000 415648</w:t>
            </w:r>
          </w:p>
        </w:tc>
      </w:tr>
      <w:tr w:rsidR="00A16002" w:rsidRPr="00E776B1" w14:paraId="2D126B88"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502D7492" w14:textId="77777777" w:rsidR="00A16002" w:rsidRPr="00E776B1" w:rsidRDefault="00A16002" w:rsidP="00FC5D64">
            <w:pPr>
              <w:rPr>
                <w:rFonts w:ascii="Arial" w:hAnsi="Arial" w:cs="Arial"/>
                <w:b/>
                <w:sz w:val="22"/>
                <w:szCs w:val="22"/>
              </w:rPr>
            </w:pPr>
            <w:proofErr w:type="spellStart"/>
            <w:r w:rsidRPr="00E776B1">
              <w:rPr>
                <w:rFonts w:ascii="Arial" w:hAnsi="Arial" w:cs="Arial"/>
                <w:b/>
                <w:sz w:val="22"/>
                <w:szCs w:val="22"/>
              </w:rPr>
              <w:t>Folkestone</w:t>
            </w:r>
            <w:proofErr w:type="spellEnd"/>
            <w:r w:rsidRPr="00E776B1">
              <w:rPr>
                <w:rFonts w:ascii="Arial" w:hAnsi="Arial" w:cs="Arial"/>
                <w:b/>
                <w:sz w:val="22"/>
                <w:szCs w:val="22"/>
              </w:rPr>
              <w:t xml:space="preserve"> &amp; </w:t>
            </w:r>
            <w:proofErr w:type="spellStart"/>
            <w:r w:rsidRPr="00E776B1">
              <w:rPr>
                <w:rFonts w:ascii="Arial" w:hAnsi="Arial" w:cs="Arial"/>
                <w:b/>
                <w:sz w:val="22"/>
                <w:szCs w:val="22"/>
              </w:rPr>
              <w:t>Hythe</w:t>
            </w:r>
            <w:proofErr w:type="spellEnd"/>
          </w:p>
        </w:tc>
        <w:tc>
          <w:tcPr>
            <w:tcW w:w="3532" w:type="dxa"/>
            <w:tcBorders>
              <w:top w:val="single" w:sz="4" w:space="0" w:color="auto"/>
              <w:left w:val="single" w:sz="4" w:space="0" w:color="auto"/>
              <w:bottom w:val="single" w:sz="4" w:space="0" w:color="auto"/>
              <w:right w:val="single" w:sz="4" w:space="0" w:color="auto"/>
            </w:tcBorders>
            <w:vAlign w:val="center"/>
            <w:hideMark/>
          </w:tcPr>
          <w:p w14:paraId="7ADDE11F"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03000 415648</w:t>
            </w:r>
          </w:p>
        </w:tc>
      </w:tr>
      <w:tr w:rsidR="00A16002" w:rsidRPr="00E776B1" w14:paraId="5F9D0875"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36B41141" w14:textId="77777777" w:rsidR="00A16002" w:rsidRPr="00E776B1" w:rsidRDefault="00A16002" w:rsidP="00FC5D64">
            <w:pPr>
              <w:rPr>
                <w:rFonts w:ascii="Arial" w:hAnsi="Arial" w:cs="Arial"/>
                <w:b/>
                <w:sz w:val="22"/>
                <w:szCs w:val="22"/>
              </w:rPr>
            </w:pPr>
            <w:proofErr w:type="spellStart"/>
            <w:r w:rsidRPr="00E776B1">
              <w:rPr>
                <w:rFonts w:ascii="Arial" w:hAnsi="Arial" w:cs="Arial"/>
                <w:b/>
                <w:sz w:val="22"/>
                <w:szCs w:val="22"/>
              </w:rPr>
              <w:t>Gravesham</w:t>
            </w:r>
            <w:proofErr w:type="spellEnd"/>
          </w:p>
        </w:tc>
        <w:tc>
          <w:tcPr>
            <w:tcW w:w="3532" w:type="dxa"/>
            <w:tcBorders>
              <w:top w:val="single" w:sz="4" w:space="0" w:color="auto"/>
              <w:left w:val="single" w:sz="4" w:space="0" w:color="auto"/>
              <w:bottom w:val="single" w:sz="4" w:space="0" w:color="auto"/>
              <w:right w:val="single" w:sz="4" w:space="0" w:color="auto"/>
            </w:tcBorders>
            <w:vAlign w:val="center"/>
            <w:hideMark/>
          </w:tcPr>
          <w:p w14:paraId="3506C414"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03000 412445</w:t>
            </w:r>
          </w:p>
        </w:tc>
      </w:tr>
      <w:tr w:rsidR="00A16002" w:rsidRPr="00E776B1" w14:paraId="2B41288F"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265A5E80" w14:textId="77777777" w:rsidR="00A16002" w:rsidRPr="00E776B1" w:rsidRDefault="00A16002" w:rsidP="00FC5D64">
            <w:pPr>
              <w:rPr>
                <w:rFonts w:ascii="Arial" w:hAnsi="Arial" w:cs="Arial"/>
                <w:b/>
                <w:sz w:val="22"/>
                <w:szCs w:val="22"/>
              </w:rPr>
            </w:pPr>
            <w:r w:rsidRPr="00E776B1">
              <w:rPr>
                <w:rFonts w:ascii="Arial" w:hAnsi="Arial" w:cs="Arial"/>
                <w:b/>
                <w:sz w:val="22"/>
                <w:szCs w:val="22"/>
              </w:rPr>
              <w:t>Maidstone</w:t>
            </w:r>
          </w:p>
        </w:tc>
        <w:tc>
          <w:tcPr>
            <w:tcW w:w="3532" w:type="dxa"/>
            <w:tcBorders>
              <w:top w:val="single" w:sz="4" w:space="0" w:color="auto"/>
              <w:left w:val="single" w:sz="4" w:space="0" w:color="auto"/>
              <w:bottom w:val="single" w:sz="4" w:space="0" w:color="auto"/>
              <w:right w:val="single" w:sz="4" w:space="0" w:color="auto"/>
            </w:tcBorders>
            <w:vAlign w:val="center"/>
            <w:hideMark/>
          </w:tcPr>
          <w:p w14:paraId="73E820D9"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03000 412284</w:t>
            </w:r>
          </w:p>
        </w:tc>
      </w:tr>
      <w:tr w:rsidR="00A16002" w:rsidRPr="00E776B1" w14:paraId="7D5C8A3C"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7DBDB602" w14:textId="77777777" w:rsidR="00A16002" w:rsidRPr="00E776B1" w:rsidRDefault="00A16002" w:rsidP="00FC5D64">
            <w:pPr>
              <w:rPr>
                <w:rFonts w:ascii="Arial" w:hAnsi="Arial" w:cs="Arial"/>
                <w:b/>
                <w:sz w:val="22"/>
                <w:szCs w:val="22"/>
              </w:rPr>
            </w:pPr>
            <w:proofErr w:type="spellStart"/>
            <w:r w:rsidRPr="00E776B1">
              <w:rPr>
                <w:rFonts w:ascii="Arial" w:hAnsi="Arial" w:cs="Arial"/>
                <w:b/>
                <w:sz w:val="22"/>
                <w:szCs w:val="22"/>
              </w:rPr>
              <w:t>Sevenoaks</w:t>
            </w:r>
            <w:proofErr w:type="spellEnd"/>
          </w:p>
        </w:tc>
        <w:tc>
          <w:tcPr>
            <w:tcW w:w="3532" w:type="dxa"/>
            <w:tcBorders>
              <w:top w:val="single" w:sz="4" w:space="0" w:color="auto"/>
              <w:left w:val="single" w:sz="4" w:space="0" w:color="auto"/>
              <w:bottom w:val="single" w:sz="4" w:space="0" w:color="auto"/>
              <w:right w:val="single" w:sz="4" w:space="0" w:color="auto"/>
            </w:tcBorders>
            <w:vAlign w:val="center"/>
            <w:hideMark/>
          </w:tcPr>
          <w:p w14:paraId="71FC768A"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03000 412445</w:t>
            </w:r>
          </w:p>
        </w:tc>
      </w:tr>
      <w:tr w:rsidR="00A16002" w:rsidRPr="00E776B1" w14:paraId="5B71AD5D"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6230149C" w14:textId="77777777" w:rsidR="00A16002" w:rsidRPr="00E776B1" w:rsidRDefault="00A16002" w:rsidP="00FC5D64">
            <w:pPr>
              <w:rPr>
                <w:rFonts w:ascii="Arial" w:hAnsi="Arial" w:cs="Arial"/>
                <w:b/>
                <w:sz w:val="22"/>
                <w:szCs w:val="22"/>
              </w:rPr>
            </w:pPr>
            <w:r w:rsidRPr="00E776B1">
              <w:rPr>
                <w:rFonts w:ascii="Arial" w:hAnsi="Arial" w:cs="Arial"/>
                <w:b/>
                <w:sz w:val="22"/>
                <w:szCs w:val="22"/>
              </w:rPr>
              <w:t>Swale</w:t>
            </w:r>
          </w:p>
        </w:tc>
        <w:tc>
          <w:tcPr>
            <w:tcW w:w="3532" w:type="dxa"/>
            <w:tcBorders>
              <w:top w:val="single" w:sz="4" w:space="0" w:color="auto"/>
              <w:left w:val="single" w:sz="4" w:space="0" w:color="auto"/>
              <w:bottom w:val="single" w:sz="4" w:space="0" w:color="auto"/>
              <w:right w:val="single" w:sz="4" w:space="0" w:color="auto"/>
            </w:tcBorders>
            <w:vAlign w:val="center"/>
            <w:hideMark/>
          </w:tcPr>
          <w:p w14:paraId="69938567"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03000 418503</w:t>
            </w:r>
          </w:p>
        </w:tc>
      </w:tr>
      <w:tr w:rsidR="00A16002" w:rsidRPr="00E776B1" w14:paraId="6552B298"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3314A6AC" w14:textId="77777777" w:rsidR="00A16002" w:rsidRPr="00E776B1" w:rsidRDefault="00A16002" w:rsidP="00FC5D64">
            <w:pPr>
              <w:rPr>
                <w:rFonts w:ascii="Arial" w:hAnsi="Arial" w:cs="Arial"/>
                <w:b/>
                <w:sz w:val="22"/>
                <w:szCs w:val="22"/>
              </w:rPr>
            </w:pPr>
            <w:proofErr w:type="spellStart"/>
            <w:r w:rsidRPr="00E776B1">
              <w:rPr>
                <w:rFonts w:ascii="Arial" w:hAnsi="Arial" w:cs="Arial"/>
                <w:b/>
                <w:sz w:val="22"/>
                <w:szCs w:val="22"/>
              </w:rPr>
              <w:t>Thanet</w:t>
            </w:r>
            <w:proofErr w:type="spellEnd"/>
          </w:p>
        </w:tc>
        <w:tc>
          <w:tcPr>
            <w:tcW w:w="3532" w:type="dxa"/>
            <w:tcBorders>
              <w:top w:val="single" w:sz="4" w:space="0" w:color="auto"/>
              <w:left w:val="single" w:sz="4" w:space="0" w:color="auto"/>
              <w:bottom w:val="single" w:sz="4" w:space="0" w:color="auto"/>
              <w:right w:val="single" w:sz="4" w:space="0" w:color="auto"/>
            </w:tcBorders>
            <w:vAlign w:val="center"/>
            <w:hideMark/>
          </w:tcPr>
          <w:p w14:paraId="3A4ADED0"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03000 418503</w:t>
            </w:r>
          </w:p>
        </w:tc>
      </w:tr>
      <w:tr w:rsidR="00A16002" w:rsidRPr="00E776B1" w14:paraId="3D362014" w14:textId="77777777" w:rsidTr="00FC5D64">
        <w:trPr>
          <w:trHeight w:val="680"/>
        </w:trPr>
        <w:tc>
          <w:tcPr>
            <w:tcW w:w="7242" w:type="dxa"/>
            <w:tcBorders>
              <w:top w:val="single" w:sz="4" w:space="0" w:color="auto"/>
              <w:left w:val="single" w:sz="4" w:space="0" w:color="auto"/>
              <w:bottom w:val="single" w:sz="4" w:space="0" w:color="auto"/>
              <w:right w:val="single" w:sz="4" w:space="0" w:color="auto"/>
            </w:tcBorders>
            <w:vAlign w:val="center"/>
            <w:hideMark/>
          </w:tcPr>
          <w:p w14:paraId="309A53AD" w14:textId="77777777" w:rsidR="00A16002" w:rsidRPr="00E776B1" w:rsidRDefault="00A16002" w:rsidP="00FC5D64">
            <w:pPr>
              <w:rPr>
                <w:rFonts w:ascii="Arial" w:hAnsi="Arial" w:cs="Arial"/>
                <w:b/>
                <w:sz w:val="22"/>
                <w:szCs w:val="22"/>
              </w:rPr>
            </w:pPr>
            <w:r w:rsidRPr="00E776B1">
              <w:rPr>
                <w:rFonts w:ascii="Arial" w:hAnsi="Arial" w:cs="Arial"/>
                <w:b/>
                <w:sz w:val="22"/>
                <w:szCs w:val="22"/>
              </w:rPr>
              <w:t>Tonbridge &amp; Malling</w:t>
            </w:r>
          </w:p>
        </w:tc>
        <w:tc>
          <w:tcPr>
            <w:tcW w:w="3532" w:type="dxa"/>
            <w:tcBorders>
              <w:top w:val="single" w:sz="4" w:space="0" w:color="auto"/>
              <w:left w:val="single" w:sz="4" w:space="0" w:color="auto"/>
              <w:bottom w:val="single" w:sz="4" w:space="0" w:color="auto"/>
              <w:right w:val="single" w:sz="4" w:space="0" w:color="auto"/>
            </w:tcBorders>
            <w:vAlign w:val="center"/>
            <w:hideMark/>
          </w:tcPr>
          <w:p w14:paraId="2B88E140"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03000 412284</w:t>
            </w:r>
          </w:p>
        </w:tc>
      </w:tr>
      <w:tr w:rsidR="00A16002" w:rsidRPr="00E776B1" w14:paraId="04748423" w14:textId="77777777" w:rsidTr="00FC5D64">
        <w:trPr>
          <w:trHeight w:val="828"/>
        </w:trPr>
        <w:tc>
          <w:tcPr>
            <w:tcW w:w="7242" w:type="dxa"/>
            <w:tcBorders>
              <w:top w:val="single" w:sz="4" w:space="0" w:color="auto"/>
              <w:left w:val="single" w:sz="4" w:space="0" w:color="auto"/>
              <w:bottom w:val="single" w:sz="4" w:space="0" w:color="auto"/>
              <w:right w:val="single" w:sz="4" w:space="0" w:color="auto"/>
            </w:tcBorders>
            <w:vAlign w:val="center"/>
            <w:hideMark/>
          </w:tcPr>
          <w:p w14:paraId="60797236" w14:textId="77777777" w:rsidR="00A16002" w:rsidRPr="00E776B1" w:rsidRDefault="00A16002" w:rsidP="00FC5D64">
            <w:pPr>
              <w:rPr>
                <w:rFonts w:ascii="Arial" w:hAnsi="Arial" w:cs="Arial"/>
                <w:b/>
                <w:sz w:val="22"/>
                <w:szCs w:val="22"/>
              </w:rPr>
            </w:pPr>
            <w:proofErr w:type="spellStart"/>
            <w:r w:rsidRPr="00E776B1">
              <w:rPr>
                <w:rFonts w:ascii="Arial" w:hAnsi="Arial" w:cs="Arial"/>
                <w:b/>
                <w:sz w:val="22"/>
                <w:szCs w:val="22"/>
              </w:rPr>
              <w:t>Tunbridge</w:t>
            </w:r>
            <w:proofErr w:type="spellEnd"/>
            <w:r w:rsidRPr="00E776B1">
              <w:rPr>
                <w:rFonts w:ascii="Arial" w:hAnsi="Arial" w:cs="Arial"/>
                <w:b/>
                <w:sz w:val="22"/>
                <w:szCs w:val="22"/>
              </w:rPr>
              <w:t xml:space="preserve"> Wells</w:t>
            </w:r>
          </w:p>
        </w:tc>
        <w:tc>
          <w:tcPr>
            <w:tcW w:w="3532" w:type="dxa"/>
            <w:tcBorders>
              <w:top w:val="single" w:sz="4" w:space="0" w:color="auto"/>
              <w:left w:val="single" w:sz="4" w:space="0" w:color="auto"/>
              <w:bottom w:val="single" w:sz="4" w:space="0" w:color="auto"/>
              <w:right w:val="single" w:sz="4" w:space="0" w:color="auto"/>
            </w:tcBorders>
            <w:vAlign w:val="center"/>
            <w:hideMark/>
          </w:tcPr>
          <w:p w14:paraId="2E1F5E61" w14:textId="77777777" w:rsidR="00A16002" w:rsidRPr="00E776B1" w:rsidRDefault="00A16002" w:rsidP="00FC5D64">
            <w:pPr>
              <w:jc w:val="center"/>
              <w:rPr>
                <w:rFonts w:ascii="Arial" w:hAnsi="Arial" w:cs="Arial"/>
                <w:b/>
                <w:sz w:val="22"/>
                <w:szCs w:val="22"/>
              </w:rPr>
            </w:pPr>
            <w:r w:rsidRPr="00E776B1">
              <w:rPr>
                <w:rFonts w:ascii="Arial" w:hAnsi="Arial" w:cs="Arial"/>
                <w:b/>
                <w:sz w:val="22"/>
                <w:szCs w:val="22"/>
              </w:rPr>
              <w:t>03000 412284</w:t>
            </w:r>
          </w:p>
        </w:tc>
      </w:tr>
    </w:tbl>
    <w:p w14:paraId="240A9971" w14:textId="77777777" w:rsidR="00A16002" w:rsidRPr="00CF4D10" w:rsidRDefault="00A16002" w:rsidP="00A16002">
      <w:pPr>
        <w:pStyle w:val="NormalWeb"/>
        <w:rPr>
          <w:rFonts w:ascii="Arial" w:hAnsi="Arial" w:cs="Arial"/>
          <w:sz w:val="22"/>
          <w:szCs w:val="22"/>
        </w:rPr>
      </w:pPr>
    </w:p>
    <w:p w14:paraId="1042788D" w14:textId="5B72F230" w:rsidR="00AC617B" w:rsidRPr="00B018A2" w:rsidRDefault="002033B6" w:rsidP="00CF4D10">
      <w:pPr>
        <w:pStyle w:val="Heading1"/>
        <w:jc w:val="left"/>
        <w:rPr>
          <w:rFonts w:cs="Arial"/>
          <w:sz w:val="40"/>
          <w:szCs w:val="28"/>
        </w:rPr>
      </w:pPr>
      <w:r w:rsidRPr="00CF4D10">
        <w:br w:type="page"/>
      </w:r>
      <w:bookmarkStart w:id="98" w:name="_Ref108517113"/>
      <w:bookmarkStart w:id="99" w:name="_Toc148603650"/>
      <w:r w:rsidR="00AC617B" w:rsidRPr="00B018A2">
        <w:rPr>
          <w:rFonts w:cs="Arial"/>
          <w:sz w:val="40"/>
          <w:szCs w:val="28"/>
        </w:rPr>
        <w:lastRenderedPageBreak/>
        <w:t>Appendix 1: Categories of Abuse</w:t>
      </w:r>
      <w:bookmarkEnd w:id="98"/>
      <w:bookmarkEnd w:id="99"/>
    </w:p>
    <w:p w14:paraId="611781C0" w14:textId="77777777" w:rsidR="00AC617B" w:rsidRPr="00B018A2" w:rsidRDefault="00AC617B" w:rsidP="0009404B">
      <w:pPr>
        <w:rPr>
          <w:rFonts w:ascii="Arial" w:hAnsi="Arial" w:cs="Arial"/>
        </w:rPr>
      </w:pPr>
    </w:p>
    <w:p w14:paraId="5DD99C5B" w14:textId="0CCD3E02" w:rsidR="00AC617B" w:rsidRPr="00B018A2" w:rsidRDefault="00AC617B" w:rsidP="0009404B">
      <w:pPr>
        <w:spacing w:before="51"/>
        <w:ind w:right="-20"/>
        <w:rPr>
          <w:rFonts w:ascii="Arial" w:eastAsia="Arial" w:hAnsi="Arial" w:cs="Arial"/>
          <w:sz w:val="22"/>
          <w:szCs w:val="22"/>
        </w:rPr>
      </w:pPr>
      <w:r w:rsidRPr="00B018A2">
        <w:rPr>
          <w:rFonts w:ascii="Arial" w:eastAsia="Arial" w:hAnsi="Arial" w:cs="Arial"/>
          <w:b/>
          <w:sz w:val="22"/>
          <w:szCs w:val="22"/>
        </w:rPr>
        <w:t xml:space="preserve">All staff should be aware that abuse, </w:t>
      </w:r>
      <w:r w:rsidR="004923A0" w:rsidRPr="00B018A2">
        <w:rPr>
          <w:rFonts w:ascii="Arial" w:eastAsia="Arial" w:hAnsi="Arial" w:cs="Arial"/>
          <w:b/>
          <w:sz w:val="22"/>
          <w:szCs w:val="22"/>
        </w:rPr>
        <w:t>neglect,</w:t>
      </w:r>
      <w:r w:rsidRPr="00B018A2">
        <w:rPr>
          <w:rFonts w:ascii="Arial" w:eastAsia="Arial" w:hAnsi="Arial" w:cs="Arial"/>
          <w:b/>
          <w:sz w:val="22"/>
          <w:szCs w:val="22"/>
        </w:rPr>
        <w:t xml:space="preserve"> and safeguarding issues are rarely standalone events that can be covered by one definition or label</w:t>
      </w:r>
      <w:r w:rsidR="00A84AF4" w:rsidRPr="00B018A2">
        <w:rPr>
          <w:rFonts w:ascii="Arial" w:eastAsia="Arial" w:hAnsi="Arial" w:cs="Arial"/>
          <w:b/>
          <w:sz w:val="22"/>
          <w:szCs w:val="22"/>
        </w:rPr>
        <w:t xml:space="preserve">. </w:t>
      </w:r>
      <w:r w:rsidRPr="00B018A2">
        <w:rPr>
          <w:rFonts w:ascii="Arial" w:eastAsia="Arial" w:hAnsi="Arial" w:cs="Arial"/>
          <w:b/>
          <w:sz w:val="22"/>
          <w:szCs w:val="22"/>
        </w:rPr>
        <w:t>In most cases multiple issues will overlap with one another.</w:t>
      </w:r>
    </w:p>
    <w:p w14:paraId="005047B3" w14:textId="77777777" w:rsidR="00AC617B" w:rsidRPr="00B018A2" w:rsidRDefault="00AC617B" w:rsidP="0009404B">
      <w:pPr>
        <w:rPr>
          <w:rFonts w:ascii="Arial" w:hAnsi="Arial" w:cs="Arial"/>
          <w:b/>
          <w:sz w:val="22"/>
          <w:szCs w:val="22"/>
        </w:rPr>
      </w:pPr>
    </w:p>
    <w:p w14:paraId="22DB3C13" w14:textId="14C766FF" w:rsidR="00AC617B" w:rsidRPr="00B018A2" w:rsidRDefault="00AC617B" w:rsidP="0009404B">
      <w:pPr>
        <w:rPr>
          <w:rFonts w:ascii="Arial" w:hAnsi="Arial" w:cs="Arial"/>
          <w:sz w:val="22"/>
          <w:szCs w:val="22"/>
        </w:rPr>
      </w:pPr>
      <w:r w:rsidRPr="00B018A2">
        <w:rPr>
          <w:rFonts w:ascii="Arial" w:hAnsi="Arial" w:cs="Arial"/>
          <w:b/>
          <w:sz w:val="22"/>
          <w:szCs w:val="22"/>
        </w:rPr>
        <w:t xml:space="preserve">Abuse: </w:t>
      </w:r>
      <w:r w:rsidRPr="00B018A2">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B018A2">
        <w:rPr>
          <w:rFonts w:ascii="Arial" w:hAnsi="Arial" w:cs="Arial"/>
          <w:sz w:val="22"/>
          <w:szCs w:val="22"/>
        </w:rPr>
        <w:t>women,</w:t>
      </w:r>
      <w:r w:rsidRPr="00B018A2">
        <w:rPr>
          <w:rFonts w:ascii="Arial" w:hAnsi="Arial" w:cs="Arial"/>
          <w:sz w:val="22"/>
          <w:szCs w:val="22"/>
        </w:rPr>
        <w:t xml:space="preserve"> and children. </w:t>
      </w:r>
    </w:p>
    <w:p w14:paraId="4F9C7886" w14:textId="77777777" w:rsidR="00AC617B" w:rsidRPr="00B018A2" w:rsidRDefault="00AC617B" w:rsidP="0009404B">
      <w:pPr>
        <w:rPr>
          <w:rFonts w:ascii="Arial" w:hAnsi="Arial" w:cs="Arial"/>
          <w:i/>
          <w:sz w:val="22"/>
          <w:szCs w:val="22"/>
        </w:rPr>
      </w:pPr>
    </w:p>
    <w:p w14:paraId="40C889D1" w14:textId="59026AA1" w:rsidR="00AC617B" w:rsidRPr="00B018A2" w:rsidRDefault="00AC617B" w:rsidP="0009404B">
      <w:pPr>
        <w:rPr>
          <w:rFonts w:ascii="Arial" w:hAnsi="Arial" w:cs="Arial"/>
          <w:sz w:val="22"/>
          <w:szCs w:val="22"/>
        </w:rPr>
      </w:pPr>
      <w:r w:rsidRPr="547C178D">
        <w:rPr>
          <w:rFonts w:ascii="Arial" w:hAnsi="Arial" w:cs="Arial"/>
          <w:b/>
          <w:bCs/>
          <w:sz w:val="22"/>
          <w:szCs w:val="22"/>
        </w:rPr>
        <w:t xml:space="preserve">Sexual abuse: </w:t>
      </w:r>
      <w:r w:rsidRPr="547C178D">
        <w:rPr>
          <w:rFonts w:ascii="Arial" w:hAnsi="Arial" w:cs="Arial"/>
          <w:sz w:val="22"/>
          <w:szCs w:val="22"/>
        </w:rPr>
        <w:t xml:space="preserve">involves forcing or enticing a child or young person to take part in sexual activities, not necessarily involving </w:t>
      </w:r>
      <w:bookmarkStart w:id="100" w:name="_Int_tyMiJ4ZR"/>
      <w:r w:rsidRPr="547C178D">
        <w:rPr>
          <w:rFonts w:ascii="Arial" w:hAnsi="Arial" w:cs="Arial"/>
          <w:sz w:val="22"/>
          <w:szCs w:val="22"/>
        </w:rPr>
        <w:t>a high level</w:t>
      </w:r>
      <w:bookmarkEnd w:id="100"/>
      <w:r w:rsidRPr="547C178D">
        <w:rPr>
          <w:rFonts w:ascii="Arial" w:hAnsi="Arial" w:cs="Arial"/>
          <w:sz w:val="22"/>
          <w:szCs w:val="22"/>
        </w:rPr>
        <w:t xml:space="preserve"> of violence, whether or not the child is aware of what is happening. The activities may involve physical contact, including assault by penetration (for example rape or oral sex) or non-penetrative acts such as masturbation, kissing, </w:t>
      </w:r>
      <w:r w:rsidR="004923A0" w:rsidRPr="547C178D">
        <w:rPr>
          <w:rFonts w:ascii="Arial" w:hAnsi="Arial" w:cs="Arial"/>
          <w:sz w:val="22"/>
          <w:szCs w:val="22"/>
        </w:rPr>
        <w:t>rubbing,</w:t>
      </w:r>
      <w:r w:rsidRPr="547C178D">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B018A2" w:rsidRDefault="00AC617B" w:rsidP="0009404B">
      <w:pPr>
        <w:rPr>
          <w:rFonts w:ascii="Arial" w:hAnsi="Arial" w:cs="Arial"/>
          <w:b/>
          <w:sz w:val="22"/>
          <w:szCs w:val="22"/>
        </w:rPr>
      </w:pPr>
    </w:p>
    <w:p w14:paraId="28EB8F7E"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Sexual Abuse</w:t>
      </w:r>
    </w:p>
    <w:p w14:paraId="6FEC8D1E" w14:textId="5BE96F24"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Sudden changes in behaviour and performance </w:t>
      </w:r>
    </w:p>
    <w:p w14:paraId="60EEA884"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Displays of affection which are sexual and age inappropriate </w:t>
      </w:r>
    </w:p>
    <w:p w14:paraId="3EC3AA18"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Self-harm, self-mutilation or attempts at suicide </w:t>
      </w:r>
    </w:p>
    <w:p w14:paraId="736121E6"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Alluding to secrets which they cannot reveal </w:t>
      </w:r>
    </w:p>
    <w:p w14:paraId="705E63D2"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Tendency to cling or need constant reassurance </w:t>
      </w:r>
    </w:p>
    <w:p w14:paraId="70286573" w14:textId="1D6D018B"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Regression to younger behaviour for example thumb sucking, playing with discarded toys, acting like a baby </w:t>
      </w:r>
    </w:p>
    <w:p w14:paraId="58C8D7D9" w14:textId="26786664"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Distrust of familiar adults</w:t>
      </w:r>
      <w:r w:rsidR="00597BE7" w:rsidRPr="00B018A2">
        <w:rPr>
          <w:rFonts w:ascii="Arial" w:hAnsi="Arial" w:cs="Arial"/>
          <w:sz w:val="22"/>
          <w:szCs w:val="22"/>
        </w:rPr>
        <w:t>, for example,</w:t>
      </w:r>
      <w:r w:rsidRPr="00B018A2">
        <w:rPr>
          <w:rFonts w:ascii="Arial" w:hAnsi="Arial" w:cs="Arial"/>
          <w:sz w:val="22"/>
          <w:szCs w:val="22"/>
        </w:rPr>
        <w:t xml:space="preserve"> anxiety of being left with relatives, a childminder or lodger </w:t>
      </w:r>
    </w:p>
    <w:p w14:paraId="2C0D8F67"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Unexplained gifts or money </w:t>
      </w:r>
    </w:p>
    <w:p w14:paraId="1F4327A7"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Depression and withdrawal </w:t>
      </w:r>
    </w:p>
    <w:p w14:paraId="6E550536"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Fear of undressing for PE </w:t>
      </w:r>
    </w:p>
    <w:p w14:paraId="4EB5D6C3"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Sexually transmitted disease </w:t>
      </w:r>
    </w:p>
    <w:p w14:paraId="30FCD148"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Fire setting </w:t>
      </w:r>
    </w:p>
    <w:p w14:paraId="6DF573D8" w14:textId="77777777" w:rsidR="00AC617B" w:rsidRPr="00B018A2" w:rsidRDefault="00AC617B" w:rsidP="0009404B">
      <w:pPr>
        <w:rPr>
          <w:rFonts w:ascii="Arial" w:hAnsi="Arial" w:cs="Arial"/>
          <w:i/>
          <w:sz w:val="22"/>
          <w:szCs w:val="22"/>
        </w:rPr>
      </w:pPr>
    </w:p>
    <w:p w14:paraId="7C6A2A9D" w14:textId="111A223B" w:rsidR="00AC617B" w:rsidRPr="00B018A2" w:rsidRDefault="00AC617B" w:rsidP="0009404B">
      <w:pPr>
        <w:rPr>
          <w:rFonts w:ascii="Arial" w:hAnsi="Arial" w:cs="Arial"/>
          <w:sz w:val="22"/>
          <w:szCs w:val="22"/>
        </w:rPr>
      </w:pPr>
      <w:r w:rsidRPr="00B018A2">
        <w:rPr>
          <w:rFonts w:ascii="Arial" w:hAnsi="Arial" w:cs="Arial"/>
          <w:b/>
          <w:sz w:val="22"/>
          <w:szCs w:val="22"/>
        </w:rPr>
        <w:t>Physical abuse</w:t>
      </w:r>
      <w:r w:rsidRPr="00B018A2">
        <w:rPr>
          <w:rFonts w:ascii="Arial" w:hAnsi="Arial" w:cs="Arial"/>
          <w:sz w:val="22"/>
          <w:szCs w:val="22"/>
        </w:rPr>
        <w:t xml:space="preserve">: a form of abuse which may involve hitting, shaking, throwing, poisoning, </w:t>
      </w:r>
      <w:r w:rsidR="004564DD" w:rsidRPr="00B018A2">
        <w:rPr>
          <w:rFonts w:ascii="Arial" w:hAnsi="Arial" w:cs="Arial"/>
          <w:sz w:val="22"/>
          <w:szCs w:val="22"/>
        </w:rPr>
        <w:t>burning,</w:t>
      </w:r>
      <w:r w:rsidRPr="00B018A2">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B018A2" w:rsidRDefault="00AC617B" w:rsidP="0009404B">
      <w:pPr>
        <w:rPr>
          <w:rFonts w:ascii="Arial" w:hAnsi="Arial" w:cs="Arial"/>
          <w:b/>
          <w:sz w:val="22"/>
          <w:szCs w:val="22"/>
        </w:rPr>
      </w:pPr>
    </w:p>
    <w:p w14:paraId="487A49A6"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physical abuse</w:t>
      </w:r>
    </w:p>
    <w:p w14:paraId="16684F1B"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Bruises and abrasions around the face </w:t>
      </w:r>
    </w:p>
    <w:p w14:paraId="3AAF8491"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Damage or injury around the mouth </w:t>
      </w:r>
    </w:p>
    <w:p w14:paraId="7A7D8CA2"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Bi-lateral injuries such as two bruised eyes </w:t>
      </w:r>
    </w:p>
    <w:p w14:paraId="3D891A83"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Bruising to soft area of the face such as the cheeks </w:t>
      </w:r>
    </w:p>
    <w:p w14:paraId="4FCAF093"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Fingertip bruising to the front or back of torso </w:t>
      </w:r>
    </w:p>
    <w:p w14:paraId="377C2134"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Bite marks </w:t>
      </w:r>
    </w:p>
    <w:p w14:paraId="30128DA6"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Burns or scalds (unusual patterns and spread of injuries) </w:t>
      </w:r>
    </w:p>
    <w:p w14:paraId="52D0F744"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Deep contact burns such as cigarette burns </w:t>
      </w:r>
    </w:p>
    <w:p w14:paraId="35AABD00"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Injuries suggesting beatings (strap marks, welts) </w:t>
      </w:r>
    </w:p>
    <w:p w14:paraId="722185E9"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Covering arms and legs even when hot </w:t>
      </w:r>
    </w:p>
    <w:p w14:paraId="0B1B1E7A"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Aggressive behaviour or severe temper outbursts. </w:t>
      </w:r>
    </w:p>
    <w:p w14:paraId="2A6CF847" w14:textId="4CC9E48D"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lastRenderedPageBreak/>
        <w:t xml:space="preserve">Injuries need to be accounted for. Inadequate, </w:t>
      </w:r>
      <w:r w:rsidR="004923A0" w:rsidRPr="00B018A2">
        <w:rPr>
          <w:rFonts w:ascii="Arial" w:hAnsi="Arial" w:cs="Arial"/>
          <w:sz w:val="22"/>
          <w:szCs w:val="22"/>
        </w:rPr>
        <w:t>inconsistent,</w:t>
      </w:r>
      <w:r w:rsidRPr="00B018A2">
        <w:rPr>
          <w:rFonts w:ascii="Arial" w:hAnsi="Arial" w:cs="Arial"/>
          <w:sz w:val="22"/>
          <w:szCs w:val="22"/>
        </w:rPr>
        <w:t xml:space="preserve"> or excessively plausible explanations or a delay in seeking treatment should signal concern. </w:t>
      </w:r>
    </w:p>
    <w:p w14:paraId="317D79FC" w14:textId="77777777" w:rsidR="00AC617B" w:rsidRPr="00B018A2" w:rsidRDefault="00AC617B" w:rsidP="0009404B">
      <w:pPr>
        <w:rPr>
          <w:rFonts w:ascii="Arial" w:hAnsi="Arial" w:cs="Arial"/>
          <w:sz w:val="22"/>
          <w:szCs w:val="22"/>
        </w:rPr>
      </w:pPr>
    </w:p>
    <w:p w14:paraId="35BD893F" w14:textId="156C1AB0" w:rsidR="00AC617B" w:rsidRPr="00B018A2" w:rsidRDefault="00AC617B" w:rsidP="0009404B">
      <w:pPr>
        <w:rPr>
          <w:rFonts w:ascii="Arial" w:hAnsi="Arial" w:cs="Arial"/>
          <w:sz w:val="22"/>
          <w:szCs w:val="22"/>
        </w:rPr>
      </w:pPr>
      <w:r w:rsidRPr="547C178D">
        <w:rPr>
          <w:rFonts w:ascii="Arial" w:hAnsi="Arial" w:cs="Arial"/>
          <w:b/>
          <w:bCs/>
          <w:sz w:val="22"/>
          <w:szCs w:val="22"/>
        </w:rPr>
        <w:t xml:space="preserve">Emotional abuse: </w:t>
      </w:r>
      <w:r w:rsidRPr="547C178D">
        <w:rPr>
          <w:rFonts w:ascii="Arial" w:hAnsi="Arial" w:cs="Arial"/>
          <w:sz w:val="22"/>
          <w:szCs w:val="22"/>
        </w:rPr>
        <w:t xml:space="preserve">the persistent emotional maltreatment of a child such as </w:t>
      </w:r>
      <w:bookmarkStart w:id="101" w:name="_Int_Mr7vknIX"/>
      <w:r w:rsidRPr="547C178D">
        <w:rPr>
          <w:rFonts w:ascii="Arial" w:hAnsi="Arial" w:cs="Arial"/>
          <w:sz w:val="22"/>
          <w:szCs w:val="22"/>
        </w:rPr>
        <w:t>to cause</w:t>
      </w:r>
      <w:bookmarkEnd w:id="101"/>
      <w:r w:rsidRPr="547C178D">
        <w:rPr>
          <w:rFonts w:ascii="Arial" w:hAnsi="Arial" w:cs="Arial"/>
          <w:sz w:val="22"/>
          <w:szCs w:val="22"/>
        </w:rPr>
        <w:t xml:space="preserve"> severe and adverse effects on the child’s emotional development. It may involve conveying to a child that they are worthless or unloved, inadequate, or valued only </w:t>
      </w:r>
      <w:bookmarkStart w:id="102" w:name="_Int_J0xksV8K"/>
      <w:r w:rsidRPr="547C178D">
        <w:rPr>
          <w:rFonts w:ascii="Arial" w:hAnsi="Arial" w:cs="Arial"/>
          <w:sz w:val="22"/>
          <w:szCs w:val="22"/>
        </w:rPr>
        <w:t>insofar as</w:t>
      </w:r>
      <w:bookmarkEnd w:id="102"/>
      <w:r w:rsidRPr="547C178D">
        <w:rPr>
          <w:rFonts w:ascii="Arial" w:hAnsi="Arial" w:cs="Arial"/>
          <w:sz w:val="22"/>
          <w:szCs w:val="22"/>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547C178D">
        <w:rPr>
          <w:rFonts w:ascii="Arial" w:hAnsi="Arial" w:cs="Arial"/>
          <w:sz w:val="22"/>
          <w:szCs w:val="22"/>
        </w:rPr>
        <w:t>learning or</w:t>
      </w:r>
      <w:r w:rsidRPr="547C178D">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B018A2" w:rsidRDefault="00AC617B" w:rsidP="0009404B">
      <w:pPr>
        <w:rPr>
          <w:rFonts w:ascii="Arial" w:hAnsi="Arial" w:cs="Arial"/>
          <w:b/>
          <w:sz w:val="22"/>
          <w:szCs w:val="22"/>
        </w:rPr>
      </w:pPr>
    </w:p>
    <w:p w14:paraId="160E1CF2"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emotional abuse</w:t>
      </w:r>
    </w:p>
    <w:p w14:paraId="367936CC"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Over reaction to mistakes </w:t>
      </w:r>
    </w:p>
    <w:p w14:paraId="63380381"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Lack of self-confidence/esteem </w:t>
      </w:r>
    </w:p>
    <w:p w14:paraId="76EB4C11"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Sudden speech disorders </w:t>
      </w:r>
    </w:p>
    <w:p w14:paraId="3BD23112"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Self-harming </w:t>
      </w:r>
    </w:p>
    <w:p w14:paraId="09B153FD"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Eating Disorders</w:t>
      </w:r>
    </w:p>
    <w:p w14:paraId="72EFB938"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Extremes of passivity and/or aggression </w:t>
      </w:r>
    </w:p>
    <w:p w14:paraId="71A18EE7"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Compulsive stealing </w:t>
      </w:r>
    </w:p>
    <w:p w14:paraId="5DF433F8"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Drug, alcohol, solvent abuse </w:t>
      </w:r>
    </w:p>
    <w:p w14:paraId="7C7A9B44"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Fear of parents being contacted </w:t>
      </w:r>
    </w:p>
    <w:p w14:paraId="06A3684F"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Unwillingness or inability to play </w:t>
      </w:r>
    </w:p>
    <w:p w14:paraId="45E541B1" w14:textId="11933E5F"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Excessive need for approval, </w:t>
      </w:r>
      <w:r w:rsidR="004923A0" w:rsidRPr="00B018A2">
        <w:rPr>
          <w:rFonts w:ascii="Arial" w:hAnsi="Arial" w:cs="Arial"/>
          <w:sz w:val="22"/>
          <w:szCs w:val="22"/>
        </w:rPr>
        <w:t>attention,</w:t>
      </w:r>
      <w:r w:rsidRPr="00B018A2">
        <w:rPr>
          <w:rFonts w:ascii="Arial" w:hAnsi="Arial" w:cs="Arial"/>
          <w:sz w:val="22"/>
          <w:szCs w:val="22"/>
        </w:rPr>
        <w:t xml:space="preserve"> and affection </w:t>
      </w:r>
    </w:p>
    <w:p w14:paraId="0715F67A" w14:textId="77777777" w:rsidR="00AC617B" w:rsidRPr="00B018A2" w:rsidRDefault="00AC617B" w:rsidP="0009404B">
      <w:pPr>
        <w:rPr>
          <w:rFonts w:ascii="Arial" w:hAnsi="Arial" w:cs="Arial"/>
          <w:sz w:val="22"/>
          <w:szCs w:val="22"/>
        </w:rPr>
      </w:pPr>
    </w:p>
    <w:p w14:paraId="709D4B42" w14:textId="4CE8B015" w:rsidR="00AC617B" w:rsidRPr="00B018A2" w:rsidRDefault="00AC617B" w:rsidP="0009404B">
      <w:pPr>
        <w:rPr>
          <w:rFonts w:ascii="Arial" w:hAnsi="Arial" w:cs="Arial"/>
          <w:sz w:val="22"/>
          <w:szCs w:val="22"/>
        </w:rPr>
      </w:pPr>
      <w:r w:rsidRPr="547C178D">
        <w:rPr>
          <w:rFonts w:ascii="Arial" w:hAnsi="Arial" w:cs="Arial"/>
          <w:b/>
          <w:bCs/>
          <w:sz w:val="22"/>
          <w:szCs w:val="22"/>
        </w:rPr>
        <w:t xml:space="preserve">Neglect: </w:t>
      </w:r>
      <w:r w:rsidRPr="547C178D">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547C178D">
        <w:rPr>
          <w:rFonts w:ascii="Arial" w:hAnsi="Arial" w:cs="Arial"/>
          <w:sz w:val="22"/>
          <w:szCs w:val="22"/>
        </w:rPr>
        <w:t>clothing,</w:t>
      </w:r>
      <w:r w:rsidRPr="547C178D">
        <w:rPr>
          <w:rFonts w:ascii="Arial" w:hAnsi="Arial" w:cs="Arial"/>
          <w:sz w:val="22"/>
          <w:szCs w:val="22"/>
        </w:rPr>
        <w:t xml:space="preserve"> and shelter (including exclusion from home or abandonment); protect a child from physical and emotional harm or danger; ensure adequate supervision (including the use of inadequate </w:t>
      </w:r>
      <w:bookmarkStart w:id="103" w:name="_Int_gHjvu8Me"/>
      <w:r w:rsidRPr="547C178D">
        <w:rPr>
          <w:rFonts w:ascii="Arial" w:hAnsi="Arial" w:cs="Arial"/>
          <w:sz w:val="22"/>
          <w:szCs w:val="22"/>
        </w:rPr>
        <w:t>care-givers</w:t>
      </w:r>
      <w:bookmarkEnd w:id="103"/>
      <w:r w:rsidRPr="547C178D">
        <w:rPr>
          <w:rFonts w:ascii="Arial" w:hAnsi="Arial" w:cs="Arial"/>
          <w:sz w:val="22"/>
          <w:szCs w:val="22"/>
        </w:rPr>
        <w:t xml:space="preserve">); or ensure access to appropriate medical care or treatment. It may also include neglect of, or </w:t>
      </w:r>
      <w:bookmarkStart w:id="104" w:name="_Int_DV8tgmYl"/>
      <w:r w:rsidRPr="547C178D">
        <w:rPr>
          <w:rFonts w:ascii="Arial" w:hAnsi="Arial" w:cs="Arial"/>
          <w:sz w:val="22"/>
          <w:szCs w:val="22"/>
        </w:rPr>
        <w:t>unresponsiveness</w:t>
      </w:r>
      <w:bookmarkEnd w:id="104"/>
      <w:r w:rsidRPr="547C178D">
        <w:rPr>
          <w:rFonts w:ascii="Arial" w:hAnsi="Arial" w:cs="Arial"/>
          <w:sz w:val="22"/>
          <w:szCs w:val="22"/>
        </w:rPr>
        <w:t xml:space="preserve"> to, a child’s basic emotional needs. </w:t>
      </w:r>
    </w:p>
    <w:p w14:paraId="5D5D11DE" w14:textId="77777777" w:rsidR="00AC617B" w:rsidRPr="00B018A2" w:rsidRDefault="00AC617B" w:rsidP="0009404B">
      <w:pPr>
        <w:rPr>
          <w:rFonts w:ascii="Arial" w:hAnsi="Arial" w:cs="Arial"/>
          <w:b/>
          <w:sz w:val="22"/>
          <w:szCs w:val="22"/>
        </w:rPr>
      </w:pPr>
    </w:p>
    <w:p w14:paraId="56836B42" w14:textId="77777777" w:rsidR="00AC617B" w:rsidRPr="00B018A2" w:rsidRDefault="00AC617B" w:rsidP="0009404B">
      <w:pPr>
        <w:rPr>
          <w:rFonts w:ascii="Arial" w:hAnsi="Arial" w:cs="Arial"/>
          <w:b/>
          <w:sz w:val="22"/>
          <w:szCs w:val="22"/>
        </w:rPr>
      </w:pPr>
      <w:r w:rsidRPr="00B018A2">
        <w:rPr>
          <w:rFonts w:ascii="Arial" w:hAnsi="Arial" w:cs="Arial"/>
          <w:b/>
          <w:sz w:val="22"/>
          <w:szCs w:val="22"/>
        </w:rPr>
        <w:t xml:space="preserve">Signs that MAY INDICATE neglect. </w:t>
      </w:r>
    </w:p>
    <w:p w14:paraId="0AB69540"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Constant hunger </w:t>
      </w:r>
    </w:p>
    <w:p w14:paraId="19887CAA"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Poor personal hygiene </w:t>
      </w:r>
    </w:p>
    <w:p w14:paraId="24233304"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Constant tiredness </w:t>
      </w:r>
    </w:p>
    <w:p w14:paraId="7568EF33"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Inadequate clothing </w:t>
      </w:r>
    </w:p>
    <w:p w14:paraId="55AD740F" w14:textId="47632C19"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Frequent lateness or non-attendance </w:t>
      </w:r>
    </w:p>
    <w:p w14:paraId="7A4A3917"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Untreated medical problems </w:t>
      </w:r>
    </w:p>
    <w:p w14:paraId="0C7D18CD"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Poor relationship with peers </w:t>
      </w:r>
    </w:p>
    <w:p w14:paraId="362D2440"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Compulsive stealing and scavenging </w:t>
      </w:r>
    </w:p>
    <w:p w14:paraId="7CD4726E"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Rocking, hair twisting and thumb sucking </w:t>
      </w:r>
    </w:p>
    <w:p w14:paraId="7D36D53A"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Running away</w:t>
      </w:r>
    </w:p>
    <w:p w14:paraId="3B9F083C"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Loss of weight or being constantly underweight </w:t>
      </w:r>
    </w:p>
    <w:p w14:paraId="5F0BAA81"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Low self esteem </w:t>
      </w:r>
    </w:p>
    <w:p w14:paraId="5D99065B" w14:textId="77777777" w:rsidR="00AC617B" w:rsidRPr="00B018A2" w:rsidRDefault="00AC617B" w:rsidP="0009404B">
      <w:pPr>
        <w:rPr>
          <w:rFonts w:ascii="Arial" w:hAnsi="Arial" w:cs="Arial"/>
          <w:sz w:val="22"/>
        </w:rPr>
      </w:pPr>
    </w:p>
    <w:p w14:paraId="44D4CE25" w14:textId="1EF385A8" w:rsidR="00AA23D3" w:rsidRPr="00B018A2" w:rsidRDefault="00AA23D3" w:rsidP="00631061">
      <w:pPr>
        <w:pStyle w:val="Heading1"/>
        <w:rPr>
          <w:rFonts w:cs="Arial"/>
        </w:rPr>
      </w:pPr>
      <w:r w:rsidRPr="00B018A2">
        <w:rPr>
          <w:rFonts w:cs="Arial"/>
        </w:rPr>
        <w:br w:type="page"/>
      </w:r>
      <w:bookmarkStart w:id="105" w:name="_Ref108517120"/>
      <w:bookmarkStart w:id="106" w:name="_Toc148603651"/>
      <w:r w:rsidRPr="00B018A2">
        <w:rPr>
          <w:rFonts w:cs="Arial"/>
          <w:sz w:val="40"/>
          <w:szCs w:val="28"/>
        </w:rPr>
        <w:lastRenderedPageBreak/>
        <w:t>Appendix 2: Support</w:t>
      </w:r>
      <w:r w:rsidR="00F33AF9" w:rsidRPr="00B018A2">
        <w:rPr>
          <w:rFonts w:cs="Arial"/>
          <w:sz w:val="40"/>
          <w:szCs w:val="28"/>
        </w:rPr>
        <w:t xml:space="preserve"> Organisations</w:t>
      </w:r>
      <w:bookmarkEnd w:id="105"/>
      <w:bookmarkEnd w:id="106"/>
      <w:r w:rsidR="00F33AF9" w:rsidRPr="00B018A2">
        <w:rPr>
          <w:rFonts w:cs="Arial"/>
          <w:sz w:val="40"/>
          <w:szCs w:val="28"/>
        </w:rPr>
        <w:t xml:space="preserve"> </w:t>
      </w:r>
    </w:p>
    <w:p w14:paraId="32F542A0" w14:textId="77777777" w:rsidR="00AA23D3" w:rsidRPr="00B018A2" w:rsidRDefault="00AA23D3" w:rsidP="0009404B">
      <w:pPr>
        <w:rPr>
          <w:rFonts w:ascii="Arial" w:hAnsi="Arial" w:cs="Arial"/>
          <w:b/>
          <w:bCs/>
          <w:color w:val="000000" w:themeColor="text1"/>
          <w:sz w:val="28"/>
          <w:szCs w:val="28"/>
          <w:lang w:val="en-GB"/>
        </w:rPr>
      </w:pPr>
    </w:p>
    <w:p w14:paraId="70FB057A" w14:textId="77777777" w:rsidR="0016430A" w:rsidRPr="00B018A2" w:rsidRDefault="0016430A" w:rsidP="0009404B">
      <w:pPr>
        <w:rPr>
          <w:rFonts w:ascii="Arial" w:hAnsi="Arial" w:cs="Arial"/>
          <w:b/>
          <w:sz w:val="22"/>
          <w:szCs w:val="22"/>
          <w:lang w:val="en-GB"/>
        </w:rPr>
      </w:pPr>
    </w:p>
    <w:p w14:paraId="7CCC3B26" w14:textId="5778DFAB" w:rsidR="0016430A" w:rsidRPr="00B018A2" w:rsidRDefault="0016430A" w:rsidP="0009404B">
      <w:pPr>
        <w:rPr>
          <w:rFonts w:ascii="Arial" w:hAnsi="Arial" w:cs="Arial"/>
          <w:b/>
          <w:sz w:val="22"/>
          <w:szCs w:val="22"/>
          <w:lang w:val="en-GB"/>
        </w:rPr>
      </w:pPr>
      <w:r w:rsidRPr="00B018A2">
        <w:rPr>
          <w:rFonts w:ascii="Arial" w:hAnsi="Arial" w:cs="Arial"/>
          <w:b/>
          <w:sz w:val="22"/>
          <w:szCs w:val="22"/>
          <w:lang w:val="en-GB"/>
        </w:rPr>
        <w:t>NSPCC ‘Report Abuse in Education’ Helpline</w:t>
      </w:r>
    </w:p>
    <w:p w14:paraId="726B8AD3" w14:textId="52BAA8D1" w:rsidR="0016430A" w:rsidRPr="00B018A2" w:rsidRDefault="0016430A">
      <w:pPr>
        <w:numPr>
          <w:ilvl w:val="0"/>
          <w:numId w:val="45"/>
        </w:numPr>
        <w:rPr>
          <w:rStyle w:val="Hyperlink"/>
          <w:rFonts w:ascii="Arial" w:hAnsi="Arial" w:cs="Arial"/>
          <w:bCs/>
          <w:color w:val="auto"/>
          <w:sz w:val="22"/>
          <w:szCs w:val="22"/>
          <w:u w:val="none"/>
          <w:lang w:val="en-GB"/>
        </w:rPr>
      </w:pPr>
      <w:r w:rsidRPr="00B018A2">
        <w:rPr>
          <w:rStyle w:val="Hyperlink"/>
          <w:bCs/>
        </w:rPr>
        <w:t> </w:t>
      </w:r>
      <w:hyperlink r:id="rId94" w:history="1">
        <w:r w:rsidR="00512F73" w:rsidRPr="00B018A2">
          <w:rPr>
            <w:rStyle w:val="Hyperlink"/>
            <w:rFonts w:ascii="Arial" w:hAnsi="Arial" w:cs="Arial"/>
            <w:bCs/>
            <w:sz w:val="22"/>
            <w:szCs w:val="22"/>
            <w:lang w:val="en-GB"/>
          </w:rPr>
          <w:t>0800 136 663</w:t>
        </w:r>
      </w:hyperlink>
      <w:r w:rsidR="00512F73" w:rsidRPr="00B018A2">
        <w:rPr>
          <w:rStyle w:val="Hyperlink"/>
        </w:rPr>
        <w:t> </w:t>
      </w:r>
      <w:r w:rsidR="00512F73" w:rsidRPr="00B018A2">
        <w:rPr>
          <w:rFonts w:ascii="Arial" w:hAnsi="Arial" w:cs="Arial"/>
          <w:sz w:val="22"/>
          <w:szCs w:val="22"/>
        </w:rPr>
        <w:t>or </w:t>
      </w:r>
      <w:hyperlink r:id="rId95" w:tooltip="Email the NSPCC helpline" w:history="1">
        <w:r w:rsidR="00512F73" w:rsidRPr="00B018A2">
          <w:rPr>
            <w:rStyle w:val="Hyperlink"/>
            <w:rFonts w:ascii="Arial" w:hAnsi="Arial" w:cs="Arial"/>
            <w:bCs/>
            <w:sz w:val="22"/>
            <w:szCs w:val="22"/>
            <w:lang w:val="en-GB"/>
          </w:rPr>
          <w:t>help@nspcc.org.uk</w:t>
        </w:r>
      </w:hyperlink>
    </w:p>
    <w:p w14:paraId="3E87C0A8" w14:textId="77777777" w:rsidR="00512F73" w:rsidRPr="00B018A2" w:rsidRDefault="00512F73" w:rsidP="00512F73">
      <w:pPr>
        <w:ind w:left="720"/>
        <w:rPr>
          <w:rFonts w:ascii="Arial" w:hAnsi="Arial" w:cs="Arial"/>
          <w:bCs/>
          <w:sz w:val="22"/>
          <w:szCs w:val="22"/>
          <w:lang w:val="en-GB"/>
        </w:rPr>
      </w:pPr>
    </w:p>
    <w:p w14:paraId="183F6947" w14:textId="3AB17665" w:rsidR="00C07E41" w:rsidRPr="00B018A2" w:rsidRDefault="00C07E41" w:rsidP="0009404B">
      <w:pPr>
        <w:rPr>
          <w:rFonts w:ascii="Arial" w:hAnsi="Arial" w:cs="Arial"/>
          <w:b/>
          <w:sz w:val="22"/>
          <w:szCs w:val="22"/>
          <w:lang w:val="en-GB"/>
        </w:rPr>
      </w:pPr>
      <w:r w:rsidRPr="00B018A2">
        <w:rPr>
          <w:rFonts w:ascii="Arial" w:hAnsi="Arial" w:cs="Arial"/>
          <w:b/>
          <w:sz w:val="22"/>
          <w:szCs w:val="22"/>
          <w:lang w:val="en-GB"/>
        </w:rPr>
        <w:t>National Organisations</w:t>
      </w:r>
    </w:p>
    <w:p w14:paraId="3B675046" w14:textId="158F9BC1" w:rsidR="00C07E41" w:rsidRPr="00B018A2" w:rsidRDefault="00C07E41" w:rsidP="00811331">
      <w:pPr>
        <w:numPr>
          <w:ilvl w:val="0"/>
          <w:numId w:val="45"/>
        </w:numPr>
        <w:rPr>
          <w:rFonts w:ascii="Arial" w:hAnsi="Arial" w:cs="Arial"/>
          <w:bCs/>
          <w:sz w:val="22"/>
          <w:szCs w:val="22"/>
          <w:lang w:val="en-GB"/>
        </w:rPr>
      </w:pPr>
      <w:r w:rsidRPr="00B018A2">
        <w:rPr>
          <w:rFonts w:ascii="Arial" w:hAnsi="Arial" w:cs="Arial"/>
          <w:sz w:val="22"/>
          <w:szCs w:val="22"/>
        </w:rPr>
        <w:t>NSPCC:</w:t>
      </w:r>
      <w:r w:rsidR="00DB0B0E" w:rsidRPr="00B018A2">
        <w:rPr>
          <w:rFonts w:ascii="Arial" w:hAnsi="Arial" w:cs="Arial"/>
          <w:sz w:val="22"/>
          <w:szCs w:val="22"/>
        </w:rPr>
        <w:t xml:space="preserve"> </w:t>
      </w:r>
      <w:hyperlink r:id="rId96" w:history="1">
        <w:r w:rsidR="00DB0B0E" w:rsidRPr="00B018A2">
          <w:rPr>
            <w:rStyle w:val="Hyperlink"/>
            <w:rFonts w:ascii="Arial" w:hAnsi="Arial" w:cs="Arial"/>
            <w:sz w:val="22"/>
            <w:szCs w:val="22"/>
            <w:lang w:val="en-GB"/>
          </w:rPr>
          <w:t>www.nspcc.org.uk</w:t>
        </w:r>
      </w:hyperlink>
      <w:r w:rsidR="00DB0B0E" w:rsidRPr="00B018A2">
        <w:rPr>
          <w:rFonts w:ascii="Arial" w:hAnsi="Arial" w:cs="Arial"/>
          <w:color w:val="2B579A"/>
          <w:sz w:val="22"/>
          <w:szCs w:val="22"/>
          <w:shd w:val="clear" w:color="auto" w:fill="E6E6E6"/>
          <w:lang w:val="en-GB"/>
        </w:rPr>
        <w:t xml:space="preserve"> </w:t>
      </w:r>
    </w:p>
    <w:p w14:paraId="34D8DD97" w14:textId="6FAB40E1" w:rsidR="00C07E41" w:rsidRPr="00B018A2" w:rsidRDefault="00C07E41" w:rsidP="00811331">
      <w:pPr>
        <w:numPr>
          <w:ilvl w:val="0"/>
          <w:numId w:val="45"/>
        </w:numPr>
        <w:rPr>
          <w:rFonts w:ascii="Arial" w:hAnsi="Arial" w:cs="Arial"/>
          <w:bCs/>
          <w:sz w:val="22"/>
          <w:szCs w:val="22"/>
          <w:lang w:val="en-GB"/>
        </w:rPr>
      </w:pPr>
      <w:proofErr w:type="spellStart"/>
      <w:r w:rsidRPr="00B018A2">
        <w:rPr>
          <w:rFonts w:ascii="Arial" w:hAnsi="Arial" w:cs="Arial"/>
          <w:sz w:val="22"/>
          <w:szCs w:val="22"/>
        </w:rPr>
        <w:t>Barnardo’s</w:t>
      </w:r>
      <w:proofErr w:type="spellEnd"/>
      <w:r w:rsidRPr="00B018A2">
        <w:rPr>
          <w:rFonts w:ascii="Arial" w:hAnsi="Arial" w:cs="Arial"/>
          <w:sz w:val="22"/>
          <w:szCs w:val="22"/>
        </w:rPr>
        <w:t xml:space="preserve">: </w:t>
      </w:r>
      <w:hyperlink r:id="rId97" w:history="1">
        <w:r w:rsidR="00DB0B0E" w:rsidRPr="00B018A2">
          <w:rPr>
            <w:rStyle w:val="Hyperlink"/>
            <w:rFonts w:ascii="Arial" w:hAnsi="Arial" w:cs="Arial"/>
            <w:bCs/>
            <w:sz w:val="22"/>
            <w:szCs w:val="22"/>
            <w:lang w:val="en-GB"/>
          </w:rPr>
          <w:t>www.barnardos.org.uk</w:t>
        </w:r>
      </w:hyperlink>
      <w:r w:rsidR="00DB0B0E" w:rsidRPr="00B018A2">
        <w:rPr>
          <w:rFonts w:ascii="Arial" w:hAnsi="Arial" w:cs="Arial"/>
          <w:bCs/>
          <w:color w:val="2B579A"/>
          <w:sz w:val="22"/>
          <w:szCs w:val="22"/>
          <w:shd w:val="clear" w:color="auto" w:fill="E6E6E6"/>
          <w:lang w:val="en-GB"/>
        </w:rPr>
        <w:t xml:space="preserve"> </w:t>
      </w:r>
    </w:p>
    <w:p w14:paraId="6B661E83" w14:textId="7FD6A95C" w:rsidR="00DB0B0E" w:rsidRPr="00B018A2" w:rsidRDefault="00DB0B0E" w:rsidP="00811331">
      <w:pPr>
        <w:numPr>
          <w:ilvl w:val="0"/>
          <w:numId w:val="45"/>
        </w:numPr>
        <w:rPr>
          <w:rFonts w:ascii="Arial" w:hAnsi="Arial" w:cs="Arial"/>
          <w:bCs/>
          <w:sz w:val="22"/>
          <w:szCs w:val="22"/>
          <w:lang w:val="en-GB"/>
        </w:rPr>
      </w:pPr>
      <w:r w:rsidRPr="00B018A2">
        <w:rPr>
          <w:rFonts w:ascii="Arial" w:hAnsi="Arial" w:cs="Arial"/>
          <w:sz w:val="22"/>
          <w:szCs w:val="22"/>
        </w:rPr>
        <w:t xml:space="preserve">Action for Children: </w:t>
      </w:r>
      <w:hyperlink r:id="rId98" w:history="1">
        <w:r w:rsidR="000D28AF" w:rsidRPr="00B018A2">
          <w:rPr>
            <w:rStyle w:val="Hyperlink"/>
            <w:rFonts w:ascii="Arial" w:hAnsi="Arial" w:cs="Arial"/>
            <w:bCs/>
            <w:sz w:val="22"/>
            <w:szCs w:val="22"/>
            <w:lang w:val="en-GB"/>
          </w:rPr>
          <w:t>www.actionforchildren.org.uk</w:t>
        </w:r>
      </w:hyperlink>
      <w:r w:rsidR="000D28AF" w:rsidRPr="00B018A2">
        <w:rPr>
          <w:rFonts w:ascii="Arial" w:hAnsi="Arial" w:cs="Arial"/>
          <w:bCs/>
          <w:color w:val="2B579A"/>
          <w:sz w:val="22"/>
          <w:szCs w:val="22"/>
          <w:shd w:val="clear" w:color="auto" w:fill="E6E6E6"/>
          <w:lang w:val="en-GB"/>
        </w:rPr>
        <w:t xml:space="preserve"> </w:t>
      </w:r>
    </w:p>
    <w:p w14:paraId="5E4D8A26" w14:textId="16A32B79" w:rsidR="000D28AF" w:rsidRPr="00B018A2" w:rsidRDefault="000D28AF" w:rsidP="00811331">
      <w:pPr>
        <w:numPr>
          <w:ilvl w:val="0"/>
          <w:numId w:val="45"/>
        </w:numPr>
        <w:rPr>
          <w:rFonts w:ascii="Arial" w:hAnsi="Arial" w:cs="Arial"/>
          <w:bCs/>
          <w:sz w:val="22"/>
          <w:szCs w:val="22"/>
          <w:lang w:val="en-GB"/>
        </w:rPr>
      </w:pPr>
      <w:r w:rsidRPr="00B018A2">
        <w:rPr>
          <w:rFonts w:ascii="Arial" w:hAnsi="Arial" w:cs="Arial"/>
          <w:sz w:val="22"/>
          <w:szCs w:val="22"/>
        </w:rPr>
        <w:t xml:space="preserve">Children’s Society: </w:t>
      </w:r>
      <w:hyperlink r:id="rId99" w:history="1">
        <w:r w:rsidR="009A63FF" w:rsidRPr="00B018A2">
          <w:rPr>
            <w:rStyle w:val="Hyperlink"/>
            <w:rFonts w:ascii="Arial" w:hAnsi="Arial" w:cs="Arial"/>
            <w:bCs/>
            <w:sz w:val="22"/>
            <w:szCs w:val="22"/>
            <w:lang w:val="en-GB"/>
          </w:rPr>
          <w:t>www.childrenssociety.org.uk</w:t>
        </w:r>
      </w:hyperlink>
      <w:r w:rsidR="00A90A8B" w:rsidRPr="00B018A2">
        <w:rPr>
          <w:rFonts w:ascii="Arial" w:hAnsi="Arial" w:cs="Arial"/>
          <w:bCs/>
          <w:color w:val="2B579A"/>
          <w:sz w:val="22"/>
          <w:szCs w:val="22"/>
          <w:shd w:val="clear" w:color="auto" w:fill="E6E6E6"/>
          <w:lang w:val="en-GB"/>
        </w:rPr>
        <w:t xml:space="preserve"> </w:t>
      </w:r>
    </w:p>
    <w:p w14:paraId="0481BCC5" w14:textId="64ADB457" w:rsidR="00AD6746" w:rsidRPr="00B018A2" w:rsidRDefault="00AD6746" w:rsidP="00811331">
      <w:pPr>
        <w:numPr>
          <w:ilvl w:val="0"/>
          <w:numId w:val="45"/>
        </w:numPr>
        <w:rPr>
          <w:rFonts w:ascii="Arial" w:hAnsi="Arial" w:cs="Arial"/>
          <w:bCs/>
          <w:sz w:val="22"/>
          <w:szCs w:val="22"/>
          <w:lang w:val="en-GB"/>
        </w:rPr>
      </w:pPr>
      <w:r w:rsidRPr="00B018A2">
        <w:rPr>
          <w:rFonts w:ascii="Arial" w:hAnsi="Arial" w:cs="Arial"/>
          <w:bCs/>
          <w:sz w:val="22"/>
          <w:szCs w:val="22"/>
          <w:lang w:val="en-GB"/>
        </w:rPr>
        <w:t>Centre of Expertise on Child Sexual Abuse</w:t>
      </w:r>
      <w:r w:rsidR="003C1DA6" w:rsidRPr="00B018A2">
        <w:rPr>
          <w:rFonts w:ascii="Arial" w:hAnsi="Arial" w:cs="Arial"/>
          <w:bCs/>
          <w:sz w:val="22"/>
          <w:szCs w:val="22"/>
          <w:lang w:val="en-GB"/>
        </w:rPr>
        <w:t xml:space="preserve">: </w:t>
      </w:r>
      <w:hyperlink r:id="rId100" w:history="1">
        <w:r w:rsidR="003C1DA6" w:rsidRPr="00B018A2">
          <w:rPr>
            <w:rStyle w:val="Hyperlink"/>
            <w:rFonts w:ascii="Arial" w:hAnsi="Arial" w:cs="Arial"/>
            <w:bCs/>
            <w:sz w:val="22"/>
            <w:szCs w:val="22"/>
            <w:lang w:val="en-GB"/>
          </w:rPr>
          <w:t>www.csacentre.org.uk</w:t>
        </w:r>
      </w:hyperlink>
      <w:r w:rsidR="003C1DA6" w:rsidRPr="00B018A2">
        <w:rPr>
          <w:rFonts w:ascii="Arial" w:hAnsi="Arial" w:cs="Arial"/>
          <w:bCs/>
          <w:sz w:val="22"/>
          <w:szCs w:val="22"/>
          <w:lang w:val="en-GB"/>
        </w:rPr>
        <w:t xml:space="preserve"> </w:t>
      </w:r>
    </w:p>
    <w:p w14:paraId="1F2E222D" w14:textId="77777777" w:rsidR="00C07E41" w:rsidRPr="00B018A2" w:rsidRDefault="00C07E41" w:rsidP="0009404B">
      <w:pPr>
        <w:rPr>
          <w:rFonts w:ascii="Arial" w:hAnsi="Arial" w:cs="Arial"/>
          <w:b/>
          <w:sz w:val="22"/>
          <w:szCs w:val="22"/>
          <w:lang w:val="en-GB"/>
        </w:rPr>
      </w:pPr>
    </w:p>
    <w:p w14:paraId="0609BE28" w14:textId="7346E77E"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9A63FF" w:rsidRPr="00B018A2">
        <w:rPr>
          <w:rFonts w:ascii="Arial" w:hAnsi="Arial" w:cs="Arial"/>
          <w:b/>
          <w:sz w:val="22"/>
          <w:szCs w:val="22"/>
          <w:lang w:val="en-GB"/>
        </w:rPr>
        <w:t>S</w:t>
      </w:r>
      <w:r w:rsidRPr="00B018A2">
        <w:rPr>
          <w:rFonts w:ascii="Arial" w:hAnsi="Arial" w:cs="Arial"/>
          <w:b/>
          <w:sz w:val="22"/>
          <w:szCs w:val="22"/>
          <w:lang w:val="en-GB"/>
        </w:rPr>
        <w:t>taff</w:t>
      </w:r>
    </w:p>
    <w:p w14:paraId="3ED0C9B1" w14:textId="77777777" w:rsidR="00AA23D3" w:rsidRPr="00B018A2" w:rsidRDefault="00AA23D3" w:rsidP="003F4883">
      <w:pPr>
        <w:numPr>
          <w:ilvl w:val="0"/>
          <w:numId w:val="1"/>
        </w:numPr>
        <w:ind w:left="714" w:hanging="357"/>
        <w:rPr>
          <w:rFonts w:ascii="Arial" w:hAnsi="Arial" w:cs="Arial"/>
          <w:sz w:val="22"/>
          <w:szCs w:val="22"/>
          <w:lang w:val="en-GB"/>
        </w:rPr>
      </w:pPr>
      <w:r w:rsidRPr="00B018A2">
        <w:rPr>
          <w:rFonts w:ascii="Arial" w:hAnsi="Arial" w:cs="Arial"/>
          <w:sz w:val="22"/>
          <w:szCs w:val="22"/>
        </w:rPr>
        <w:t xml:space="preserve">Education Support Partnership: </w:t>
      </w:r>
      <w:hyperlink r:id="rId101" w:history="1">
        <w:r w:rsidRPr="00B018A2">
          <w:rPr>
            <w:rStyle w:val="Hyperlink"/>
            <w:rFonts w:ascii="Arial" w:hAnsi="Arial" w:cs="Arial"/>
            <w:sz w:val="22"/>
            <w:szCs w:val="22"/>
            <w:lang w:val="en-GB"/>
          </w:rPr>
          <w:t>www.educationsupportpartnership.org.uk</w:t>
        </w:r>
      </w:hyperlink>
      <w:r w:rsidRPr="00B018A2">
        <w:rPr>
          <w:rFonts w:ascii="Arial" w:hAnsi="Arial" w:cs="Arial"/>
          <w:color w:val="2B579A"/>
          <w:sz w:val="22"/>
          <w:szCs w:val="22"/>
          <w:shd w:val="clear" w:color="auto" w:fill="E6E6E6"/>
          <w:lang w:val="en-GB"/>
        </w:rPr>
        <w:t xml:space="preserve"> </w:t>
      </w:r>
    </w:p>
    <w:p w14:paraId="6AD657E0" w14:textId="77777777" w:rsidR="00AA23D3" w:rsidRPr="00B018A2" w:rsidRDefault="00AA23D3" w:rsidP="003F4883">
      <w:pPr>
        <w:numPr>
          <w:ilvl w:val="0"/>
          <w:numId w:val="1"/>
        </w:numPr>
        <w:ind w:left="714" w:hanging="357"/>
        <w:rPr>
          <w:rFonts w:ascii="Arial" w:hAnsi="Arial" w:cs="Arial"/>
          <w:sz w:val="22"/>
          <w:szCs w:val="22"/>
          <w:lang w:val="en-GB"/>
        </w:rPr>
      </w:pPr>
      <w:r w:rsidRPr="00B018A2">
        <w:rPr>
          <w:rFonts w:ascii="Arial" w:hAnsi="Arial" w:cs="Arial"/>
          <w:sz w:val="22"/>
          <w:szCs w:val="22"/>
        </w:rPr>
        <w:t xml:space="preserve">Professional Online Safety Helpline: </w:t>
      </w:r>
      <w:hyperlink r:id="rId102" w:history="1">
        <w:r w:rsidRPr="00B018A2">
          <w:rPr>
            <w:rStyle w:val="Hyperlink"/>
            <w:rFonts w:ascii="Arial" w:hAnsi="Arial" w:cs="Arial"/>
            <w:sz w:val="22"/>
            <w:szCs w:val="22"/>
            <w:lang w:val="en-GB"/>
          </w:rPr>
          <w:t>www.saferinternet.org.uk/helpline</w:t>
        </w:r>
      </w:hyperlink>
      <w:r w:rsidRPr="00B018A2">
        <w:rPr>
          <w:rFonts w:ascii="Arial" w:hAnsi="Arial" w:cs="Arial"/>
          <w:color w:val="2B579A"/>
          <w:sz w:val="22"/>
          <w:szCs w:val="22"/>
          <w:shd w:val="clear" w:color="auto" w:fill="E6E6E6"/>
          <w:lang w:val="en-GB"/>
        </w:rPr>
        <w:t xml:space="preserve"> </w:t>
      </w:r>
    </w:p>
    <w:p w14:paraId="40959A72" w14:textId="0106C6E1" w:rsidR="00344EE9" w:rsidRPr="00B018A2" w:rsidRDefault="00344EE9" w:rsidP="003F4883">
      <w:pPr>
        <w:numPr>
          <w:ilvl w:val="0"/>
          <w:numId w:val="1"/>
        </w:numPr>
        <w:ind w:left="714" w:hanging="357"/>
        <w:rPr>
          <w:rFonts w:ascii="Arial" w:hAnsi="Arial" w:cs="Arial"/>
          <w:sz w:val="22"/>
          <w:szCs w:val="22"/>
          <w:lang w:val="en-GB"/>
        </w:rPr>
      </w:pPr>
      <w:r w:rsidRPr="00B018A2">
        <w:rPr>
          <w:rFonts w:ascii="Arial" w:hAnsi="Arial" w:cs="Arial"/>
          <w:sz w:val="22"/>
          <w:szCs w:val="22"/>
        </w:rPr>
        <w:t>Harmful Sexual Behaviour Support Service</w:t>
      </w:r>
      <w:r w:rsidR="009B2841" w:rsidRPr="00B018A2">
        <w:rPr>
          <w:rFonts w:ascii="Arial" w:hAnsi="Arial" w:cs="Arial"/>
          <w:sz w:val="22"/>
          <w:szCs w:val="22"/>
        </w:rPr>
        <w:t xml:space="preserve">: </w:t>
      </w:r>
      <w:hyperlink r:id="rId103" w:history="1">
        <w:r w:rsidR="009B2841" w:rsidRPr="00B018A2">
          <w:rPr>
            <w:rStyle w:val="Hyperlink"/>
            <w:rFonts w:ascii="Arial" w:hAnsi="Arial" w:cs="Arial"/>
            <w:sz w:val="22"/>
            <w:szCs w:val="22"/>
            <w:lang w:val="en-GB"/>
          </w:rPr>
          <w:t>https://swgfl.org.uk/harmful-sexual-behaviour-support-service</w:t>
        </w:r>
      </w:hyperlink>
      <w:r w:rsidR="009B2841" w:rsidRPr="00B018A2">
        <w:rPr>
          <w:rFonts w:ascii="Arial" w:hAnsi="Arial" w:cs="Arial"/>
          <w:color w:val="2B579A"/>
          <w:sz w:val="22"/>
          <w:szCs w:val="22"/>
          <w:shd w:val="clear" w:color="auto" w:fill="E6E6E6"/>
          <w:lang w:val="en-GB"/>
        </w:rPr>
        <w:t xml:space="preserve"> </w:t>
      </w:r>
    </w:p>
    <w:p w14:paraId="3BF61EA4" w14:textId="77777777" w:rsidR="00AA23D3" w:rsidRPr="00B018A2" w:rsidRDefault="00AA23D3" w:rsidP="0009404B">
      <w:pPr>
        <w:rPr>
          <w:rFonts w:ascii="Arial" w:hAnsi="Arial" w:cs="Arial"/>
          <w:sz w:val="22"/>
          <w:szCs w:val="22"/>
          <w:lang w:val="en-GB"/>
        </w:rPr>
      </w:pPr>
    </w:p>
    <w:p w14:paraId="6C025391" w14:textId="5D1617B3"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801B21" w:rsidRPr="00B018A2">
        <w:rPr>
          <w:rFonts w:ascii="Arial" w:hAnsi="Arial" w:cs="Arial"/>
          <w:b/>
          <w:sz w:val="22"/>
          <w:szCs w:val="22"/>
          <w:lang w:val="en-GB"/>
        </w:rPr>
        <w:t>pupils/students</w:t>
      </w:r>
    </w:p>
    <w:p w14:paraId="0B9FDEAC" w14:textId="77777777" w:rsidR="00AA23D3" w:rsidRPr="00B018A2" w:rsidRDefault="00AA23D3" w:rsidP="00811331">
      <w:pPr>
        <w:numPr>
          <w:ilvl w:val="0"/>
          <w:numId w:val="2"/>
        </w:numPr>
        <w:rPr>
          <w:rFonts w:ascii="Arial" w:hAnsi="Arial" w:cs="Arial"/>
          <w:sz w:val="22"/>
          <w:szCs w:val="22"/>
          <w:lang w:val="en-GB"/>
        </w:rPr>
      </w:pPr>
      <w:r w:rsidRPr="00B018A2">
        <w:rPr>
          <w:rFonts w:ascii="Arial" w:hAnsi="Arial" w:cs="Arial"/>
          <w:sz w:val="22"/>
          <w:szCs w:val="22"/>
        </w:rPr>
        <w:t xml:space="preserve">ChildLine: </w:t>
      </w:r>
      <w:hyperlink r:id="rId104" w:history="1">
        <w:r w:rsidRPr="00B018A2">
          <w:rPr>
            <w:rStyle w:val="Hyperlink"/>
            <w:rFonts w:ascii="Arial" w:hAnsi="Arial" w:cs="Arial"/>
            <w:bCs/>
            <w:sz w:val="22"/>
            <w:szCs w:val="22"/>
          </w:rPr>
          <w:t>www.childline.org.uk</w:t>
        </w:r>
      </w:hyperlink>
    </w:p>
    <w:p w14:paraId="0F2E1519" w14:textId="77777777" w:rsidR="00AA23D3" w:rsidRPr="00B018A2" w:rsidRDefault="00AA23D3" w:rsidP="00811331">
      <w:pPr>
        <w:numPr>
          <w:ilvl w:val="0"/>
          <w:numId w:val="2"/>
        </w:numPr>
        <w:rPr>
          <w:rFonts w:ascii="Arial" w:hAnsi="Arial" w:cs="Arial"/>
          <w:bCs/>
          <w:sz w:val="22"/>
          <w:szCs w:val="22"/>
        </w:rPr>
      </w:pPr>
      <w:r w:rsidRPr="00B018A2">
        <w:rPr>
          <w:rFonts w:ascii="Arial" w:hAnsi="Arial" w:cs="Arial"/>
          <w:sz w:val="22"/>
          <w:szCs w:val="22"/>
        </w:rPr>
        <w:t xml:space="preserve">Papyrus: </w:t>
      </w:r>
      <w:hyperlink r:id="rId105" w:history="1">
        <w:r w:rsidRPr="00B018A2">
          <w:rPr>
            <w:rStyle w:val="Hyperlink"/>
            <w:rFonts w:ascii="Arial" w:hAnsi="Arial" w:cs="Arial"/>
            <w:bCs/>
            <w:sz w:val="22"/>
            <w:szCs w:val="22"/>
          </w:rPr>
          <w:t>www.papyrus-uk.org</w:t>
        </w:r>
      </w:hyperlink>
      <w:r w:rsidRPr="00B018A2">
        <w:rPr>
          <w:rFonts w:ascii="Arial" w:hAnsi="Arial" w:cs="Arial"/>
          <w:bCs/>
          <w:color w:val="2B579A"/>
          <w:sz w:val="22"/>
          <w:szCs w:val="22"/>
          <w:shd w:val="clear" w:color="auto" w:fill="E6E6E6"/>
        </w:rPr>
        <w:t xml:space="preserve"> </w:t>
      </w:r>
    </w:p>
    <w:p w14:paraId="04A06785" w14:textId="4925B22A" w:rsidR="00263F41" w:rsidRPr="00B018A2" w:rsidRDefault="00AA23D3" w:rsidP="00811331">
      <w:pPr>
        <w:numPr>
          <w:ilvl w:val="0"/>
          <w:numId w:val="2"/>
        </w:numPr>
        <w:rPr>
          <w:rStyle w:val="Hyperlink"/>
          <w:rFonts w:ascii="Arial" w:hAnsi="Arial" w:cs="Arial"/>
          <w:color w:val="auto"/>
          <w:sz w:val="22"/>
          <w:szCs w:val="22"/>
          <w:u w:val="none"/>
          <w:lang w:val="en-GB"/>
        </w:rPr>
      </w:pPr>
      <w:r w:rsidRPr="00B018A2">
        <w:rPr>
          <w:rFonts w:ascii="Arial" w:hAnsi="Arial" w:cs="Arial"/>
          <w:sz w:val="22"/>
          <w:szCs w:val="22"/>
        </w:rPr>
        <w:t xml:space="preserve">The Mix: </w:t>
      </w:r>
      <w:hyperlink r:id="rId106" w:history="1">
        <w:r w:rsidRPr="00B018A2">
          <w:rPr>
            <w:rStyle w:val="Hyperlink"/>
            <w:rFonts w:ascii="Arial" w:hAnsi="Arial" w:cs="Arial"/>
            <w:bCs/>
            <w:sz w:val="22"/>
            <w:szCs w:val="22"/>
          </w:rPr>
          <w:t>www.themix.org.uk</w:t>
        </w:r>
      </w:hyperlink>
    </w:p>
    <w:p w14:paraId="4A3F1DBE" w14:textId="329EBB39" w:rsidR="008570F2" w:rsidRPr="00B018A2" w:rsidRDefault="008570F2" w:rsidP="00811331">
      <w:pPr>
        <w:numPr>
          <w:ilvl w:val="0"/>
          <w:numId w:val="2"/>
        </w:numPr>
        <w:rPr>
          <w:rFonts w:ascii="Arial" w:hAnsi="Arial" w:cs="Arial"/>
          <w:sz w:val="22"/>
          <w:szCs w:val="22"/>
          <w:lang w:val="en-GB"/>
        </w:rPr>
      </w:pPr>
      <w:r w:rsidRPr="00B018A2">
        <w:rPr>
          <w:rFonts w:ascii="Arial" w:hAnsi="Arial" w:cs="Arial"/>
          <w:sz w:val="22"/>
          <w:szCs w:val="22"/>
        </w:rPr>
        <w:t xml:space="preserve">Shout: </w:t>
      </w:r>
      <w:hyperlink r:id="rId107" w:history="1">
        <w:r w:rsidRPr="00B018A2">
          <w:rPr>
            <w:rStyle w:val="Hyperlink"/>
            <w:rFonts w:ascii="Arial" w:hAnsi="Arial" w:cs="Arial"/>
            <w:sz w:val="22"/>
            <w:szCs w:val="22"/>
          </w:rPr>
          <w:t>www.giveusashout.org</w:t>
        </w:r>
      </w:hyperlink>
    </w:p>
    <w:p w14:paraId="2C949E01" w14:textId="480ED2E6" w:rsidR="00AA23D3" w:rsidRPr="00B018A2" w:rsidRDefault="008B7448" w:rsidP="00811331">
      <w:pPr>
        <w:numPr>
          <w:ilvl w:val="0"/>
          <w:numId w:val="2"/>
        </w:numPr>
        <w:rPr>
          <w:rStyle w:val="Hyperlink"/>
          <w:rFonts w:ascii="Arial" w:hAnsi="Arial" w:cs="Arial"/>
          <w:color w:val="auto"/>
          <w:sz w:val="22"/>
          <w:szCs w:val="22"/>
          <w:u w:val="none"/>
          <w:lang w:val="en-GB"/>
        </w:rPr>
      </w:pPr>
      <w:r w:rsidRPr="00B018A2">
        <w:rPr>
          <w:rFonts w:ascii="Arial" w:hAnsi="Arial" w:cs="Arial"/>
          <w:sz w:val="22"/>
          <w:szCs w:val="22"/>
        </w:rPr>
        <w:t xml:space="preserve">Fearless: </w:t>
      </w:r>
      <w:hyperlink r:id="rId108" w:history="1">
        <w:r w:rsidRPr="00B018A2">
          <w:rPr>
            <w:rStyle w:val="Hyperlink"/>
            <w:rFonts w:ascii="Arial" w:hAnsi="Arial" w:cs="Arial"/>
            <w:sz w:val="22"/>
            <w:szCs w:val="22"/>
          </w:rPr>
          <w:t>www.fearless.org</w:t>
        </w:r>
      </w:hyperlink>
    </w:p>
    <w:p w14:paraId="7BBDADD3" w14:textId="35052A99" w:rsidR="00CA79F2" w:rsidRPr="00B018A2" w:rsidRDefault="00CA79F2" w:rsidP="00811331">
      <w:pPr>
        <w:numPr>
          <w:ilvl w:val="0"/>
          <w:numId w:val="2"/>
        </w:numPr>
        <w:rPr>
          <w:rFonts w:ascii="Arial" w:hAnsi="Arial" w:cs="Arial"/>
        </w:rPr>
      </w:pPr>
      <w:r w:rsidRPr="00B018A2">
        <w:rPr>
          <w:rFonts w:ascii="Arial" w:hAnsi="Arial" w:cs="Arial"/>
          <w:sz w:val="22"/>
          <w:szCs w:val="22"/>
        </w:rPr>
        <w:t xml:space="preserve">Victim Support: </w:t>
      </w:r>
      <w:hyperlink r:id="rId109" w:history="1">
        <w:r w:rsidRPr="00B018A2">
          <w:rPr>
            <w:rStyle w:val="Hyperlink"/>
            <w:rFonts w:ascii="Arial" w:hAnsi="Arial" w:cs="Arial"/>
            <w:bCs/>
            <w:sz w:val="22"/>
            <w:szCs w:val="22"/>
          </w:rPr>
          <w:t>www.victimsupport.org.uk</w:t>
        </w:r>
      </w:hyperlink>
      <w:r w:rsidRPr="00B018A2">
        <w:rPr>
          <w:rStyle w:val="Hyperlink"/>
          <w:rFonts w:ascii="Arial" w:hAnsi="Arial" w:cs="Arial"/>
          <w:bCs/>
          <w:sz w:val="22"/>
          <w:szCs w:val="22"/>
        </w:rPr>
        <w:t xml:space="preserve"> </w:t>
      </w:r>
    </w:p>
    <w:p w14:paraId="2EA263C3" w14:textId="77777777" w:rsidR="008570F2" w:rsidRPr="00B018A2" w:rsidRDefault="008570F2" w:rsidP="0009404B">
      <w:pPr>
        <w:ind w:left="720"/>
        <w:rPr>
          <w:rFonts w:ascii="Arial" w:hAnsi="Arial" w:cs="Arial"/>
          <w:sz w:val="22"/>
          <w:szCs w:val="22"/>
          <w:lang w:val="en-GB"/>
        </w:rPr>
      </w:pPr>
    </w:p>
    <w:p w14:paraId="5C7E641A" w14:textId="2339956A"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9A63FF" w:rsidRPr="00B018A2">
        <w:rPr>
          <w:rFonts w:ascii="Arial" w:hAnsi="Arial" w:cs="Arial"/>
          <w:b/>
          <w:sz w:val="22"/>
          <w:szCs w:val="22"/>
          <w:lang w:val="en-GB"/>
        </w:rPr>
        <w:t>A</w:t>
      </w:r>
      <w:r w:rsidRPr="00B018A2">
        <w:rPr>
          <w:rFonts w:ascii="Arial" w:hAnsi="Arial" w:cs="Arial"/>
          <w:b/>
          <w:sz w:val="22"/>
          <w:szCs w:val="22"/>
          <w:lang w:val="en-GB"/>
        </w:rPr>
        <w:t>dults</w:t>
      </w:r>
    </w:p>
    <w:p w14:paraId="77D32E2E" w14:textId="1D81345B"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Family Lives: </w:t>
      </w:r>
      <w:hyperlink r:id="rId110" w:history="1">
        <w:r w:rsidRPr="00B018A2">
          <w:rPr>
            <w:rStyle w:val="Hyperlink"/>
            <w:rFonts w:ascii="Arial" w:hAnsi="Arial" w:cs="Arial"/>
            <w:bCs/>
            <w:sz w:val="22"/>
            <w:szCs w:val="22"/>
          </w:rPr>
          <w:t>www.familylives.org.uk</w:t>
        </w:r>
      </w:hyperlink>
    </w:p>
    <w:p w14:paraId="7B9F9AC3" w14:textId="40C5ACD5"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Crime Stoppers: </w:t>
      </w:r>
      <w:hyperlink r:id="rId111" w:tgtFrame="_blank" w:history="1">
        <w:r w:rsidRPr="00B018A2">
          <w:rPr>
            <w:rStyle w:val="Hyperlink"/>
            <w:rFonts w:ascii="Arial" w:hAnsi="Arial" w:cs="Arial"/>
            <w:bCs/>
            <w:sz w:val="22"/>
            <w:szCs w:val="22"/>
          </w:rPr>
          <w:t>www.crimestoppers-uk.org</w:t>
        </w:r>
      </w:hyperlink>
    </w:p>
    <w:p w14:paraId="35011504" w14:textId="14236B2B" w:rsidR="00AA23D3" w:rsidRPr="00B018A2" w:rsidRDefault="00AA23D3" w:rsidP="00811331">
      <w:pPr>
        <w:numPr>
          <w:ilvl w:val="0"/>
          <w:numId w:val="3"/>
        </w:numPr>
        <w:rPr>
          <w:rStyle w:val="Hyperlink"/>
          <w:rFonts w:ascii="Arial" w:hAnsi="Arial" w:cs="Arial"/>
          <w:bCs/>
          <w:sz w:val="22"/>
          <w:szCs w:val="22"/>
        </w:rPr>
      </w:pPr>
      <w:r w:rsidRPr="00B018A2">
        <w:rPr>
          <w:rFonts w:ascii="Arial" w:hAnsi="Arial" w:cs="Arial"/>
          <w:sz w:val="22"/>
          <w:szCs w:val="22"/>
        </w:rPr>
        <w:t xml:space="preserve">Victim Support: </w:t>
      </w:r>
      <w:hyperlink r:id="rId112" w:history="1">
        <w:r w:rsidRPr="00B018A2">
          <w:rPr>
            <w:rStyle w:val="Hyperlink"/>
            <w:rFonts w:ascii="Arial" w:hAnsi="Arial" w:cs="Arial"/>
            <w:bCs/>
            <w:sz w:val="22"/>
            <w:szCs w:val="22"/>
          </w:rPr>
          <w:t>www.victimsupport.org.uk</w:t>
        </w:r>
      </w:hyperlink>
      <w:r w:rsidRPr="00B018A2">
        <w:rPr>
          <w:rStyle w:val="Hyperlink"/>
          <w:rFonts w:ascii="Arial" w:hAnsi="Arial" w:cs="Arial"/>
          <w:bCs/>
          <w:sz w:val="22"/>
          <w:szCs w:val="22"/>
        </w:rPr>
        <w:t xml:space="preserve"> </w:t>
      </w:r>
    </w:p>
    <w:p w14:paraId="058FFCC5" w14:textId="77777777" w:rsidR="00AA23D3" w:rsidRPr="00B018A2" w:rsidRDefault="00AA23D3" w:rsidP="00811331">
      <w:pPr>
        <w:numPr>
          <w:ilvl w:val="0"/>
          <w:numId w:val="3"/>
        </w:numPr>
        <w:rPr>
          <w:rFonts w:ascii="Arial" w:hAnsi="Arial" w:cs="Arial"/>
          <w:bCs/>
          <w:sz w:val="22"/>
          <w:szCs w:val="22"/>
        </w:rPr>
      </w:pPr>
      <w:r w:rsidRPr="00B018A2">
        <w:rPr>
          <w:rFonts w:ascii="Arial" w:hAnsi="Arial" w:cs="Arial"/>
          <w:sz w:val="22"/>
          <w:szCs w:val="22"/>
        </w:rPr>
        <w:t xml:space="preserve">The Samaritans: </w:t>
      </w:r>
      <w:hyperlink r:id="rId113" w:history="1">
        <w:r w:rsidRPr="00B018A2">
          <w:rPr>
            <w:rStyle w:val="Hyperlink"/>
            <w:rFonts w:ascii="Arial" w:hAnsi="Arial" w:cs="Arial"/>
            <w:bCs/>
            <w:sz w:val="22"/>
            <w:szCs w:val="22"/>
          </w:rPr>
          <w:t>www.samaritans.org</w:t>
        </w:r>
      </w:hyperlink>
      <w:r w:rsidRPr="00B018A2">
        <w:rPr>
          <w:rFonts w:ascii="Arial" w:hAnsi="Arial" w:cs="Arial"/>
          <w:bCs/>
          <w:color w:val="2B579A"/>
          <w:sz w:val="22"/>
          <w:szCs w:val="22"/>
          <w:shd w:val="clear" w:color="auto" w:fill="E6E6E6"/>
        </w:rPr>
        <w:t xml:space="preserve"> </w:t>
      </w:r>
    </w:p>
    <w:p w14:paraId="6B86F917" w14:textId="77777777"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lang w:val="en-GB"/>
        </w:rPr>
        <w:t xml:space="preserve">NAPAC (National Association for People Abused in Childhood): </w:t>
      </w:r>
      <w:r w:rsidRPr="00B018A2">
        <w:rPr>
          <w:rStyle w:val="Hyperlink"/>
          <w:rFonts w:ascii="Arial" w:hAnsi="Arial" w:cs="Arial"/>
          <w:bCs/>
        </w:rPr>
        <w:t>www.</w:t>
      </w:r>
      <w:hyperlink r:id="rId114" w:history="1">
        <w:r w:rsidRPr="00B018A2">
          <w:rPr>
            <w:rStyle w:val="Hyperlink"/>
            <w:rFonts w:ascii="Arial" w:hAnsi="Arial" w:cs="Arial"/>
            <w:bCs/>
            <w:sz w:val="22"/>
            <w:szCs w:val="22"/>
          </w:rPr>
          <w:t>napac.org.uk</w:t>
        </w:r>
      </w:hyperlink>
      <w:r w:rsidRPr="00B018A2">
        <w:rPr>
          <w:rStyle w:val="Hyperlink"/>
          <w:rFonts w:ascii="Arial" w:hAnsi="Arial" w:cs="Arial"/>
          <w:bCs/>
          <w:sz w:val="22"/>
          <w:szCs w:val="22"/>
        </w:rPr>
        <w:t xml:space="preserve">  </w:t>
      </w:r>
    </w:p>
    <w:p w14:paraId="340ED979" w14:textId="77777777"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MOSAC: </w:t>
      </w:r>
      <w:hyperlink r:id="rId115" w:history="1">
        <w:r w:rsidRPr="00B018A2">
          <w:rPr>
            <w:rStyle w:val="Hyperlink"/>
            <w:rFonts w:ascii="Arial" w:hAnsi="Arial" w:cs="Arial"/>
            <w:bCs/>
            <w:sz w:val="22"/>
            <w:szCs w:val="22"/>
          </w:rPr>
          <w:t>www.mosac.org.uk</w:t>
        </w:r>
      </w:hyperlink>
      <w:r w:rsidRPr="00B018A2">
        <w:rPr>
          <w:rFonts w:ascii="Arial" w:hAnsi="Arial" w:cs="Arial"/>
          <w:color w:val="2B579A"/>
          <w:sz w:val="22"/>
          <w:szCs w:val="22"/>
          <w:shd w:val="clear" w:color="auto" w:fill="E6E6E6"/>
          <w:lang w:val="en-GB"/>
        </w:rPr>
        <w:t xml:space="preserve"> </w:t>
      </w:r>
    </w:p>
    <w:p w14:paraId="38B9C303" w14:textId="77777777" w:rsidR="00AA23D3" w:rsidRPr="00B018A2" w:rsidRDefault="00AA23D3" w:rsidP="00811331">
      <w:pPr>
        <w:numPr>
          <w:ilvl w:val="0"/>
          <w:numId w:val="3"/>
        </w:numPr>
        <w:rPr>
          <w:rFonts w:ascii="Arial" w:hAnsi="Arial" w:cs="Arial"/>
          <w:bCs/>
          <w:sz w:val="22"/>
          <w:szCs w:val="22"/>
        </w:rPr>
      </w:pPr>
      <w:r w:rsidRPr="00B018A2">
        <w:rPr>
          <w:rFonts w:ascii="Arial" w:hAnsi="Arial" w:cs="Arial"/>
          <w:sz w:val="22"/>
          <w:szCs w:val="22"/>
        </w:rPr>
        <w:t xml:space="preserve">Action Fraud: </w:t>
      </w:r>
      <w:hyperlink r:id="rId116" w:history="1">
        <w:r w:rsidRPr="00B018A2">
          <w:rPr>
            <w:rStyle w:val="Hyperlink"/>
            <w:rFonts w:ascii="Arial" w:hAnsi="Arial" w:cs="Arial"/>
            <w:bCs/>
            <w:sz w:val="22"/>
            <w:szCs w:val="22"/>
          </w:rPr>
          <w:t>www.actionfraud.police.uk</w:t>
        </w:r>
      </w:hyperlink>
      <w:r w:rsidRPr="00B018A2">
        <w:rPr>
          <w:rFonts w:ascii="Arial" w:hAnsi="Arial" w:cs="Arial"/>
          <w:bCs/>
          <w:color w:val="2B579A"/>
          <w:sz w:val="22"/>
          <w:szCs w:val="22"/>
          <w:shd w:val="clear" w:color="auto" w:fill="E6E6E6"/>
        </w:rPr>
        <w:t xml:space="preserve"> </w:t>
      </w:r>
    </w:p>
    <w:p w14:paraId="351C7BEF" w14:textId="7BBEB3DB" w:rsidR="008570F2" w:rsidRPr="00B018A2" w:rsidRDefault="008570F2" w:rsidP="00811331">
      <w:pPr>
        <w:numPr>
          <w:ilvl w:val="0"/>
          <w:numId w:val="3"/>
        </w:numPr>
        <w:rPr>
          <w:rStyle w:val="Hyperlink"/>
          <w:rFonts w:ascii="Arial" w:hAnsi="Arial" w:cs="Arial"/>
          <w:color w:val="auto"/>
          <w:sz w:val="22"/>
          <w:szCs w:val="22"/>
          <w:u w:val="none"/>
          <w:lang w:val="en-GB"/>
        </w:rPr>
      </w:pPr>
      <w:r w:rsidRPr="00B018A2">
        <w:t>S</w:t>
      </w:r>
      <w:r w:rsidRPr="00B018A2">
        <w:rPr>
          <w:rFonts w:ascii="Arial" w:hAnsi="Arial" w:cs="Arial"/>
          <w:sz w:val="22"/>
          <w:szCs w:val="22"/>
        </w:rPr>
        <w:t xml:space="preserve">hout: </w:t>
      </w:r>
      <w:hyperlink r:id="rId117" w:history="1">
        <w:r w:rsidRPr="00B018A2">
          <w:rPr>
            <w:rStyle w:val="Hyperlink"/>
            <w:rFonts w:ascii="Arial" w:hAnsi="Arial" w:cs="Arial"/>
            <w:sz w:val="22"/>
            <w:szCs w:val="22"/>
          </w:rPr>
          <w:t>www.giveusashout.org</w:t>
        </w:r>
      </w:hyperlink>
    </w:p>
    <w:p w14:paraId="4F332776" w14:textId="61D3636E" w:rsidR="007A3083" w:rsidRPr="00DE47D2" w:rsidRDefault="007A3083" w:rsidP="00811331">
      <w:pPr>
        <w:numPr>
          <w:ilvl w:val="0"/>
          <w:numId w:val="3"/>
        </w:numPr>
        <w:rPr>
          <w:rStyle w:val="Hyperlink"/>
          <w:rFonts w:ascii="Arial" w:hAnsi="Arial" w:cs="Arial"/>
          <w:color w:val="auto"/>
          <w:sz w:val="22"/>
          <w:szCs w:val="22"/>
          <w:u w:val="none"/>
          <w:lang w:val="en-GB"/>
        </w:rPr>
      </w:pPr>
      <w:r w:rsidRPr="00DE47D2">
        <w:rPr>
          <w:rStyle w:val="Hyperlink"/>
          <w:rFonts w:ascii="Arial" w:hAnsi="Arial" w:cs="Arial"/>
          <w:color w:val="auto"/>
          <w:sz w:val="22"/>
          <w:szCs w:val="22"/>
          <w:u w:val="none"/>
        </w:rPr>
        <w:t>Advice now:</w:t>
      </w:r>
      <w:r w:rsidRPr="00DE47D2">
        <w:rPr>
          <w:rStyle w:val="Hyperlink"/>
          <w:rFonts w:ascii="Arial" w:hAnsi="Arial" w:cs="Arial"/>
          <w:color w:val="auto"/>
          <w:sz w:val="22"/>
          <w:szCs w:val="22"/>
        </w:rPr>
        <w:t xml:space="preserve"> </w:t>
      </w:r>
      <w:r w:rsidRPr="00DE47D2">
        <w:rPr>
          <w:rStyle w:val="Hyperlink"/>
          <w:rFonts w:ascii="Arial" w:hAnsi="Arial" w:cs="Arial"/>
          <w:sz w:val="22"/>
          <w:szCs w:val="22"/>
        </w:rPr>
        <w:t>www.advicenow.org.uk</w:t>
      </w:r>
    </w:p>
    <w:p w14:paraId="497B0B94" w14:textId="77777777" w:rsidR="00AA23D3" w:rsidRPr="00B018A2" w:rsidRDefault="00AA23D3" w:rsidP="0009404B">
      <w:pPr>
        <w:rPr>
          <w:rFonts w:ascii="Arial" w:hAnsi="Arial" w:cs="Arial"/>
          <w:bCs/>
          <w:sz w:val="22"/>
          <w:szCs w:val="22"/>
        </w:rPr>
      </w:pPr>
    </w:p>
    <w:p w14:paraId="1077FD2B" w14:textId="77777777" w:rsidR="00AA23D3" w:rsidRPr="00B018A2" w:rsidRDefault="00AA23D3" w:rsidP="0009404B">
      <w:pPr>
        <w:rPr>
          <w:rFonts w:ascii="Arial" w:hAnsi="Arial" w:cs="Arial"/>
          <w:b/>
          <w:sz w:val="22"/>
          <w:szCs w:val="22"/>
        </w:rPr>
      </w:pPr>
      <w:r w:rsidRPr="00B018A2">
        <w:rPr>
          <w:rFonts w:ascii="Arial" w:hAnsi="Arial" w:cs="Arial"/>
          <w:b/>
          <w:sz w:val="22"/>
          <w:szCs w:val="22"/>
        </w:rPr>
        <w:t>Support for Learning Disabilities</w:t>
      </w:r>
    </w:p>
    <w:p w14:paraId="66380A46" w14:textId="77777777" w:rsidR="00AA23D3" w:rsidRPr="00B018A2" w:rsidRDefault="00AA23D3" w:rsidP="00811331">
      <w:pPr>
        <w:numPr>
          <w:ilvl w:val="0"/>
          <w:numId w:val="4"/>
        </w:numPr>
        <w:rPr>
          <w:rFonts w:ascii="Arial" w:hAnsi="Arial" w:cs="Arial"/>
          <w:bCs/>
          <w:sz w:val="22"/>
          <w:szCs w:val="22"/>
        </w:rPr>
      </w:pPr>
      <w:r w:rsidRPr="00B018A2">
        <w:rPr>
          <w:rFonts w:ascii="Arial" w:hAnsi="Arial" w:cs="Arial"/>
          <w:sz w:val="22"/>
          <w:szCs w:val="22"/>
        </w:rPr>
        <w:t xml:space="preserve">Respond: </w:t>
      </w:r>
      <w:hyperlink r:id="rId118" w:history="1">
        <w:r w:rsidRPr="00B018A2">
          <w:rPr>
            <w:rStyle w:val="Hyperlink"/>
            <w:rFonts w:ascii="Arial" w:hAnsi="Arial" w:cs="Arial"/>
            <w:bCs/>
            <w:sz w:val="22"/>
            <w:szCs w:val="22"/>
          </w:rPr>
          <w:t>www.respond.org.uk</w:t>
        </w:r>
      </w:hyperlink>
      <w:r w:rsidRPr="00B018A2">
        <w:rPr>
          <w:rFonts w:ascii="Arial" w:hAnsi="Arial" w:cs="Arial"/>
          <w:bCs/>
          <w:color w:val="2B579A"/>
          <w:sz w:val="22"/>
          <w:szCs w:val="22"/>
          <w:shd w:val="clear" w:color="auto" w:fill="E6E6E6"/>
        </w:rPr>
        <w:t xml:space="preserve"> </w:t>
      </w:r>
    </w:p>
    <w:p w14:paraId="0EEF0D5A" w14:textId="77777777" w:rsidR="00AA23D3" w:rsidRPr="00B018A2" w:rsidRDefault="00AA23D3" w:rsidP="00811331">
      <w:pPr>
        <w:numPr>
          <w:ilvl w:val="0"/>
          <w:numId w:val="4"/>
        </w:numPr>
        <w:rPr>
          <w:rFonts w:ascii="Arial" w:hAnsi="Arial" w:cs="Arial"/>
          <w:bCs/>
          <w:sz w:val="22"/>
          <w:szCs w:val="22"/>
        </w:rPr>
      </w:pPr>
      <w:r w:rsidRPr="00B018A2">
        <w:rPr>
          <w:rFonts w:ascii="Arial" w:hAnsi="Arial" w:cs="Arial"/>
          <w:sz w:val="22"/>
          <w:szCs w:val="22"/>
        </w:rPr>
        <w:t xml:space="preserve">Mencap: </w:t>
      </w:r>
      <w:hyperlink r:id="rId119" w:history="1">
        <w:r w:rsidRPr="00B018A2">
          <w:rPr>
            <w:rStyle w:val="Hyperlink"/>
            <w:rFonts w:ascii="Arial" w:hAnsi="Arial" w:cs="Arial"/>
            <w:bCs/>
            <w:sz w:val="22"/>
            <w:szCs w:val="22"/>
          </w:rPr>
          <w:t>www.mencap.org.uk</w:t>
        </w:r>
      </w:hyperlink>
      <w:r w:rsidRPr="00B018A2">
        <w:rPr>
          <w:rFonts w:ascii="Arial" w:hAnsi="Arial" w:cs="Arial"/>
          <w:bCs/>
          <w:color w:val="2B579A"/>
          <w:sz w:val="22"/>
          <w:szCs w:val="22"/>
          <w:shd w:val="clear" w:color="auto" w:fill="E6E6E6"/>
        </w:rPr>
        <w:t xml:space="preserve"> </w:t>
      </w:r>
    </w:p>
    <w:p w14:paraId="6D30338A" w14:textId="1D787446" w:rsidR="008F7B3A" w:rsidRPr="00B018A2" w:rsidRDefault="008F7B3A" w:rsidP="00811331">
      <w:pPr>
        <w:numPr>
          <w:ilvl w:val="0"/>
          <w:numId w:val="4"/>
        </w:numPr>
        <w:rPr>
          <w:rFonts w:ascii="Arial" w:hAnsi="Arial" w:cs="Arial"/>
          <w:bCs/>
          <w:sz w:val="22"/>
          <w:szCs w:val="22"/>
        </w:rPr>
      </w:pPr>
      <w:r w:rsidRPr="00B018A2">
        <w:rPr>
          <w:rFonts w:ascii="Arial" w:hAnsi="Arial" w:cs="Arial"/>
          <w:sz w:val="22"/>
          <w:szCs w:val="22"/>
        </w:rPr>
        <w:t xml:space="preserve">Council for Disabled Children: </w:t>
      </w:r>
      <w:hyperlink r:id="rId120" w:history="1">
        <w:r w:rsidRPr="00B018A2">
          <w:rPr>
            <w:rStyle w:val="Hyperlink"/>
            <w:rFonts w:ascii="Arial" w:hAnsi="Arial" w:cs="Arial"/>
            <w:bCs/>
            <w:sz w:val="22"/>
            <w:szCs w:val="22"/>
          </w:rPr>
          <w:t>https://councilfordisabledchildren.org.uk</w:t>
        </w:r>
      </w:hyperlink>
      <w:r w:rsidRPr="00B018A2">
        <w:rPr>
          <w:rFonts w:ascii="Arial" w:hAnsi="Arial" w:cs="Arial"/>
          <w:bCs/>
          <w:color w:val="2B579A"/>
          <w:sz w:val="22"/>
          <w:szCs w:val="22"/>
          <w:shd w:val="clear" w:color="auto" w:fill="E6E6E6"/>
        </w:rPr>
        <w:t xml:space="preserve"> </w:t>
      </w:r>
    </w:p>
    <w:p w14:paraId="03DFFB15" w14:textId="77777777" w:rsidR="00AA23D3" w:rsidRPr="00B018A2" w:rsidRDefault="00AA23D3" w:rsidP="0009404B">
      <w:pPr>
        <w:rPr>
          <w:rFonts w:ascii="Arial" w:hAnsi="Arial" w:cs="Arial"/>
          <w:b/>
          <w:bCs/>
          <w:sz w:val="22"/>
          <w:szCs w:val="22"/>
        </w:rPr>
      </w:pPr>
    </w:p>
    <w:p w14:paraId="2B6DE112" w14:textId="77777777" w:rsidR="001E4CC1" w:rsidRPr="00B018A2" w:rsidRDefault="001E4CC1" w:rsidP="001E4CC1">
      <w:pPr>
        <w:rPr>
          <w:rFonts w:ascii="Arial" w:hAnsi="Arial" w:cs="Arial"/>
          <w:b/>
          <w:sz w:val="22"/>
          <w:szCs w:val="22"/>
        </w:rPr>
      </w:pPr>
      <w:r w:rsidRPr="00B018A2">
        <w:rPr>
          <w:rFonts w:ascii="Arial" w:hAnsi="Arial" w:cs="Arial"/>
          <w:b/>
          <w:sz w:val="22"/>
          <w:szCs w:val="22"/>
        </w:rPr>
        <w:t>Contextual Safeguarding Network</w:t>
      </w:r>
    </w:p>
    <w:p w14:paraId="316041A9" w14:textId="77777777" w:rsidR="001E4CC1" w:rsidRPr="00B018A2" w:rsidRDefault="009C4BFF" w:rsidP="00811331">
      <w:pPr>
        <w:numPr>
          <w:ilvl w:val="0"/>
          <w:numId w:val="42"/>
        </w:numPr>
        <w:rPr>
          <w:rFonts w:ascii="Arial" w:hAnsi="Arial" w:cs="Arial"/>
          <w:bCs/>
          <w:sz w:val="22"/>
          <w:szCs w:val="22"/>
        </w:rPr>
      </w:pPr>
      <w:hyperlink r:id="rId121" w:history="1">
        <w:r w:rsidR="001E4CC1" w:rsidRPr="00B018A2">
          <w:rPr>
            <w:rStyle w:val="Hyperlink"/>
            <w:rFonts w:ascii="Arial" w:hAnsi="Arial" w:cs="Arial"/>
            <w:bCs/>
            <w:sz w:val="22"/>
            <w:szCs w:val="22"/>
          </w:rPr>
          <w:t>https://contextualsafeguarding.org.uk/</w:t>
        </w:r>
      </w:hyperlink>
      <w:r w:rsidR="001E4CC1" w:rsidRPr="00B018A2">
        <w:rPr>
          <w:rFonts w:ascii="Arial" w:hAnsi="Arial" w:cs="Arial"/>
          <w:bCs/>
          <w:color w:val="2B579A"/>
          <w:sz w:val="22"/>
          <w:szCs w:val="22"/>
          <w:shd w:val="clear" w:color="auto" w:fill="E6E6E6"/>
        </w:rPr>
        <w:t xml:space="preserve"> </w:t>
      </w:r>
    </w:p>
    <w:p w14:paraId="624EB449" w14:textId="1792A683" w:rsidR="001E4CC1" w:rsidRPr="00B018A2" w:rsidRDefault="001E4CC1" w:rsidP="0009404B">
      <w:pPr>
        <w:rPr>
          <w:rFonts w:ascii="Arial" w:hAnsi="Arial" w:cs="Arial"/>
          <w:b/>
          <w:bCs/>
          <w:sz w:val="22"/>
          <w:szCs w:val="22"/>
        </w:rPr>
      </w:pPr>
    </w:p>
    <w:p w14:paraId="544015FA" w14:textId="1792A683" w:rsidR="00DF15F6" w:rsidRPr="00B018A2" w:rsidRDefault="00DF15F6" w:rsidP="0009404B">
      <w:pPr>
        <w:rPr>
          <w:rFonts w:ascii="Arial" w:hAnsi="Arial" w:cs="Arial"/>
          <w:b/>
          <w:bCs/>
          <w:sz w:val="22"/>
          <w:szCs w:val="22"/>
        </w:rPr>
      </w:pPr>
      <w:r w:rsidRPr="00B018A2">
        <w:rPr>
          <w:rFonts w:ascii="Arial" w:hAnsi="Arial" w:cs="Arial"/>
          <w:b/>
          <w:bCs/>
          <w:sz w:val="22"/>
          <w:szCs w:val="22"/>
        </w:rPr>
        <w:t>Kent Resilience Hub</w:t>
      </w:r>
    </w:p>
    <w:p w14:paraId="0AE6F77F" w14:textId="1792A683" w:rsidR="00DF15F6" w:rsidRPr="00B018A2" w:rsidRDefault="009C4BFF" w:rsidP="00811331">
      <w:pPr>
        <w:numPr>
          <w:ilvl w:val="0"/>
          <w:numId w:val="65"/>
        </w:numPr>
        <w:rPr>
          <w:rFonts w:ascii="Arial" w:hAnsi="Arial" w:cs="Arial"/>
          <w:sz w:val="22"/>
          <w:szCs w:val="22"/>
        </w:rPr>
      </w:pPr>
      <w:hyperlink r:id="rId122">
        <w:r w:rsidR="00DF15F6" w:rsidRPr="00B018A2">
          <w:rPr>
            <w:rStyle w:val="Hyperlink"/>
            <w:rFonts w:ascii="Arial" w:hAnsi="Arial" w:cs="Arial"/>
            <w:sz w:val="22"/>
            <w:szCs w:val="22"/>
          </w:rPr>
          <w:t>https://kentresiliencehub.org.uk/</w:t>
        </w:r>
      </w:hyperlink>
      <w:r w:rsidR="00DF15F6" w:rsidRPr="00B018A2">
        <w:rPr>
          <w:rFonts w:ascii="Arial" w:hAnsi="Arial" w:cs="Arial"/>
          <w:sz w:val="22"/>
          <w:szCs w:val="22"/>
        </w:rPr>
        <w:t xml:space="preserve"> </w:t>
      </w:r>
    </w:p>
    <w:p w14:paraId="18ED263A" w14:textId="24B9E9FE" w:rsidR="00DF15F6" w:rsidRPr="00B018A2" w:rsidRDefault="00DF15F6" w:rsidP="0009404B">
      <w:pPr>
        <w:rPr>
          <w:rFonts w:ascii="Arial" w:hAnsi="Arial" w:cs="Arial"/>
          <w:b/>
          <w:bCs/>
          <w:sz w:val="22"/>
          <w:szCs w:val="22"/>
        </w:rPr>
      </w:pPr>
    </w:p>
    <w:p w14:paraId="6F153975" w14:textId="77777777" w:rsidR="009B2841" w:rsidRPr="00B018A2" w:rsidRDefault="009B2841" w:rsidP="00066B82">
      <w:pPr>
        <w:rPr>
          <w:rFonts w:ascii="Arial" w:hAnsi="Arial" w:cs="Arial"/>
          <w:b/>
          <w:sz w:val="22"/>
          <w:szCs w:val="22"/>
          <w:lang w:val="en-GB"/>
        </w:rPr>
      </w:pPr>
    </w:p>
    <w:p w14:paraId="093EF29A" w14:textId="77777777" w:rsidR="00125AE1" w:rsidRPr="00B018A2" w:rsidRDefault="00125AE1" w:rsidP="00125AE1">
      <w:pPr>
        <w:rPr>
          <w:rFonts w:ascii="Arial" w:hAnsi="Arial" w:cs="Arial"/>
          <w:b/>
          <w:bCs/>
          <w:sz w:val="22"/>
          <w:szCs w:val="22"/>
          <w:lang w:val="en-GB"/>
        </w:rPr>
      </w:pPr>
      <w:r w:rsidRPr="00B018A2">
        <w:rPr>
          <w:rFonts w:ascii="Arial" w:hAnsi="Arial" w:cs="Arial"/>
          <w:b/>
          <w:bCs/>
          <w:sz w:val="22"/>
          <w:szCs w:val="22"/>
          <w:lang w:val="en-GB"/>
        </w:rPr>
        <w:t>Children with Family Members in Prison</w:t>
      </w:r>
    </w:p>
    <w:p w14:paraId="4EEDBAB6" w14:textId="77777777" w:rsidR="00125AE1" w:rsidRPr="00B018A2" w:rsidRDefault="00125AE1" w:rsidP="00125AE1">
      <w:pPr>
        <w:numPr>
          <w:ilvl w:val="0"/>
          <w:numId w:val="64"/>
        </w:numPr>
        <w:rPr>
          <w:rFonts w:ascii="Arial" w:hAnsi="Arial" w:cs="Arial"/>
          <w:sz w:val="22"/>
          <w:szCs w:val="22"/>
          <w:lang w:val="en-GB"/>
        </w:rPr>
      </w:pPr>
      <w:r w:rsidRPr="00B018A2">
        <w:rPr>
          <w:rFonts w:ascii="Arial" w:hAnsi="Arial" w:cs="Arial"/>
          <w:sz w:val="22"/>
          <w:szCs w:val="22"/>
          <w:lang w:val="en-GB"/>
        </w:rPr>
        <w:lastRenderedPageBreak/>
        <w:t xml:space="preserve">National </w:t>
      </w:r>
      <w:r w:rsidRPr="00B018A2">
        <w:rPr>
          <w:rFonts w:ascii="Arial" w:hAnsi="Arial" w:cs="Arial"/>
          <w:sz w:val="22"/>
          <w:szCs w:val="22"/>
        </w:rPr>
        <w:t>information</w:t>
      </w:r>
      <w:r w:rsidRPr="00B018A2">
        <w:rPr>
          <w:rFonts w:ascii="Arial" w:hAnsi="Arial" w:cs="Arial"/>
          <w:sz w:val="22"/>
          <w:szCs w:val="22"/>
          <w:lang w:val="en-GB"/>
        </w:rPr>
        <w:t xml:space="preserve"> Centre on Children of Offenders (NICCO): </w:t>
      </w:r>
      <w:hyperlink r:id="rId123" w:history="1">
        <w:r w:rsidRPr="00B018A2">
          <w:rPr>
            <w:rStyle w:val="Hyperlink"/>
            <w:rFonts w:ascii="Arial" w:hAnsi="Arial" w:cs="Arial"/>
            <w:sz w:val="22"/>
            <w:szCs w:val="22"/>
            <w:lang w:val="en-GB"/>
          </w:rPr>
          <w:t>www.nicco.org.uk/</w:t>
        </w:r>
      </w:hyperlink>
      <w:r w:rsidRPr="00B018A2">
        <w:rPr>
          <w:rFonts w:ascii="Arial" w:hAnsi="Arial" w:cs="Arial"/>
          <w:sz w:val="22"/>
          <w:szCs w:val="22"/>
          <w:lang w:val="en-GB"/>
        </w:rPr>
        <w:t xml:space="preserve"> </w:t>
      </w:r>
    </w:p>
    <w:p w14:paraId="79111B7D" w14:textId="77777777" w:rsidR="00125AE1" w:rsidRDefault="00125AE1" w:rsidP="00066B82">
      <w:pPr>
        <w:rPr>
          <w:rFonts w:ascii="Arial" w:hAnsi="Arial" w:cs="Arial"/>
          <w:b/>
          <w:sz w:val="22"/>
          <w:szCs w:val="22"/>
          <w:lang w:val="en-GB"/>
        </w:rPr>
      </w:pPr>
    </w:p>
    <w:p w14:paraId="5D5B5AEC" w14:textId="5C5D0EE4" w:rsidR="00066B82" w:rsidRPr="00B018A2" w:rsidRDefault="00066B82" w:rsidP="00066B82">
      <w:pPr>
        <w:rPr>
          <w:rFonts w:ascii="Arial" w:hAnsi="Arial" w:cs="Arial"/>
          <w:b/>
          <w:sz w:val="22"/>
          <w:szCs w:val="22"/>
          <w:lang w:val="en-GB"/>
        </w:rPr>
      </w:pPr>
      <w:r w:rsidRPr="00B018A2">
        <w:rPr>
          <w:rFonts w:ascii="Arial" w:hAnsi="Arial" w:cs="Arial"/>
          <w:b/>
          <w:sz w:val="22"/>
          <w:szCs w:val="22"/>
          <w:lang w:val="en-GB"/>
        </w:rPr>
        <w:t>Substance Misuse</w:t>
      </w:r>
    </w:p>
    <w:p w14:paraId="14BC06F3" w14:textId="24B9E9FE" w:rsidR="00066B82" w:rsidRPr="00B018A2" w:rsidRDefault="00066B82" w:rsidP="00811331">
      <w:pPr>
        <w:numPr>
          <w:ilvl w:val="0"/>
          <w:numId w:val="44"/>
        </w:numPr>
        <w:rPr>
          <w:rFonts w:ascii="Arial" w:hAnsi="Arial" w:cs="Arial"/>
          <w:bCs/>
          <w:sz w:val="22"/>
          <w:szCs w:val="22"/>
        </w:rPr>
      </w:pPr>
      <w:r w:rsidRPr="00B018A2">
        <w:rPr>
          <w:rFonts w:ascii="Arial" w:hAnsi="Arial" w:cs="Arial"/>
          <w:sz w:val="22"/>
          <w:szCs w:val="22"/>
        </w:rPr>
        <w:t xml:space="preserve">We are with you (formerly Addaction): </w:t>
      </w:r>
      <w:hyperlink r:id="rId124">
        <w:r w:rsidRPr="00B018A2">
          <w:rPr>
            <w:rStyle w:val="Hyperlink"/>
            <w:rFonts w:ascii="Arial" w:hAnsi="Arial" w:cs="Arial"/>
            <w:sz w:val="22"/>
            <w:szCs w:val="22"/>
          </w:rPr>
          <w:t>www.wearewithyou.org.uk/services/kent-for-young-people/</w:t>
        </w:r>
      </w:hyperlink>
    </w:p>
    <w:p w14:paraId="584F9D6E" w14:textId="24B9E9FE" w:rsidR="00066B82" w:rsidRPr="00B018A2" w:rsidRDefault="00066B82" w:rsidP="00811331">
      <w:pPr>
        <w:numPr>
          <w:ilvl w:val="0"/>
          <w:numId w:val="43"/>
        </w:numPr>
        <w:rPr>
          <w:rFonts w:ascii="Arial" w:hAnsi="Arial" w:cs="Arial"/>
          <w:bCs/>
          <w:sz w:val="22"/>
          <w:szCs w:val="22"/>
        </w:rPr>
      </w:pPr>
      <w:r w:rsidRPr="00B018A2">
        <w:rPr>
          <w:rFonts w:ascii="Arial" w:hAnsi="Arial" w:cs="Arial"/>
          <w:sz w:val="22"/>
          <w:szCs w:val="22"/>
        </w:rPr>
        <w:t xml:space="preserve">Talk to Frank: </w:t>
      </w:r>
      <w:hyperlink r:id="rId125">
        <w:r w:rsidRPr="00B018A2">
          <w:rPr>
            <w:rStyle w:val="Hyperlink"/>
            <w:rFonts w:ascii="Arial" w:hAnsi="Arial" w:cs="Arial"/>
            <w:sz w:val="22"/>
            <w:szCs w:val="22"/>
          </w:rPr>
          <w:t>www.talktofrank.com</w:t>
        </w:r>
      </w:hyperlink>
      <w:r w:rsidRPr="00B018A2">
        <w:rPr>
          <w:rFonts w:ascii="Arial" w:hAnsi="Arial" w:cs="Arial"/>
          <w:sz w:val="22"/>
          <w:szCs w:val="22"/>
        </w:rPr>
        <w:t xml:space="preserve"> </w:t>
      </w:r>
    </w:p>
    <w:p w14:paraId="6636E59F" w14:textId="77777777" w:rsidR="009B2841" w:rsidRPr="00B018A2" w:rsidRDefault="009B2841" w:rsidP="009B2841">
      <w:pPr>
        <w:ind w:left="720"/>
        <w:rPr>
          <w:rFonts w:ascii="Arial" w:hAnsi="Arial" w:cs="Arial"/>
          <w:bCs/>
          <w:sz w:val="22"/>
          <w:szCs w:val="22"/>
        </w:rPr>
      </w:pPr>
    </w:p>
    <w:p w14:paraId="42B00FBF" w14:textId="39980B10" w:rsidR="00AA23D3" w:rsidRPr="00B018A2" w:rsidRDefault="00AA23D3" w:rsidP="0009404B">
      <w:pPr>
        <w:rPr>
          <w:rFonts w:ascii="Arial" w:hAnsi="Arial" w:cs="Arial"/>
          <w:b/>
          <w:bCs/>
          <w:sz w:val="22"/>
          <w:szCs w:val="22"/>
        </w:rPr>
      </w:pPr>
      <w:r w:rsidRPr="00B018A2">
        <w:rPr>
          <w:rFonts w:ascii="Arial" w:hAnsi="Arial" w:cs="Arial"/>
          <w:b/>
          <w:bCs/>
          <w:sz w:val="22"/>
          <w:szCs w:val="22"/>
        </w:rPr>
        <w:t>Domestic Abuse</w:t>
      </w:r>
    </w:p>
    <w:p w14:paraId="7758F849"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Domestic abuse services: </w:t>
      </w:r>
      <w:hyperlink r:id="rId126" w:history="1">
        <w:r w:rsidRPr="00B018A2">
          <w:rPr>
            <w:rStyle w:val="Hyperlink"/>
            <w:rFonts w:ascii="Arial" w:hAnsi="Arial" w:cs="Arial"/>
            <w:bCs/>
            <w:sz w:val="22"/>
            <w:szCs w:val="22"/>
          </w:rPr>
          <w:t>www.domesticabuseservices.org.uk</w:t>
        </w:r>
      </w:hyperlink>
      <w:r w:rsidRPr="00B018A2">
        <w:rPr>
          <w:rFonts w:ascii="Arial" w:hAnsi="Arial" w:cs="Arial"/>
          <w:bCs/>
          <w:color w:val="2B579A"/>
          <w:sz w:val="22"/>
          <w:szCs w:val="22"/>
          <w:shd w:val="clear" w:color="auto" w:fill="E6E6E6"/>
        </w:rPr>
        <w:t xml:space="preserve"> </w:t>
      </w:r>
    </w:p>
    <w:p w14:paraId="2B3A09EC"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Refuge: </w:t>
      </w:r>
      <w:hyperlink r:id="rId127" w:history="1">
        <w:r w:rsidRPr="00B018A2">
          <w:rPr>
            <w:rStyle w:val="Hyperlink"/>
            <w:rFonts w:ascii="Arial" w:hAnsi="Arial" w:cs="Arial"/>
            <w:bCs/>
            <w:sz w:val="22"/>
            <w:szCs w:val="22"/>
          </w:rPr>
          <w:t>www.refuge.org.uk</w:t>
        </w:r>
      </w:hyperlink>
      <w:r w:rsidRPr="00B018A2">
        <w:rPr>
          <w:rFonts w:ascii="Arial" w:hAnsi="Arial" w:cs="Arial"/>
          <w:bCs/>
          <w:color w:val="2B579A"/>
          <w:sz w:val="22"/>
          <w:szCs w:val="22"/>
          <w:shd w:val="clear" w:color="auto" w:fill="E6E6E6"/>
        </w:rPr>
        <w:t xml:space="preserve"> </w:t>
      </w:r>
    </w:p>
    <w:p w14:paraId="6C9B70E2"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Women’s Aid: </w:t>
      </w:r>
      <w:hyperlink r:id="rId128" w:history="1">
        <w:r w:rsidRPr="00B018A2">
          <w:rPr>
            <w:rStyle w:val="Hyperlink"/>
            <w:rFonts w:ascii="Arial" w:hAnsi="Arial" w:cs="Arial"/>
            <w:bCs/>
            <w:sz w:val="22"/>
            <w:szCs w:val="22"/>
          </w:rPr>
          <w:t>www.womensaid.org.uk</w:t>
        </w:r>
      </w:hyperlink>
      <w:r w:rsidRPr="00B018A2">
        <w:rPr>
          <w:rFonts w:ascii="Arial" w:hAnsi="Arial" w:cs="Arial"/>
          <w:bCs/>
          <w:color w:val="2B579A"/>
          <w:sz w:val="22"/>
          <w:szCs w:val="22"/>
          <w:shd w:val="clear" w:color="auto" w:fill="E6E6E6"/>
        </w:rPr>
        <w:t xml:space="preserve"> </w:t>
      </w:r>
    </w:p>
    <w:p w14:paraId="22467940"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Men’s Advice Line: </w:t>
      </w:r>
      <w:hyperlink r:id="rId129" w:history="1">
        <w:r w:rsidRPr="00B018A2">
          <w:rPr>
            <w:rStyle w:val="Hyperlink"/>
            <w:rFonts w:ascii="Arial" w:hAnsi="Arial" w:cs="Arial"/>
            <w:bCs/>
            <w:sz w:val="22"/>
            <w:szCs w:val="22"/>
          </w:rPr>
          <w:t>www.mensadviceline.org.uk</w:t>
        </w:r>
      </w:hyperlink>
    </w:p>
    <w:p w14:paraId="04A65C81" w14:textId="77777777" w:rsidR="00AA23D3" w:rsidRPr="00B018A2" w:rsidRDefault="00AA23D3" w:rsidP="547C178D">
      <w:pPr>
        <w:numPr>
          <w:ilvl w:val="0"/>
          <w:numId w:val="5"/>
        </w:numPr>
        <w:rPr>
          <w:rFonts w:ascii="Arial" w:hAnsi="Arial" w:cs="Arial"/>
          <w:sz w:val="22"/>
          <w:szCs w:val="22"/>
        </w:rPr>
      </w:pPr>
      <w:bookmarkStart w:id="107" w:name="_Int_wOmAbj7T"/>
      <w:r w:rsidRPr="00B018A2">
        <w:rPr>
          <w:rFonts w:ascii="Arial" w:hAnsi="Arial" w:cs="Arial"/>
          <w:sz w:val="22"/>
          <w:szCs w:val="22"/>
        </w:rPr>
        <w:t>Mankind</w:t>
      </w:r>
      <w:bookmarkEnd w:id="107"/>
      <w:r w:rsidRPr="00B018A2">
        <w:rPr>
          <w:rFonts w:ascii="Arial" w:hAnsi="Arial" w:cs="Arial"/>
          <w:sz w:val="22"/>
          <w:szCs w:val="22"/>
        </w:rPr>
        <w:t>:</w:t>
      </w:r>
      <w:r w:rsidRPr="547C178D">
        <w:rPr>
          <w:rFonts w:ascii="Arial" w:hAnsi="Arial" w:cs="Arial"/>
          <w:color w:val="2B579A"/>
          <w:sz w:val="22"/>
          <w:szCs w:val="22"/>
          <w:shd w:val="clear" w:color="auto" w:fill="E6E6E6"/>
        </w:rPr>
        <w:t xml:space="preserve"> </w:t>
      </w:r>
      <w:hyperlink r:id="rId130" w:history="1">
        <w:r w:rsidRPr="547C178D">
          <w:rPr>
            <w:rStyle w:val="Hyperlink"/>
            <w:rFonts w:ascii="Arial" w:hAnsi="Arial" w:cs="Arial"/>
            <w:sz w:val="22"/>
            <w:szCs w:val="22"/>
          </w:rPr>
          <w:t>www.mankindcounselling.org.uk</w:t>
        </w:r>
      </w:hyperlink>
      <w:r w:rsidRPr="547C178D">
        <w:rPr>
          <w:rFonts w:ascii="Arial" w:hAnsi="Arial" w:cs="Arial"/>
          <w:color w:val="2B579A"/>
          <w:sz w:val="22"/>
          <w:szCs w:val="22"/>
          <w:shd w:val="clear" w:color="auto" w:fill="E6E6E6"/>
        </w:rPr>
        <w:t xml:space="preserve"> </w:t>
      </w:r>
    </w:p>
    <w:p w14:paraId="6E909410" w14:textId="1FD29A9B" w:rsidR="003C35CF" w:rsidRPr="00B018A2" w:rsidRDefault="003C35CF" w:rsidP="00811331">
      <w:pPr>
        <w:numPr>
          <w:ilvl w:val="0"/>
          <w:numId w:val="5"/>
        </w:numPr>
        <w:rPr>
          <w:rFonts w:ascii="Arial" w:hAnsi="Arial" w:cs="Arial"/>
          <w:bCs/>
          <w:sz w:val="24"/>
          <w:szCs w:val="24"/>
        </w:rPr>
      </w:pPr>
      <w:r w:rsidRPr="00B018A2">
        <w:rPr>
          <w:rFonts w:ascii="Arial" w:hAnsi="Arial" w:cs="Arial"/>
          <w:sz w:val="22"/>
          <w:szCs w:val="22"/>
        </w:rPr>
        <w:t xml:space="preserve">National Domestic Abuse Helpline: </w:t>
      </w:r>
      <w:hyperlink r:id="rId131" w:history="1">
        <w:r w:rsidRPr="00B018A2">
          <w:rPr>
            <w:rStyle w:val="Hyperlink"/>
            <w:rFonts w:ascii="Arial" w:hAnsi="Arial" w:cs="Arial"/>
            <w:sz w:val="22"/>
            <w:szCs w:val="22"/>
          </w:rPr>
          <w:t>www.nationaldahelpline.org.uk</w:t>
        </w:r>
      </w:hyperlink>
    </w:p>
    <w:p w14:paraId="7A0E6109" w14:textId="526662B0" w:rsidR="00172126" w:rsidRPr="00B018A2" w:rsidRDefault="00CC1C98" w:rsidP="00811331">
      <w:pPr>
        <w:numPr>
          <w:ilvl w:val="0"/>
          <w:numId w:val="5"/>
        </w:numPr>
        <w:rPr>
          <w:rFonts w:ascii="Arial" w:hAnsi="Arial" w:cs="Arial"/>
          <w:bCs/>
          <w:sz w:val="26"/>
          <w:szCs w:val="26"/>
        </w:rPr>
      </w:pPr>
      <w:r w:rsidRPr="00B018A2">
        <w:rPr>
          <w:rFonts w:ascii="Arial" w:hAnsi="Arial" w:cs="Arial"/>
          <w:sz w:val="22"/>
          <w:szCs w:val="22"/>
        </w:rPr>
        <w:t xml:space="preserve">Respect Phoneline: </w:t>
      </w:r>
      <w:hyperlink r:id="rId132" w:history="1">
        <w:r w:rsidRPr="00B018A2">
          <w:rPr>
            <w:rStyle w:val="Hyperlink"/>
            <w:rFonts w:ascii="Arial" w:hAnsi="Arial" w:cs="Arial"/>
            <w:sz w:val="22"/>
            <w:szCs w:val="22"/>
          </w:rPr>
          <w:t>https://respectphoneline.org.uk</w:t>
        </w:r>
      </w:hyperlink>
    </w:p>
    <w:p w14:paraId="5886E175" w14:textId="77777777" w:rsidR="001E4CC1" w:rsidRPr="00B018A2" w:rsidRDefault="001E4CC1" w:rsidP="0009404B">
      <w:pPr>
        <w:rPr>
          <w:rFonts w:ascii="Arial" w:hAnsi="Arial" w:cs="Arial"/>
          <w:b/>
          <w:sz w:val="22"/>
          <w:szCs w:val="22"/>
          <w:lang w:val="en-GB"/>
        </w:rPr>
      </w:pPr>
    </w:p>
    <w:p w14:paraId="09F5DDC3" w14:textId="09248173" w:rsidR="00B4079B" w:rsidRPr="00B018A2" w:rsidRDefault="00B90389" w:rsidP="0009404B">
      <w:pPr>
        <w:rPr>
          <w:rFonts w:ascii="Arial" w:hAnsi="Arial" w:cs="Arial"/>
          <w:b/>
          <w:sz w:val="22"/>
          <w:szCs w:val="22"/>
          <w:lang w:val="en-GB"/>
        </w:rPr>
      </w:pPr>
      <w:r w:rsidRPr="00B018A2">
        <w:rPr>
          <w:rFonts w:ascii="Arial" w:hAnsi="Arial" w:cs="Arial"/>
          <w:b/>
          <w:sz w:val="22"/>
          <w:szCs w:val="22"/>
          <w:lang w:val="en-GB"/>
        </w:rPr>
        <w:t>Criminal and Sexual Exploitation</w:t>
      </w:r>
    </w:p>
    <w:p w14:paraId="3F3EDE4C" w14:textId="6119AD68" w:rsidR="00F7124F" w:rsidRPr="00B018A2" w:rsidRDefault="008144B2" w:rsidP="00811331">
      <w:pPr>
        <w:numPr>
          <w:ilvl w:val="0"/>
          <w:numId w:val="42"/>
        </w:numPr>
        <w:rPr>
          <w:rFonts w:ascii="Arial" w:hAnsi="Arial" w:cs="Arial"/>
          <w:bCs/>
          <w:sz w:val="22"/>
          <w:szCs w:val="22"/>
        </w:rPr>
      </w:pPr>
      <w:r w:rsidRPr="00B018A2">
        <w:rPr>
          <w:rFonts w:ascii="Arial" w:hAnsi="Arial" w:cs="Arial"/>
          <w:sz w:val="22"/>
          <w:szCs w:val="22"/>
        </w:rPr>
        <w:t xml:space="preserve">National Crime Agency: </w:t>
      </w:r>
      <w:hyperlink r:id="rId133" w:history="1">
        <w:r w:rsidRPr="00B018A2">
          <w:rPr>
            <w:rStyle w:val="Hyperlink"/>
            <w:rFonts w:ascii="Arial" w:hAnsi="Arial" w:cs="Arial"/>
            <w:bCs/>
            <w:sz w:val="22"/>
            <w:szCs w:val="22"/>
          </w:rPr>
          <w:t>www.nationalcrimeagency.gov.uk/who-we-are</w:t>
        </w:r>
      </w:hyperlink>
      <w:r w:rsidRPr="00B018A2">
        <w:rPr>
          <w:rFonts w:ascii="Arial" w:hAnsi="Arial" w:cs="Arial"/>
          <w:bCs/>
          <w:color w:val="2B579A"/>
          <w:sz w:val="22"/>
          <w:szCs w:val="22"/>
          <w:shd w:val="clear" w:color="auto" w:fill="E6E6E6"/>
        </w:rPr>
        <w:t xml:space="preserve"> </w:t>
      </w:r>
    </w:p>
    <w:p w14:paraId="60BA2FCD" w14:textId="419763F0" w:rsidR="003A2377" w:rsidRPr="00B018A2" w:rsidRDefault="003A2377" w:rsidP="547C178D">
      <w:pPr>
        <w:numPr>
          <w:ilvl w:val="0"/>
          <w:numId w:val="42"/>
        </w:numPr>
        <w:rPr>
          <w:rFonts w:ascii="Arial" w:hAnsi="Arial" w:cs="Arial"/>
          <w:sz w:val="22"/>
          <w:szCs w:val="22"/>
        </w:rPr>
      </w:pPr>
      <w:bookmarkStart w:id="108" w:name="_Int_3hGUUKCM"/>
      <w:r w:rsidRPr="00B018A2">
        <w:rPr>
          <w:rFonts w:ascii="Arial" w:hAnsi="Arial" w:cs="Arial"/>
          <w:sz w:val="22"/>
          <w:szCs w:val="22"/>
        </w:rPr>
        <w:t>It’s</w:t>
      </w:r>
      <w:bookmarkEnd w:id="108"/>
      <w:r w:rsidRPr="00B018A2">
        <w:rPr>
          <w:rFonts w:ascii="Arial" w:hAnsi="Arial" w:cs="Arial"/>
          <w:sz w:val="22"/>
          <w:szCs w:val="22"/>
        </w:rPr>
        <w:t xml:space="preserve"> not okay: </w:t>
      </w:r>
      <w:hyperlink r:id="rId134" w:history="1">
        <w:r w:rsidRPr="547C178D">
          <w:rPr>
            <w:rStyle w:val="Hyperlink"/>
            <w:rFonts w:ascii="Arial" w:hAnsi="Arial" w:cs="Arial"/>
            <w:sz w:val="22"/>
            <w:szCs w:val="22"/>
          </w:rPr>
          <w:t>www.itsnotokay.co.uk</w:t>
        </w:r>
      </w:hyperlink>
      <w:r w:rsidRPr="547C178D">
        <w:rPr>
          <w:rFonts w:ascii="Arial" w:hAnsi="Arial" w:cs="Arial"/>
          <w:color w:val="2B579A"/>
          <w:sz w:val="22"/>
          <w:szCs w:val="22"/>
          <w:shd w:val="clear" w:color="auto" w:fill="E6E6E6"/>
        </w:rPr>
        <w:t xml:space="preserve"> </w:t>
      </w:r>
    </w:p>
    <w:p w14:paraId="4D10B9E3" w14:textId="3E7D4368" w:rsidR="0047744A" w:rsidRPr="00B018A2" w:rsidRDefault="00AB48CF" w:rsidP="00811331">
      <w:pPr>
        <w:numPr>
          <w:ilvl w:val="0"/>
          <w:numId w:val="42"/>
        </w:numPr>
        <w:rPr>
          <w:rFonts w:ascii="Arial" w:hAnsi="Arial" w:cs="Arial"/>
          <w:bCs/>
          <w:sz w:val="22"/>
          <w:szCs w:val="22"/>
        </w:rPr>
      </w:pPr>
      <w:r w:rsidRPr="00B018A2">
        <w:rPr>
          <w:rFonts w:ascii="Arial" w:hAnsi="Arial" w:cs="Arial"/>
          <w:sz w:val="22"/>
          <w:szCs w:val="22"/>
        </w:rPr>
        <w:t xml:space="preserve">NWG Network:  </w:t>
      </w:r>
      <w:hyperlink r:id="rId135" w:history="1">
        <w:r w:rsidRPr="00B018A2">
          <w:rPr>
            <w:rStyle w:val="Hyperlink"/>
            <w:rFonts w:ascii="Arial" w:hAnsi="Arial" w:cs="Arial"/>
            <w:bCs/>
            <w:sz w:val="22"/>
            <w:szCs w:val="22"/>
          </w:rPr>
          <w:t>www.nwgnetwork.org</w:t>
        </w:r>
      </w:hyperlink>
      <w:r w:rsidRPr="00B018A2">
        <w:rPr>
          <w:rFonts w:ascii="Arial" w:hAnsi="Arial" w:cs="Arial"/>
          <w:bCs/>
          <w:color w:val="2B579A"/>
          <w:sz w:val="22"/>
          <w:szCs w:val="22"/>
          <w:shd w:val="clear" w:color="auto" w:fill="E6E6E6"/>
        </w:rPr>
        <w:t xml:space="preserve"> </w:t>
      </w:r>
    </w:p>
    <w:p w14:paraId="5507C123" w14:textId="3402CAC3" w:rsidR="00FE7A73" w:rsidRPr="00515C52" w:rsidRDefault="00FE7A73" w:rsidP="00811331">
      <w:pPr>
        <w:numPr>
          <w:ilvl w:val="0"/>
          <w:numId w:val="42"/>
        </w:numPr>
        <w:rPr>
          <w:rFonts w:ascii="Arial" w:hAnsi="Arial" w:cs="Arial"/>
          <w:bCs/>
          <w:sz w:val="22"/>
          <w:szCs w:val="22"/>
        </w:rPr>
      </w:pPr>
      <w:r w:rsidRPr="00B018A2">
        <w:rPr>
          <w:rFonts w:ascii="Arial" w:hAnsi="Arial" w:cs="Arial"/>
          <w:sz w:val="22"/>
          <w:szCs w:val="22"/>
        </w:rPr>
        <w:t xml:space="preserve">County Lines Toolkit </w:t>
      </w:r>
      <w:r w:rsidR="00443DE7" w:rsidRPr="00B018A2">
        <w:rPr>
          <w:rFonts w:ascii="Arial" w:hAnsi="Arial" w:cs="Arial"/>
          <w:sz w:val="22"/>
          <w:szCs w:val="22"/>
        </w:rPr>
        <w:t>f</w:t>
      </w:r>
      <w:r w:rsidRPr="00B018A2">
        <w:rPr>
          <w:rFonts w:ascii="Arial" w:hAnsi="Arial" w:cs="Arial"/>
          <w:sz w:val="22"/>
          <w:szCs w:val="22"/>
        </w:rPr>
        <w:t>or Professionals</w:t>
      </w:r>
      <w:r w:rsidR="00A91024" w:rsidRPr="00B018A2">
        <w:rPr>
          <w:rFonts w:ascii="Arial" w:hAnsi="Arial" w:cs="Arial"/>
          <w:sz w:val="22"/>
          <w:szCs w:val="22"/>
        </w:rPr>
        <w:t>:</w:t>
      </w:r>
      <w:r w:rsidR="00A91024" w:rsidRPr="00B018A2">
        <w:rPr>
          <w:rFonts w:ascii="Arial" w:hAnsi="Arial" w:cs="Arial"/>
          <w:bCs/>
          <w:color w:val="2B579A"/>
          <w:sz w:val="22"/>
          <w:szCs w:val="22"/>
          <w:shd w:val="clear" w:color="auto" w:fill="E6E6E6"/>
        </w:rPr>
        <w:t xml:space="preserve"> </w:t>
      </w:r>
      <w:hyperlink r:id="rId136" w:history="1">
        <w:r w:rsidR="00CC6487" w:rsidRPr="00B018A2">
          <w:rPr>
            <w:rStyle w:val="Hyperlink"/>
            <w:rFonts w:ascii="Arial" w:hAnsi="Arial" w:cs="Arial"/>
            <w:bCs/>
            <w:sz w:val="22"/>
            <w:szCs w:val="22"/>
          </w:rPr>
          <w:t>www.childrenssociety.org.uk/information/professionals/resources/county-lines-toolkit</w:t>
        </w:r>
      </w:hyperlink>
      <w:r w:rsidR="00A91024" w:rsidRPr="00B018A2">
        <w:rPr>
          <w:rFonts w:ascii="Arial" w:hAnsi="Arial" w:cs="Arial"/>
          <w:bCs/>
          <w:color w:val="2B579A"/>
          <w:sz w:val="22"/>
          <w:szCs w:val="22"/>
          <w:shd w:val="clear" w:color="auto" w:fill="E6E6E6"/>
        </w:rPr>
        <w:t xml:space="preserve"> </w:t>
      </w:r>
    </w:p>
    <w:p w14:paraId="3C097CD7" w14:textId="03A7153C" w:rsidR="00B90389" w:rsidRPr="00F44D90" w:rsidRDefault="00515C52" w:rsidP="00515C52">
      <w:pPr>
        <w:numPr>
          <w:ilvl w:val="0"/>
          <w:numId w:val="42"/>
        </w:numPr>
        <w:rPr>
          <w:rFonts w:ascii="Arial" w:hAnsi="Arial" w:cs="Arial"/>
          <w:b/>
          <w:sz w:val="22"/>
          <w:szCs w:val="22"/>
          <w:lang w:val="en-GB"/>
        </w:rPr>
      </w:pPr>
      <w:r w:rsidRPr="000F40F9">
        <w:rPr>
          <w:rFonts w:ascii="Arial" w:hAnsi="Arial" w:cs="Arial"/>
          <w:bCs/>
          <w:sz w:val="22"/>
          <w:szCs w:val="22"/>
        </w:rPr>
        <w:t>Multi-agency practice principles for responding to child exploitation and extra-familial harm</w:t>
      </w:r>
      <w:r w:rsidR="000F40F9">
        <w:rPr>
          <w:rFonts w:ascii="Arial" w:hAnsi="Arial" w:cs="Arial"/>
          <w:bCs/>
          <w:sz w:val="22"/>
          <w:szCs w:val="22"/>
        </w:rPr>
        <w:t xml:space="preserve">: </w:t>
      </w:r>
      <w:hyperlink r:id="rId137" w:history="1">
        <w:r w:rsidR="000F40F9" w:rsidRPr="006113BB">
          <w:rPr>
            <w:rStyle w:val="Hyperlink"/>
            <w:rFonts w:ascii="Arial" w:hAnsi="Arial" w:cs="Arial"/>
            <w:bCs/>
            <w:sz w:val="22"/>
            <w:szCs w:val="22"/>
          </w:rPr>
          <w:t>https://tce.researchinpractice.org.uk/</w:t>
        </w:r>
      </w:hyperlink>
      <w:r w:rsidR="000F40F9">
        <w:rPr>
          <w:rFonts w:ascii="Arial" w:hAnsi="Arial" w:cs="Arial"/>
          <w:bCs/>
          <w:sz w:val="22"/>
          <w:szCs w:val="22"/>
        </w:rPr>
        <w:t xml:space="preserve">  </w:t>
      </w:r>
    </w:p>
    <w:p w14:paraId="6A68FEA2" w14:textId="77777777" w:rsidR="00F44D90" w:rsidRPr="00B018A2" w:rsidRDefault="00F44D90" w:rsidP="00F44D90">
      <w:pPr>
        <w:ind w:left="720"/>
        <w:rPr>
          <w:rFonts w:ascii="Arial" w:hAnsi="Arial" w:cs="Arial"/>
          <w:b/>
          <w:sz w:val="22"/>
          <w:szCs w:val="22"/>
          <w:lang w:val="en-GB"/>
        </w:rPr>
      </w:pPr>
    </w:p>
    <w:p w14:paraId="50CDBDED" w14:textId="19DE8DE2"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Honour Based Abuse</w:t>
      </w:r>
    </w:p>
    <w:p w14:paraId="7EBCA0A4" w14:textId="56EDA837" w:rsidR="005C3DFA" w:rsidRPr="00B018A2" w:rsidRDefault="005C3DFA" w:rsidP="00811331">
      <w:pPr>
        <w:numPr>
          <w:ilvl w:val="0"/>
          <w:numId w:val="6"/>
        </w:numPr>
        <w:rPr>
          <w:rFonts w:ascii="Arial" w:hAnsi="Arial" w:cs="Arial"/>
          <w:sz w:val="22"/>
          <w:szCs w:val="22"/>
          <w:lang w:val="en-GB"/>
        </w:rPr>
      </w:pPr>
      <w:r w:rsidRPr="00B018A2">
        <w:rPr>
          <w:rFonts w:ascii="Arial" w:hAnsi="Arial" w:cs="Arial"/>
          <w:sz w:val="22"/>
          <w:szCs w:val="22"/>
        </w:rPr>
        <w:t>Karma Nirvana</w:t>
      </w:r>
      <w:r w:rsidR="00EB763E" w:rsidRPr="00B018A2">
        <w:rPr>
          <w:rFonts w:ascii="Arial" w:hAnsi="Arial" w:cs="Arial"/>
          <w:sz w:val="22"/>
          <w:szCs w:val="22"/>
        </w:rPr>
        <w:t xml:space="preserve">: </w:t>
      </w:r>
      <w:hyperlink r:id="rId138" w:history="1">
        <w:r w:rsidR="00EB763E" w:rsidRPr="00B018A2">
          <w:rPr>
            <w:rStyle w:val="Hyperlink"/>
            <w:rFonts w:ascii="Arial" w:hAnsi="Arial" w:cs="Arial"/>
            <w:sz w:val="22"/>
            <w:szCs w:val="22"/>
          </w:rPr>
          <w:t>https://karmanirvana.org.uk</w:t>
        </w:r>
      </w:hyperlink>
      <w:r w:rsidR="00EB763E" w:rsidRPr="00B018A2">
        <w:rPr>
          <w:rFonts w:ascii="Arial" w:hAnsi="Arial" w:cs="Arial"/>
          <w:color w:val="2B579A"/>
          <w:sz w:val="22"/>
          <w:szCs w:val="22"/>
          <w:shd w:val="clear" w:color="auto" w:fill="E6E6E6"/>
        </w:rPr>
        <w:t xml:space="preserve"> </w:t>
      </w:r>
    </w:p>
    <w:p w14:paraId="7FFC182B" w14:textId="4DE253FB" w:rsidR="00AA23D3" w:rsidRPr="00B018A2" w:rsidRDefault="00AA23D3" w:rsidP="00811331">
      <w:pPr>
        <w:numPr>
          <w:ilvl w:val="0"/>
          <w:numId w:val="6"/>
        </w:numPr>
        <w:rPr>
          <w:rFonts w:ascii="Arial" w:hAnsi="Arial" w:cs="Arial"/>
          <w:sz w:val="22"/>
          <w:szCs w:val="22"/>
          <w:lang w:val="en-GB"/>
        </w:rPr>
      </w:pPr>
      <w:r w:rsidRPr="00B018A2">
        <w:rPr>
          <w:rFonts w:ascii="Arial" w:hAnsi="Arial" w:cs="Arial"/>
          <w:sz w:val="22"/>
          <w:szCs w:val="22"/>
        </w:rPr>
        <w:t xml:space="preserve">Forced Marriage Unit: </w:t>
      </w:r>
      <w:hyperlink r:id="rId139" w:history="1">
        <w:r w:rsidR="00720501" w:rsidRPr="00B018A2">
          <w:rPr>
            <w:rStyle w:val="Hyperlink"/>
            <w:rFonts w:ascii="Arial" w:hAnsi="Arial" w:cs="Arial"/>
            <w:bCs/>
            <w:sz w:val="22"/>
            <w:szCs w:val="22"/>
          </w:rPr>
          <w:t>www.gov.uk/guidance/forced-marriage</w:t>
        </w:r>
      </w:hyperlink>
      <w:r w:rsidRPr="00B018A2">
        <w:rPr>
          <w:rFonts w:ascii="Arial" w:hAnsi="Arial" w:cs="Arial"/>
          <w:color w:val="2B579A"/>
          <w:sz w:val="22"/>
          <w:szCs w:val="22"/>
          <w:shd w:val="clear" w:color="auto" w:fill="E6E6E6"/>
          <w:lang w:val="en-GB"/>
        </w:rPr>
        <w:t xml:space="preserve"> </w:t>
      </w:r>
    </w:p>
    <w:p w14:paraId="5EF39EDB" w14:textId="45699A1D" w:rsidR="00F202F3" w:rsidRPr="00B018A2" w:rsidRDefault="00F202F3" w:rsidP="00811331">
      <w:pPr>
        <w:numPr>
          <w:ilvl w:val="0"/>
          <w:numId w:val="6"/>
        </w:numPr>
        <w:rPr>
          <w:rFonts w:ascii="Arial" w:hAnsi="Arial" w:cs="Arial"/>
          <w:sz w:val="22"/>
          <w:szCs w:val="22"/>
          <w:lang w:val="en-GB"/>
        </w:rPr>
      </w:pPr>
      <w:r w:rsidRPr="00B018A2">
        <w:rPr>
          <w:rFonts w:ascii="Arial" w:hAnsi="Arial" w:cs="Arial"/>
          <w:sz w:val="22"/>
          <w:szCs w:val="22"/>
        </w:rPr>
        <w:t xml:space="preserve">FGM Factsheet: </w:t>
      </w:r>
      <w:hyperlink r:id="rId140" w:history="1">
        <w:r w:rsidRPr="00B018A2">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018A2" w:rsidRDefault="00FF503C" w:rsidP="00811331">
      <w:pPr>
        <w:numPr>
          <w:ilvl w:val="0"/>
          <w:numId w:val="6"/>
        </w:numPr>
        <w:rPr>
          <w:rStyle w:val="Hyperlink"/>
          <w:rFonts w:ascii="Arial" w:hAnsi="Arial" w:cs="Arial"/>
          <w:color w:val="auto"/>
          <w:sz w:val="22"/>
          <w:szCs w:val="22"/>
          <w:u w:val="none"/>
          <w:lang w:val="en-GB"/>
        </w:rPr>
      </w:pPr>
      <w:r w:rsidRPr="00B018A2">
        <w:rPr>
          <w:rFonts w:ascii="Arial" w:hAnsi="Arial" w:cs="Arial"/>
          <w:sz w:val="22"/>
          <w:szCs w:val="22"/>
        </w:rPr>
        <w:t xml:space="preserve">Mandatory reporting of female genital mutilation: procedural information: </w:t>
      </w:r>
      <w:hyperlink r:id="rId141" w:history="1">
        <w:r w:rsidR="00F202F3" w:rsidRPr="00B018A2">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B018A2" w:rsidRDefault="007F0A35" w:rsidP="00811331">
      <w:pPr>
        <w:numPr>
          <w:ilvl w:val="0"/>
          <w:numId w:val="6"/>
        </w:numPr>
        <w:rPr>
          <w:rFonts w:ascii="Arial" w:hAnsi="Arial" w:cs="Arial"/>
        </w:rPr>
      </w:pPr>
      <w:r w:rsidRPr="00B018A2">
        <w:rPr>
          <w:rFonts w:ascii="Arial" w:hAnsi="Arial" w:cs="Arial"/>
          <w:sz w:val="22"/>
          <w:szCs w:val="22"/>
        </w:rPr>
        <w:t>The right to choose</w:t>
      </w:r>
      <w:r w:rsidR="00ED2D67" w:rsidRPr="00B018A2">
        <w:rPr>
          <w:rFonts w:ascii="Arial" w:hAnsi="Arial" w:cs="Arial"/>
          <w:sz w:val="22"/>
          <w:szCs w:val="22"/>
        </w:rPr>
        <w:t xml:space="preserve"> -</w:t>
      </w:r>
      <w:r w:rsidRPr="00B018A2">
        <w:rPr>
          <w:rFonts w:ascii="Arial" w:hAnsi="Arial" w:cs="Arial"/>
          <w:sz w:val="22"/>
          <w:szCs w:val="22"/>
        </w:rPr>
        <w:t xml:space="preserve"> government guidance on forced marriage</w:t>
      </w:r>
      <w:r w:rsidR="00FE7A73" w:rsidRPr="00B018A2">
        <w:rPr>
          <w:rFonts w:ascii="Arial" w:hAnsi="Arial" w:cs="Arial"/>
          <w:sz w:val="22"/>
          <w:szCs w:val="22"/>
        </w:rPr>
        <w:t xml:space="preserve">: </w:t>
      </w:r>
      <w:hyperlink r:id="rId142" w:history="1">
        <w:r w:rsidR="00FE7A73" w:rsidRPr="00B018A2">
          <w:rPr>
            <w:rStyle w:val="Hyperlink"/>
            <w:rFonts w:ascii="Arial" w:hAnsi="Arial" w:cs="Arial"/>
            <w:sz w:val="22"/>
            <w:szCs w:val="22"/>
            <w:lang w:val="en-GB"/>
          </w:rPr>
          <w:t>www.gov.uk/government/publications/the-right-to-choose-government-guidance-on-forced-marriage</w:t>
        </w:r>
      </w:hyperlink>
      <w:r w:rsidR="00FE7A73" w:rsidRPr="00B018A2">
        <w:rPr>
          <w:rFonts w:ascii="Arial" w:hAnsi="Arial" w:cs="Arial"/>
          <w:color w:val="2B579A"/>
          <w:sz w:val="22"/>
          <w:szCs w:val="22"/>
          <w:shd w:val="clear" w:color="auto" w:fill="E6E6E6"/>
          <w:lang w:val="en-GB"/>
        </w:rPr>
        <w:t xml:space="preserve"> </w:t>
      </w:r>
    </w:p>
    <w:p w14:paraId="6A30BF4C" w14:textId="77777777" w:rsidR="00B90389" w:rsidRPr="00B018A2" w:rsidRDefault="00B90389" w:rsidP="00B90389">
      <w:pPr>
        <w:ind w:left="720"/>
        <w:rPr>
          <w:rFonts w:ascii="Arial" w:hAnsi="Arial" w:cs="Arial"/>
          <w:sz w:val="22"/>
          <w:szCs w:val="22"/>
          <w:lang w:val="en-GB"/>
        </w:rPr>
      </w:pPr>
    </w:p>
    <w:p w14:paraId="501D926C" w14:textId="77777777" w:rsidR="00AE1ABB" w:rsidRPr="00B018A2" w:rsidRDefault="00AE1ABB" w:rsidP="00AE1ABB">
      <w:pPr>
        <w:rPr>
          <w:rFonts w:ascii="Arial" w:hAnsi="Arial" w:cs="Arial"/>
          <w:b/>
          <w:sz w:val="22"/>
          <w:szCs w:val="22"/>
          <w:lang w:val="en-GB"/>
        </w:rPr>
      </w:pPr>
      <w:r w:rsidRPr="00B018A2">
        <w:rPr>
          <w:rFonts w:ascii="Arial" w:hAnsi="Arial" w:cs="Arial"/>
          <w:b/>
          <w:sz w:val="22"/>
          <w:szCs w:val="22"/>
          <w:lang w:val="en-GB"/>
        </w:rPr>
        <w:t>Radicalisation and hate</w:t>
      </w:r>
    </w:p>
    <w:p w14:paraId="198715B3" w14:textId="77777777" w:rsidR="00AE1ABB" w:rsidRPr="00B018A2" w:rsidRDefault="00AE1ABB" w:rsidP="00AE1ABB">
      <w:pPr>
        <w:numPr>
          <w:ilvl w:val="0"/>
          <w:numId w:val="8"/>
        </w:numPr>
        <w:rPr>
          <w:rFonts w:ascii="Arial" w:hAnsi="Arial" w:cs="Arial"/>
          <w:sz w:val="22"/>
          <w:szCs w:val="22"/>
        </w:rPr>
      </w:pPr>
      <w:r w:rsidRPr="00B018A2">
        <w:rPr>
          <w:rFonts w:ascii="Arial" w:hAnsi="Arial" w:cs="Arial"/>
          <w:sz w:val="22"/>
          <w:szCs w:val="22"/>
        </w:rPr>
        <w:t xml:space="preserve">Educate against Hate: </w:t>
      </w:r>
      <w:hyperlink r:id="rId143" w:history="1">
        <w:r w:rsidRPr="00B018A2">
          <w:rPr>
            <w:rStyle w:val="Hyperlink"/>
            <w:rFonts w:ascii="Arial" w:hAnsi="Arial" w:cs="Arial"/>
            <w:sz w:val="22"/>
            <w:szCs w:val="22"/>
            <w:lang w:val="en-GB"/>
          </w:rPr>
          <w:t>www.educateagainsthate.com</w:t>
        </w:r>
      </w:hyperlink>
      <w:r w:rsidRPr="00B018A2">
        <w:rPr>
          <w:rFonts w:ascii="Arial" w:hAnsi="Arial" w:cs="Arial"/>
          <w:color w:val="2B579A"/>
          <w:sz w:val="22"/>
          <w:szCs w:val="22"/>
          <w:shd w:val="clear" w:color="auto" w:fill="E6E6E6"/>
        </w:rPr>
        <w:t xml:space="preserve">   </w:t>
      </w:r>
    </w:p>
    <w:p w14:paraId="6E582D0C" w14:textId="77777777" w:rsidR="00AE1ABB" w:rsidRPr="00B018A2" w:rsidRDefault="00AE1ABB" w:rsidP="00AE1ABB">
      <w:pPr>
        <w:numPr>
          <w:ilvl w:val="0"/>
          <w:numId w:val="8"/>
        </w:numPr>
        <w:rPr>
          <w:rFonts w:ascii="Arial" w:hAnsi="Arial" w:cs="Arial"/>
          <w:bCs/>
          <w:sz w:val="22"/>
          <w:szCs w:val="22"/>
        </w:rPr>
      </w:pPr>
      <w:r w:rsidRPr="00B018A2">
        <w:rPr>
          <w:rFonts w:ascii="Arial" w:hAnsi="Arial" w:cs="Arial"/>
          <w:sz w:val="22"/>
          <w:szCs w:val="22"/>
        </w:rPr>
        <w:t xml:space="preserve">Counter Terrorism Internet Referral Unit: </w:t>
      </w:r>
      <w:hyperlink r:id="rId144" w:history="1">
        <w:r w:rsidRPr="00B018A2">
          <w:rPr>
            <w:rStyle w:val="Hyperlink"/>
            <w:rFonts w:ascii="Arial" w:hAnsi="Arial" w:cs="Arial"/>
            <w:sz w:val="22"/>
            <w:szCs w:val="22"/>
            <w:lang w:val="en-GB"/>
          </w:rPr>
          <w:t>www.gov.uk/report-terrorism</w:t>
        </w:r>
      </w:hyperlink>
    </w:p>
    <w:p w14:paraId="47C507F7" w14:textId="77777777" w:rsidR="00AE1ABB" w:rsidRPr="00B018A2" w:rsidRDefault="00AE1ABB" w:rsidP="00AE1ABB">
      <w:pPr>
        <w:numPr>
          <w:ilvl w:val="0"/>
          <w:numId w:val="8"/>
        </w:numPr>
        <w:rPr>
          <w:rFonts w:ascii="Arial" w:hAnsi="Arial" w:cs="Arial"/>
          <w:sz w:val="22"/>
          <w:szCs w:val="22"/>
          <w:lang w:val="en-GB"/>
        </w:rPr>
      </w:pPr>
      <w:r w:rsidRPr="00B018A2">
        <w:rPr>
          <w:rFonts w:ascii="Arial" w:hAnsi="Arial" w:cs="Arial"/>
          <w:sz w:val="22"/>
          <w:szCs w:val="22"/>
        </w:rPr>
        <w:t xml:space="preserve">True Vision: </w:t>
      </w:r>
      <w:hyperlink r:id="rId145" w:history="1">
        <w:r w:rsidRPr="00B018A2">
          <w:rPr>
            <w:rStyle w:val="Hyperlink"/>
            <w:rFonts w:ascii="Arial" w:hAnsi="Arial" w:cs="Arial"/>
            <w:sz w:val="22"/>
            <w:szCs w:val="22"/>
            <w:lang w:val="en-GB"/>
          </w:rPr>
          <w:t>www.report-it.org.uk</w:t>
        </w:r>
      </w:hyperlink>
      <w:r w:rsidRPr="00B018A2">
        <w:rPr>
          <w:rFonts w:ascii="Arial" w:hAnsi="Arial" w:cs="Arial"/>
          <w:color w:val="2B579A"/>
          <w:sz w:val="22"/>
          <w:szCs w:val="22"/>
          <w:shd w:val="clear" w:color="auto" w:fill="E6E6E6"/>
          <w:lang w:val="en-GB"/>
        </w:rPr>
        <w:t xml:space="preserve"> </w:t>
      </w:r>
    </w:p>
    <w:p w14:paraId="47ED8A2D" w14:textId="77777777" w:rsidR="00AE1ABB" w:rsidRDefault="00AE1ABB" w:rsidP="00B4079B">
      <w:pPr>
        <w:rPr>
          <w:rFonts w:ascii="Arial" w:hAnsi="Arial" w:cs="Arial"/>
          <w:b/>
          <w:sz w:val="22"/>
          <w:szCs w:val="22"/>
          <w:lang w:val="en-GB"/>
        </w:rPr>
      </w:pPr>
    </w:p>
    <w:p w14:paraId="38F1E205" w14:textId="6AA7F1A0" w:rsidR="00B4079B" w:rsidRPr="00B018A2" w:rsidRDefault="0031461A" w:rsidP="00B4079B">
      <w:pPr>
        <w:rPr>
          <w:rFonts w:ascii="Arial" w:hAnsi="Arial" w:cs="Arial"/>
          <w:b/>
          <w:sz w:val="22"/>
          <w:szCs w:val="22"/>
          <w:lang w:val="en-GB"/>
        </w:rPr>
      </w:pPr>
      <w:r w:rsidRPr="00B018A2">
        <w:rPr>
          <w:rFonts w:ascii="Arial" w:hAnsi="Arial" w:cs="Arial"/>
          <w:b/>
          <w:sz w:val="22"/>
          <w:szCs w:val="22"/>
          <w:lang w:val="en-GB"/>
        </w:rPr>
        <w:t>Child-on-Child</w:t>
      </w:r>
      <w:r w:rsidR="00B472C7" w:rsidRPr="00B018A2">
        <w:rPr>
          <w:rFonts w:ascii="Arial" w:hAnsi="Arial" w:cs="Arial"/>
          <w:b/>
          <w:sz w:val="22"/>
          <w:szCs w:val="22"/>
          <w:lang w:val="en-GB"/>
        </w:rPr>
        <w:t xml:space="preserve"> abuse</w:t>
      </w:r>
      <w:r w:rsidR="00B43825" w:rsidRPr="00B018A2">
        <w:rPr>
          <w:rFonts w:ascii="Arial" w:hAnsi="Arial" w:cs="Arial"/>
          <w:b/>
          <w:sz w:val="22"/>
          <w:szCs w:val="22"/>
          <w:lang w:val="en-GB"/>
        </w:rPr>
        <w:t>,</w:t>
      </w:r>
      <w:r w:rsidR="004E38FB" w:rsidRPr="00B018A2">
        <w:rPr>
          <w:rFonts w:ascii="Arial" w:hAnsi="Arial" w:cs="Arial"/>
          <w:b/>
          <w:sz w:val="22"/>
          <w:szCs w:val="22"/>
          <w:lang w:val="en-GB"/>
        </w:rPr>
        <w:t xml:space="preserve"> </w:t>
      </w:r>
      <w:r w:rsidR="00B4079B" w:rsidRPr="00B018A2">
        <w:rPr>
          <w:rFonts w:ascii="Arial" w:hAnsi="Arial" w:cs="Arial"/>
          <w:b/>
          <w:sz w:val="22"/>
          <w:szCs w:val="22"/>
          <w:lang w:val="en-GB"/>
        </w:rPr>
        <w:t>including bullying, sexual violence and harassment</w:t>
      </w:r>
    </w:p>
    <w:p w14:paraId="609D7EEC" w14:textId="265D4811" w:rsidR="008351B1" w:rsidRPr="00B018A2" w:rsidRDefault="008351B1" w:rsidP="00811331">
      <w:pPr>
        <w:numPr>
          <w:ilvl w:val="0"/>
          <w:numId w:val="42"/>
        </w:numPr>
        <w:rPr>
          <w:rFonts w:ascii="Arial" w:hAnsi="Arial" w:cs="Arial"/>
          <w:b/>
          <w:sz w:val="22"/>
          <w:szCs w:val="22"/>
          <w:lang w:val="en-GB"/>
        </w:rPr>
      </w:pPr>
      <w:r w:rsidRPr="00B018A2">
        <w:rPr>
          <w:rFonts w:ascii="Arial" w:hAnsi="Arial" w:cs="Arial"/>
          <w:sz w:val="22"/>
          <w:szCs w:val="22"/>
        </w:rPr>
        <w:t xml:space="preserve">Rape Crisis: </w:t>
      </w:r>
      <w:hyperlink r:id="rId146" w:history="1">
        <w:r w:rsidRPr="00B018A2">
          <w:rPr>
            <w:rStyle w:val="Hyperlink"/>
            <w:rFonts w:ascii="Arial" w:hAnsi="Arial" w:cs="Arial"/>
            <w:bCs/>
            <w:sz w:val="22"/>
            <w:szCs w:val="22"/>
          </w:rPr>
          <w:t>https://rapecrisis.org.uk</w:t>
        </w:r>
      </w:hyperlink>
      <w:r w:rsidRPr="00B018A2">
        <w:rPr>
          <w:rFonts w:ascii="Arial" w:hAnsi="Arial" w:cs="Arial"/>
          <w:b/>
          <w:color w:val="2B579A"/>
          <w:sz w:val="22"/>
          <w:szCs w:val="22"/>
          <w:shd w:val="clear" w:color="auto" w:fill="E6E6E6"/>
          <w:lang w:val="en-GB"/>
        </w:rPr>
        <w:t xml:space="preserve"> </w:t>
      </w:r>
    </w:p>
    <w:p w14:paraId="4BF0DE40" w14:textId="53F1AA7A" w:rsidR="00F15A88" w:rsidRPr="00B018A2" w:rsidRDefault="008351B1" w:rsidP="00811331">
      <w:pPr>
        <w:numPr>
          <w:ilvl w:val="0"/>
          <w:numId w:val="42"/>
        </w:numPr>
        <w:rPr>
          <w:rFonts w:ascii="Arial" w:hAnsi="Arial" w:cs="Arial"/>
          <w:b/>
          <w:sz w:val="22"/>
          <w:szCs w:val="22"/>
          <w:lang w:val="en-GB"/>
        </w:rPr>
      </w:pPr>
      <w:r w:rsidRPr="00B018A2">
        <w:rPr>
          <w:rFonts w:ascii="Arial" w:hAnsi="Arial" w:cs="Arial"/>
          <w:sz w:val="22"/>
          <w:szCs w:val="22"/>
        </w:rPr>
        <w:t xml:space="preserve">Brook: </w:t>
      </w:r>
      <w:hyperlink r:id="rId147" w:history="1">
        <w:r w:rsidR="00DD3015" w:rsidRPr="00B018A2">
          <w:rPr>
            <w:rStyle w:val="Hyperlink"/>
            <w:rFonts w:ascii="Arial" w:hAnsi="Arial" w:cs="Arial"/>
            <w:bCs/>
            <w:sz w:val="22"/>
            <w:szCs w:val="22"/>
          </w:rPr>
          <w:t>www.brook.org.uk</w:t>
        </w:r>
      </w:hyperlink>
    </w:p>
    <w:p w14:paraId="08124B64" w14:textId="215B3A11" w:rsidR="00D8599C" w:rsidRPr="00B018A2" w:rsidRDefault="00D8599C" w:rsidP="00811331">
      <w:pPr>
        <w:numPr>
          <w:ilvl w:val="0"/>
          <w:numId w:val="42"/>
        </w:numPr>
        <w:rPr>
          <w:rStyle w:val="Hyperlink"/>
          <w:rFonts w:ascii="Arial" w:hAnsi="Arial" w:cs="Arial"/>
          <w:lang w:val="en-GB"/>
        </w:rPr>
      </w:pPr>
      <w:r w:rsidRPr="00B018A2">
        <w:rPr>
          <w:rFonts w:ascii="Arial" w:hAnsi="Arial" w:cs="Arial"/>
          <w:sz w:val="22"/>
          <w:szCs w:val="22"/>
        </w:rPr>
        <w:t xml:space="preserve">Disrespect Nobody: </w:t>
      </w:r>
      <w:hyperlink r:id="rId148" w:history="1">
        <w:r w:rsidRPr="00B018A2">
          <w:rPr>
            <w:rStyle w:val="Hyperlink"/>
            <w:rFonts w:ascii="Arial" w:hAnsi="Arial" w:cs="Arial"/>
            <w:sz w:val="22"/>
            <w:szCs w:val="22"/>
            <w:lang w:val="en-GB"/>
          </w:rPr>
          <w:t>www.disrespectnobody.co.uk</w:t>
        </w:r>
      </w:hyperlink>
    </w:p>
    <w:p w14:paraId="5989C20B" w14:textId="67162618" w:rsidR="00303DCF" w:rsidRPr="00B018A2" w:rsidRDefault="00303DCF" w:rsidP="00811331">
      <w:pPr>
        <w:numPr>
          <w:ilvl w:val="0"/>
          <w:numId w:val="42"/>
        </w:numPr>
        <w:rPr>
          <w:rStyle w:val="Hyperlink"/>
          <w:rFonts w:ascii="Arial" w:hAnsi="Arial" w:cs="Arial"/>
          <w:sz w:val="22"/>
          <w:szCs w:val="22"/>
          <w:lang w:val="en-GB"/>
        </w:rPr>
      </w:pPr>
      <w:proofErr w:type="spellStart"/>
      <w:r w:rsidRPr="00B018A2">
        <w:rPr>
          <w:rFonts w:ascii="Arial" w:hAnsi="Arial" w:cs="Arial"/>
          <w:sz w:val="22"/>
          <w:szCs w:val="22"/>
          <w:lang w:val="en-GB"/>
        </w:rPr>
        <w:t>Upskirting</w:t>
      </w:r>
      <w:proofErr w:type="spellEnd"/>
      <w:r w:rsidRPr="00B018A2">
        <w:rPr>
          <w:rFonts w:ascii="Arial" w:hAnsi="Arial" w:cs="Arial"/>
          <w:sz w:val="22"/>
          <w:szCs w:val="22"/>
          <w:lang w:val="en-GB"/>
        </w:rPr>
        <w:t xml:space="preserve"> –</w:t>
      </w:r>
      <w:r w:rsidRPr="00B018A2">
        <w:rPr>
          <w:rFonts w:ascii="Arial" w:hAnsi="Arial" w:cs="Arial"/>
          <w:sz w:val="22"/>
          <w:szCs w:val="22"/>
        </w:rPr>
        <w:t xml:space="preserve"> know your rights:</w:t>
      </w:r>
      <w:r w:rsidRPr="00B018A2">
        <w:rPr>
          <w:rStyle w:val="Hyperlink"/>
          <w:rFonts w:ascii="Arial" w:hAnsi="Arial" w:cs="Arial"/>
          <w:lang w:val="en-GB"/>
        </w:rPr>
        <w:t xml:space="preserve"> </w:t>
      </w:r>
      <w:hyperlink r:id="rId149">
        <w:r w:rsidR="004C2E0A" w:rsidRPr="00B018A2">
          <w:rPr>
            <w:rStyle w:val="Hyperlink"/>
            <w:rFonts w:ascii="Arial" w:hAnsi="Arial" w:cs="Arial"/>
            <w:sz w:val="22"/>
            <w:szCs w:val="22"/>
            <w:lang w:val="en-GB"/>
          </w:rPr>
          <w:t>www.gov.uk/government/news/upskirting-know-your-rights</w:t>
        </w:r>
      </w:hyperlink>
    </w:p>
    <w:p w14:paraId="2B8CFC8A" w14:textId="77777777" w:rsidR="0037383E" w:rsidRPr="00B018A2" w:rsidRDefault="0037383E" w:rsidP="00811331">
      <w:pPr>
        <w:numPr>
          <w:ilvl w:val="0"/>
          <w:numId w:val="42"/>
        </w:numPr>
        <w:rPr>
          <w:rStyle w:val="Hyperlink"/>
          <w:rFonts w:ascii="Arial" w:hAnsi="Arial" w:cs="Arial"/>
          <w:b/>
          <w:color w:val="auto"/>
          <w:sz w:val="22"/>
          <w:szCs w:val="22"/>
          <w:u w:val="none"/>
          <w:lang w:val="en-GB"/>
        </w:rPr>
      </w:pPr>
      <w:r w:rsidRPr="00B018A2">
        <w:rPr>
          <w:rFonts w:ascii="Arial" w:hAnsi="Arial" w:cs="Arial"/>
          <w:sz w:val="22"/>
          <w:szCs w:val="22"/>
        </w:rPr>
        <w:t xml:space="preserve">Lucy Faithfull Foundation: </w:t>
      </w:r>
      <w:hyperlink r:id="rId150" w:history="1">
        <w:r w:rsidRPr="00B018A2">
          <w:rPr>
            <w:rStyle w:val="Hyperlink"/>
            <w:rFonts w:ascii="Arial" w:hAnsi="Arial" w:cs="Arial"/>
            <w:bCs/>
            <w:sz w:val="22"/>
            <w:szCs w:val="22"/>
          </w:rPr>
          <w:t>www.lucyfaithfull.org.uk</w:t>
        </w:r>
      </w:hyperlink>
      <w:r w:rsidRPr="00B018A2">
        <w:rPr>
          <w:rStyle w:val="Hyperlink"/>
          <w:rFonts w:ascii="Arial" w:hAnsi="Arial" w:cs="Arial"/>
          <w:bCs/>
          <w:sz w:val="22"/>
          <w:szCs w:val="22"/>
        </w:rPr>
        <w:t xml:space="preserve"> </w:t>
      </w:r>
    </w:p>
    <w:p w14:paraId="5475A9BC" w14:textId="67162618" w:rsidR="0073060A" w:rsidRPr="00B018A2" w:rsidRDefault="004C2E0A"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Stop it </w:t>
      </w:r>
      <w:r w:rsidR="0073060A" w:rsidRPr="00B018A2">
        <w:rPr>
          <w:rFonts w:ascii="Arial" w:hAnsi="Arial" w:cs="Arial"/>
          <w:sz w:val="22"/>
          <w:szCs w:val="22"/>
          <w:lang w:val="en-GB"/>
        </w:rPr>
        <w:t>Now!</w:t>
      </w:r>
      <w:r w:rsidRPr="00B018A2">
        <w:rPr>
          <w:rFonts w:ascii="Arial" w:hAnsi="Arial" w:cs="Arial"/>
          <w:sz w:val="22"/>
          <w:szCs w:val="22"/>
          <w:lang w:val="en-GB"/>
        </w:rPr>
        <w:t xml:space="preserve"> </w:t>
      </w:r>
      <w:hyperlink r:id="rId151">
        <w:r w:rsidRPr="00B018A2">
          <w:rPr>
            <w:rStyle w:val="Hyperlink"/>
            <w:rFonts w:ascii="Arial" w:hAnsi="Arial" w:cs="Arial"/>
            <w:sz w:val="22"/>
            <w:szCs w:val="22"/>
          </w:rPr>
          <w:t>www.stopitnow.org.uk</w:t>
        </w:r>
      </w:hyperlink>
    </w:p>
    <w:p w14:paraId="465BCADF" w14:textId="0CBCFA64" w:rsidR="0073060A" w:rsidRPr="00B018A2" w:rsidRDefault="0073060A" w:rsidP="00811331">
      <w:pPr>
        <w:numPr>
          <w:ilvl w:val="0"/>
          <w:numId w:val="42"/>
        </w:numPr>
        <w:rPr>
          <w:rFonts w:ascii="Arial" w:hAnsi="Arial" w:cs="Arial"/>
          <w:sz w:val="22"/>
          <w:szCs w:val="22"/>
          <w:lang w:val="en-GB"/>
        </w:rPr>
      </w:pPr>
      <w:r w:rsidRPr="00B018A2">
        <w:rPr>
          <w:rFonts w:ascii="Arial" w:hAnsi="Arial" w:cs="Arial"/>
          <w:sz w:val="22"/>
          <w:szCs w:val="22"/>
        </w:rPr>
        <w:t xml:space="preserve">Parents Protect: </w:t>
      </w:r>
      <w:hyperlink r:id="rId152" w:history="1">
        <w:r w:rsidRPr="00B018A2">
          <w:rPr>
            <w:rStyle w:val="Hyperlink"/>
            <w:rFonts w:ascii="Arial" w:hAnsi="Arial" w:cs="Arial"/>
            <w:sz w:val="22"/>
            <w:szCs w:val="22"/>
            <w:lang w:val="en-GB"/>
          </w:rPr>
          <w:t>www.parentsprotect.co.uk</w:t>
        </w:r>
      </w:hyperlink>
    </w:p>
    <w:p w14:paraId="3D474F39" w14:textId="67162618" w:rsidR="0073060A" w:rsidRPr="00B018A2" w:rsidRDefault="0073060A"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Anti-Bullying Alliance: </w:t>
      </w:r>
      <w:hyperlink r:id="rId153">
        <w:r w:rsidRPr="00B018A2">
          <w:rPr>
            <w:rStyle w:val="Hyperlink"/>
            <w:rFonts w:ascii="Arial" w:hAnsi="Arial" w:cs="Arial"/>
            <w:sz w:val="22"/>
            <w:szCs w:val="22"/>
            <w:lang w:val="en-GB"/>
          </w:rPr>
          <w:t>www.anti-bullyingalliance.org.uk</w:t>
        </w:r>
      </w:hyperlink>
    </w:p>
    <w:p w14:paraId="227F2578" w14:textId="05A12583" w:rsidR="0037383E" w:rsidRPr="00B018A2" w:rsidRDefault="0037383E"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rPr>
        <w:t>Diana Award:</w:t>
      </w:r>
      <w:r w:rsidRPr="00B018A2">
        <w:rPr>
          <w:rStyle w:val="Hyperlink"/>
          <w:rFonts w:ascii="Arial" w:hAnsi="Arial" w:cs="Arial"/>
          <w:sz w:val="24"/>
          <w:szCs w:val="24"/>
          <w:lang w:val="en-GB"/>
        </w:rPr>
        <w:t xml:space="preserve"> </w:t>
      </w:r>
      <w:hyperlink r:id="rId154" w:history="1">
        <w:r w:rsidR="008A5AF9" w:rsidRPr="00B018A2">
          <w:rPr>
            <w:rStyle w:val="Hyperlink"/>
            <w:rFonts w:ascii="Arial" w:hAnsi="Arial" w:cs="Arial"/>
            <w:sz w:val="22"/>
            <w:szCs w:val="22"/>
            <w:lang w:val="en-GB"/>
          </w:rPr>
          <w:t>www.antibullyingpro.com</w:t>
        </w:r>
      </w:hyperlink>
    </w:p>
    <w:p w14:paraId="4E4045A7" w14:textId="5A8B20FB" w:rsidR="002D75C4" w:rsidRPr="00B4049E" w:rsidRDefault="002D75C4" w:rsidP="00811331">
      <w:pPr>
        <w:numPr>
          <w:ilvl w:val="0"/>
          <w:numId w:val="42"/>
        </w:numPr>
        <w:rPr>
          <w:rFonts w:ascii="Arial" w:hAnsi="Arial" w:cs="Arial"/>
          <w:sz w:val="22"/>
          <w:szCs w:val="22"/>
        </w:rPr>
      </w:pPr>
      <w:r w:rsidRPr="00B018A2">
        <w:rPr>
          <w:rFonts w:ascii="Arial" w:hAnsi="Arial" w:cs="Arial"/>
          <w:sz w:val="22"/>
          <w:szCs w:val="22"/>
        </w:rPr>
        <w:t xml:space="preserve">Kidscape: </w:t>
      </w:r>
      <w:hyperlink r:id="rId155" w:history="1">
        <w:r w:rsidR="008A5AF9" w:rsidRPr="00B018A2">
          <w:rPr>
            <w:rStyle w:val="Hyperlink"/>
            <w:rFonts w:ascii="Arial" w:hAnsi="Arial" w:cs="Arial"/>
            <w:sz w:val="22"/>
            <w:szCs w:val="22"/>
          </w:rPr>
          <w:t>www.kidscape.org.uk</w:t>
        </w:r>
      </w:hyperlink>
      <w:r w:rsidR="008A5AF9" w:rsidRPr="00B018A2">
        <w:rPr>
          <w:rFonts w:ascii="Arial" w:hAnsi="Arial" w:cs="Arial"/>
          <w:color w:val="2B579A"/>
          <w:sz w:val="22"/>
          <w:szCs w:val="22"/>
          <w:shd w:val="clear" w:color="auto" w:fill="E6E6E6"/>
        </w:rPr>
        <w:t xml:space="preserve"> </w:t>
      </w:r>
    </w:p>
    <w:p w14:paraId="76BB1722" w14:textId="1EAD9E5D" w:rsidR="00B4049E" w:rsidRPr="00B018A2" w:rsidRDefault="00B4049E" w:rsidP="00811331">
      <w:pPr>
        <w:numPr>
          <w:ilvl w:val="0"/>
          <w:numId w:val="42"/>
        </w:numPr>
        <w:rPr>
          <w:rFonts w:ascii="Arial" w:hAnsi="Arial" w:cs="Arial"/>
          <w:sz w:val="22"/>
          <w:szCs w:val="22"/>
        </w:rPr>
      </w:pPr>
      <w:r>
        <w:rPr>
          <w:rFonts w:ascii="Arial" w:hAnsi="Arial" w:cs="Arial"/>
          <w:sz w:val="22"/>
          <w:szCs w:val="22"/>
        </w:rPr>
        <w:lastRenderedPageBreak/>
        <w:t xml:space="preserve">Centre of expertise on Child Sexual Abuse: </w:t>
      </w:r>
      <w:hyperlink r:id="rId156" w:history="1">
        <w:r>
          <w:rPr>
            <w:rStyle w:val="Hyperlink"/>
            <w:rFonts w:ascii="Arial" w:hAnsi="Arial" w:cs="Arial"/>
            <w:sz w:val="22"/>
            <w:szCs w:val="22"/>
          </w:rPr>
          <w:t>www.csacentre.org.uk</w:t>
        </w:r>
      </w:hyperlink>
    </w:p>
    <w:p w14:paraId="62BF0F46" w14:textId="77777777" w:rsidR="00AE1ABB" w:rsidRDefault="00AE1ABB" w:rsidP="002F3448">
      <w:pPr>
        <w:rPr>
          <w:rFonts w:ascii="Arial" w:hAnsi="Arial" w:cs="Arial"/>
          <w:b/>
          <w:sz w:val="22"/>
          <w:szCs w:val="22"/>
          <w:lang w:val="en-GB"/>
        </w:rPr>
      </w:pPr>
    </w:p>
    <w:p w14:paraId="297D9369" w14:textId="6693E3EF" w:rsidR="002F3448" w:rsidRPr="00B018A2" w:rsidRDefault="002F3448" w:rsidP="002F3448">
      <w:pPr>
        <w:rPr>
          <w:rFonts w:ascii="Arial" w:hAnsi="Arial" w:cs="Arial"/>
          <w:b/>
          <w:sz w:val="22"/>
          <w:szCs w:val="22"/>
          <w:lang w:val="en-GB"/>
        </w:rPr>
      </w:pPr>
      <w:r w:rsidRPr="00B018A2">
        <w:rPr>
          <w:rFonts w:ascii="Arial" w:hAnsi="Arial" w:cs="Arial"/>
          <w:b/>
          <w:sz w:val="22"/>
          <w:szCs w:val="22"/>
          <w:lang w:val="en-GB"/>
        </w:rPr>
        <w:t>Online Safety</w:t>
      </w:r>
    </w:p>
    <w:p w14:paraId="414C5146" w14:textId="71802EBA" w:rsidR="00EB763E" w:rsidRPr="00B018A2" w:rsidRDefault="00AA0DF9" w:rsidP="00AA0DF9">
      <w:pPr>
        <w:numPr>
          <w:ilvl w:val="0"/>
          <w:numId w:val="7"/>
        </w:numPr>
        <w:rPr>
          <w:rFonts w:ascii="Arial" w:hAnsi="Arial" w:cs="Arial"/>
          <w:sz w:val="22"/>
          <w:szCs w:val="22"/>
          <w:lang w:val="en-GB"/>
        </w:rPr>
      </w:pPr>
      <w:r w:rsidRPr="00B018A2">
        <w:rPr>
          <w:rFonts w:ascii="Arial" w:hAnsi="Arial" w:cs="Arial"/>
          <w:sz w:val="22"/>
          <w:szCs w:val="22"/>
        </w:rPr>
        <w:t>NCA-</w:t>
      </w:r>
      <w:r w:rsidR="002F3448" w:rsidRPr="00B018A2">
        <w:rPr>
          <w:rFonts w:ascii="Arial" w:hAnsi="Arial" w:cs="Arial"/>
          <w:sz w:val="22"/>
          <w:szCs w:val="22"/>
        </w:rPr>
        <w:t xml:space="preserve">CEOP: </w:t>
      </w:r>
      <w:hyperlink r:id="rId157" w:history="1">
        <w:r w:rsidR="002F3448" w:rsidRPr="00B018A2">
          <w:rPr>
            <w:rStyle w:val="Hyperlink"/>
            <w:rFonts w:ascii="Arial" w:hAnsi="Arial" w:cs="Arial"/>
            <w:bCs/>
            <w:sz w:val="22"/>
            <w:szCs w:val="22"/>
          </w:rPr>
          <w:t>www.ceop.police.uk</w:t>
        </w:r>
      </w:hyperlink>
      <w:r w:rsidRPr="00B018A2">
        <w:rPr>
          <w:rFonts w:ascii="Arial" w:hAnsi="Arial" w:cs="Arial"/>
          <w:sz w:val="22"/>
          <w:szCs w:val="22"/>
          <w:lang w:val="en-GB"/>
        </w:rPr>
        <w:t xml:space="preserve"> </w:t>
      </w:r>
      <w:r w:rsidRPr="0057711A">
        <w:rPr>
          <w:rFonts w:ascii="Arial" w:hAnsi="Arial" w:cs="Arial"/>
          <w:sz w:val="22"/>
          <w:szCs w:val="22"/>
          <w:lang w:val="en-GB"/>
        </w:rPr>
        <w:t xml:space="preserve">and </w:t>
      </w:r>
      <w:hyperlink r:id="rId158" w:history="1">
        <w:r w:rsidR="00EB763E" w:rsidRPr="0057711A">
          <w:rPr>
            <w:rStyle w:val="Hyperlink"/>
            <w:rFonts w:ascii="Arial" w:hAnsi="Arial" w:cs="Arial"/>
            <w:sz w:val="22"/>
            <w:szCs w:val="22"/>
            <w:lang w:val="en-GB"/>
          </w:rPr>
          <w:t>www.thinkuknow.co.uk</w:t>
        </w:r>
      </w:hyperlink>
      <w:r w:rsidR="00EB763E" w:rsidRPr="00B018A2">
        <w:rPr>
          <w:rFonts w:ascii="Arial" w:hAnsi="Arial" w:cs="Arial"/>
          <w:color w:val="2B579A"/>
          <w:sz w:val="22"/>
          <w:szCs w:val="22"/>
          <w:shd w:val="clear" w:color="auto" w:fill="E6E6E6"/>
          <w:lang w:val="en-GB"/>
        </w:rPr>
        <w:t xml:space="preserve"> </w:t>
      </w:r>
    </w:p>
    <w:p w14:paraId="23AD9C74"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Internet Watch Foundation (IWF): </w:t>
      </w:r>
      <w:hyperlink r:id="rId159" w:history="1">
        <w:r w:rsidRPr="00B018A2">
          <w:rPr>
            <w:rStyle w:val="Hyperlink"/>
            <w:rFonts w:ascii="Arial" w:hAnsi="Arial" w:cs="Arial"/>
            <w:bCs/>
            <w:sz w:val="22"/>
            <w:szCs w:val="22"/>
          </w:rPr>
          <w:t>www.iwf.org.uk</w:t>
        </w:r>
      </w:hyperlink>
    </w:p>
    <w:p w14:paraId="00BF8FA9" w14:textId="77777777" w:rsidR="002F3448" w:rsidRPr="00B018A2" w:rsidRDefault="002F3448" w:rsidP="00811331">
      <w:pPr>
        <w:numPr>
          <w:ilvl w:val="0"/>
          <w:numId w:val="7"/>
        </w:numPr>
        <w:rPr>
          <w:rFonts w:ascii="Arial" w:hAnsi="Arial" w:cs="Arial"/>
          <w:sz w:val="22"/>
          <w:szCs w:val="22"/>
          <w:lang w:val="en-GB"/>
        </w:rPr>
      </w:pPr>
      <w:proofErr w:type="spellStart"/>
      <w:r w:rsidRPr="00B018A2">
        <w:rPr>
          <w:rFonts w:ascii="Arial" w:hAnsi="Arial" w:cs="Arial"/>
          <w:sz w:val="22"/>
          <w:szCs w:val="22"/>
        </w:rPr>
        <w:t>Childnet</w:t>
      </w:r>
      <w:proofErr w:type="spellEnd"/>
      <w:r w:rsidRPr="00B018A2">
        <w:rPr>
          <w:rFonts w:ascii="Arial" w:hAnsi="Arial" w:cs="Arial"/>
          <w:sz w:val="22"/>
          <w:szCs w:val="22"/>
        </w:rPr>
        <w:t xml:space="preserve">: </w:t>
      </w:r>
      <w:hyperlink r:id="rId160" w:history="1">
        <w:r w:rsidRPr="00B018A2">
          <w:rPr>
            <w:rStyle w:val="Hyperlink"/>
            <w:rFonts w:ascii="Arial" w:hAnsi="Arial" w:cs="Arial"/>
            <w:bCs/>
            <w:sz w:val="22"/>
            <w:szCs w:val="22"/>
          </w:rPr>
          <w:t>www.childnet.com</w:t>
        </w:r>
      </w:hyperlink>
      <w:r w:rsidRPr="00B018A2">
        <w:rPr>
          <w:rFonts w:ascii="Arial" w:hAnsi="Arial" w:cs="Arial"/>
          <w:color w:val="2B579A"/>
          <w:sz w:val="22"/>
          <w:szCs w:val="22"/>
          <w:shd w:val="clear" w:color="auto" w:fill="E6E6E6"/>
          <w:lang w:val="en-GB"/>
        </w:rPr>
        <w:t xml:space="preserve"> </w:t>
      </w:r>
    </w:p>
    <w:p w14:paraId="4FF6ED6E"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UK Safer Internet Centre: </w:t>
      </w:r>
      <w:hyperlink r:id="rId161" w:history="1">
        <w:r w:rsidRPr="00B018A2">
          <w:rPr>
            <w:rStyle w:val="Hyperlink"/>
            <w:rFonts w:ascii="Arial" w:hAnsi="Arial" w:cs="Arial"/>
            <w:sz w:val="22"/>
            <w:szCs w:val="22"/>
            <w:lang w:val="en-GB"/>
          </w:rPr>
          <w:t>www.saferinternet.org.uk</w:t>
        </w:r>
      </w:hyperlink>
    </w:p>
    <w:p w14:paraId="4EFF8727"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Report Harmful Content: </w:t>
      </w:r>
      <w:hyperlink r:id="rId162" w:history="1">
        <w:r w:rsidRPr="00B018A2">
          <w:rPr>
            <w:rStyle w:val="Hyperlink"/>
            <w:rFonts w:ascii="Arial" w:hAnsi="Arial" w:cs="Arial"/>
            <w:sz w:val="22"/>
            <w:szCs w:val="22"/>
            <w:lang w:val="en-GB"/>
          </w:rPr>
          <w:t>https://reportharmfulcontent.com</w:t>
        </w:r>
      </w:hyperlink>
      <w:r w:rsidRPr="00B018A2">
        <w:rPr>
          <w:rFonts w:ascii="Arial" w:hAnsi="Arial" w:cs="Arial"/>
          <w:color w:val="2B579A"/>
          <w:sz w:val="22"/>
          <w:szCs w:val="22"/>
          <w:shd w:val="clear" w:color="auto" w:fill="E6E6E6"/>
          <w:lang w:val="en-GB"/>
        </w:rPr>
        <w:t xml:space="preserve"> </w:t>
      </w:r>
    </w:p>
    <w:p w14:paraId="3BF0C194"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Marie Collins Foundation: </w:t>
      </w:r>
      <w:hyperlink r:id="rId163" w:history="1">
        <w:r w:rsidRPr="00B018A2">
          <w:rPr>
            <w:rStyle w:val="Hyperlink"/>
            <w:rFonts w:ascii="Arial" w:hAnsi="Arial" w:cs="Arial"/>
            <w:bCs/>
            <w:sz w:val="22"/>
            <w:szCs w:val="22"/>
          </w:rPr>
          <w:t>www.mariecollinsfoundation.org.uk</w:t>
        </w:r>
      </w:hyperlink>
      <w:r w:rsidRPr="00B018A2">
        <w:rPr>
          <w:rFonts w:ascii="Arial" w:hAnsi="Arial" w:cs="Arial"/>
          <w:color w:val="2B579A"/>
          <w:sz w:val="22"/>
          <w:szCs w:val="22"/>
          <w:shd w:val="clear" w:color="auto" w:fill="E6E6E6"/>
          <w:lang w:val="en-GB"/>
        </w:rPr>
        <w:t xml:space="preserve"> </w:t>
      </w:r>
    </w:p>
    <w:p w14:paraId="1E3F1F83"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Internet Matters: </w:t>
      </w:r>
      <w:hyperlink r:id="rId164" w:history="1">
        <w:r w:rsidRPr="00B018A2">
          <w:rPr>
            <w:rStyle w:val="Hyperlink"/>
            <w:rFonts w:ascii="Arial" w:hAnsi="Arial" w:cs="Arial"/>
            <w:sz w:val="22"/>
            <w:szCs w:val="22"/>
            <w:lang w:val="en-GB"/>
          </w:rPr>
          <w:t>www.internetmatters.org</w:t>
        </w:r>
      </w:hyperlink>
      <w:r w:rsidRPr="00B018A2">
        <w:rPr>
          <w:rFonts w:ascii="Arial" w:hAnsi="Arial" w:cs="Arial"/>
          <w:color w:val="2B579A"/>
          <w:sz w:val="22"/>
          <w:szCs w:val="22"/>
          <w:shd w:val="clear" w:color="auto" w:fill="E6E6E6"/>
          <w:lang w:val="en-GB"/>
        </w:rPr>
        <w:t xml:space="preserve"> </w:t>
      </w:r>
    </w:p>
    <w:p w14:paraId="76A8A8C6" w14:textId="386D8D0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NSPCC: </w:t>
      </w:r>
      <w:hyperlink r:id="rId165" w:history="1">
        <w:r w:rsidRPr="00B018A2">
          <w:rPr>
            <w:rStyle w:val="Hyperlink"/>
            <w:rFonts w:ascii="Arial" w:hAnsi="Arial" w:cs="Arial"/>
            <w:sz w:val="22"/>
            <w:szCs w:val="22"/>
            <w:lang w:val="en-GB"/>
          </w:rPr>
          <w:t>www.nspcc.org.uk/onlinesafety</w:t>
        </w:r>
      </w:hyperlink>
      <w:r w:rsidRPr="00B018A2">
        <w:rPr>
          <w:rFonts w:ascii="Arial" w:hAnsi="Arial" w:cs="Arial"/>
          <w:color w:val="2B579A"/>
          <w:sz w:val="22"/>
          <w:szCs w:val="22"/>
          <w:shd w:val="clear" w:color="auto" w:fill="E6E6E6"/>
          <w:lang w:val="en-GB"/>
        </w:rPr>
        <w:t xml:space="preserve"> </w:t>
      </w:r>
    </w:p>
    <w:p w14:paraId="3F5F9902"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Get Safe Online: </w:t>
      </w:r>
      <w:hyperlink r:id="rId166" w:history="1">
        <w:r w:rsidRPr="00B018A2">
          <w:rPr>
            <w:rStyle w:val="Hyperlink"/>
            <w:rFonts w:ascii="Arial" w:hAnsi="Arial" w:cs="Arial"/>
            <w:sz w:val="22"/>
            <w:szCs w:val="22"/>
          </w:rPr>
          <w:t>www.getsafeonline.org</w:t>
        </w:r>
      </w:hyperlink>
    </w:p>
    <w:p w14:paraId="517DBCEA"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Parents Protect: </w:t>
      </w:r>
      <w:hyperlink r:id="rId167" w:history="1">
        <w:r w:rsidRPr="00B018A2">
          <w:rPr>
            <w:rStyle w:val="Hyperlink"/>
            <w:rFonts w:ascii="Arial" w:hAnsi="Arial" w:cs="Arial"/>
            <w:bCs/>
            <w:sz w:val="22"/>
            <w:szCs w:val="22"/>
          </w:rPr>
          <w:t>www.parentsprotect.co.uk</w:t>
        </w:r>
      </w:hyperlink>
    </w:p>
    <w:p w14:paraId="5FC53905" w14:textId="24B9E9FE"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lang w:val="en-GB"/>
        </w:rPr>
        <w:t>Cyber Choices:</w:t>
      </w:r>
      <w:r w:rsidRPr="00B018A2">
        <w:rPr>
          <w:rStyle w:val="Hyperlink"/>
          <w:rFonts w:ascii="Arial" w:hAnsi="Arial" w:cs="Arial"/>
          <w:sz w:val="22"/>
          <w:szCs w:val="22"/>
        </w:rPr>
        <w:t xml:space="preserve"> </w:t>
      </w:r>
      <w:hyperlink r:id="rId168">
        <w:r w:rsidRPr="00B018A2">
          <w:rPr>
            <w:rStyle w:val="Hyperlink"/>
            <w:rFonts w:ascii="Arial" w:hAnsi="Arial" w:cs="Arial"/>
            <w:sz w:val="22"/>
            <w:szCs w:val="22"/>
          </w:rPr>
          <w:t>https://nationalcrimeagency.gov.uk/what-we-do/crime-threats/cyber-crime/cyberchoices</w:t>
        </w:r>
      </w:hyperlink>
    </w:p>
    <w:p w14:paraId="6EB97162" w14:textId="24B9E9FE" w:rsidR="008D5E17" w:rsidRPr="00F7413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National Cyber Security Centre (NCSC): </w:t>
      </w:r>
      <w:hyperlink r:id="rId169">
        <w:r w:rsidRPr="00B018A2">
          <w:rPr>
            <w:rStyle w:val="Hyperlink"/>
            <w:rFonts w:ascii="Arial" w:hAnsi="Arial" w:cs="Arial"/>
            <w:sz w:val="22"/>
            <w:szCs w:val="22"/>
            <w:lang w:val="en-GB"/>
          </w:rPr>
          <w:t>www.ncsc.gov.uk</w:t>
        </w:r>
      </w:hyperlink>
    </w:p>
    <w:p w14:paraId="0EA85097" w14:textId="77777777" w:rsidR="009B2841" w:rsidRPr="00B018A2" w:rsidRDefault="009B2841" w:rsidP="009B2841">
      <w:pPr>
        <w:ind w:left="720"/>
        <w:rPr>
          <w:rFonts w:ascii="Arial" w:hAnsi="Arial" w:cs="Arial"/>
          <w:sz w:val="22"/>
          <w:szCs w:val="22"/>
          <w:lang w:val="en-GB"/>
        </w:rPr>
      </w:pPr>
    </w:p>
    <w:p w14:paraId="618CC7A2" w14:textId="24B9E9FE" w:rsidR="000533E3" w:rsidRPr="00B018A2" w:rsidRDefault="000533E3" w:rsidP="0009404B">
      <w:pPr>
        <w:rPr>
          <w:rFonts w:ascii="Arial" w:hAnsi="Arial" w:cs="Arial"/>
          <w:sz w:val="22"/>
          <w:szCs w:val="22"/>
          <w:lang w:val="en-GB"/>
        </w:rPr>
      </w:pPr>
      <w:r w:rsidRPr="00B018A2">
        <w:rPr>
          <w:rFonts w:ascii="Arial" w:hAnsi="Arial" w:cs="Arial"/>
          <w:b/>
          <w:sz w:val="22"/>
          <w:szCs w:val="22"/>
          <w:lang w:val="en-GB"/>
        </w:rPr>
        <w:t>Mental Health</w:t>
      </w:r>
    </w:p>
    <w:p w14:paraId="347F2767" w14:textId="24B9E9FE" w:rsidR="000533E3" w:rsidRPr="00B018A2" w:rsidRDefault="000533E3" w:rsidP="00811331">
      <w:pPr>
        <w:numPr>
          <w:ilvl w:val="0"/>
          <w:numId w:val="3"/>
        </w:numPr>
        <w:rPr>
          <w:rStyle w:val="Hyperlink"/>
          <w:rFonts w:ascii="Arial" w:hAnsi="Arial" w:cs="Arial"/>
          <w:color w:val="auto"/>
          <w:sz w:val="22"/>
          <w:szCs w:val="22"/>
          <w:u w:val="none"/>
        </w:rPr>
      </w:pPr>
      <w:r w:rsidRPr="00B018A2">
        <w:rPr>
          <w:rFonts w:ascii="Arial" w:hAnsi="Arial" w:cs="Arial"/>
          <w:sz w:val="22"/>
          <w:szCs w:val="22"/>
        </w:rPr>
        <w:t xml:space="preserve">Mind: </w:t>
      </w:r>
      <w:hyperlink r:id="rId170">
        <w:r w:rsidRPr="00B018A2">
          <w:rPr>
            <w:rStyle w:val="Hyperlink"/>
            <w:rFonts w:ascii="Arial" w:hAnsi="Arial" w:cs="Arial"/>
            <w:sz w:val="22"/>
            <w:szCs w:val="22"/>
          </w:rPr>
          <w:t>www.mind.org.uk</w:t>
        </w:r>
      </w:hyperlink>
    </w:p>
    <w:p w14:paraId="67A30DF7" w14:textId="2D8EDA9D" w:rsidR="0078501D" w:rsidRPr="00B018A2" w:rsidRDefault="0078501D" w:rsidP="00811331">
      <w:pPr>
        <w:numPr>
          <w:ilvl w:val="0"/>
          <w:numId w:val="3"/>
        </w:numPr>
        <w:rPr>
          <w:rFonts w:ascii="Arial" w:hAnsi="Arial" w:cs="Arial"/>
          <w:sz w:val="22"/>
          <w:szCs w:val="22"/>
          <w:lang w:val="en-GB"/>
        </w:rPr>
      </w:pPr>
      <w:proofErr w:type="spellStart"/>
      <w:r w:rsidRPr="00B018A2">
        <w:rPr>
          <w:rFonts w:ascii="Arial" w:hAnsi="Arial" w:cs="Arial"/>
          <w:sz w:val="22"/>
          <w:szCs w:val="22"/>
        </w:rPr>
        <w:t>Moodspark</w:t>
      </w:r>
      <w:proofErr w:type="spellEnd"/>
      <w:r w:rsidRPr="00B018A2">
        <w:rPr>
          <w:rFonts w:ascii="Arial" w:hAnsi="Arial" w:cs="Arial"/>
          <w:sz w:val="22"/>
          <w:szCs w:val="22"/>
        </w:rPr>
        <w:t>:</w:t>
      </w:r>
      <w:r w:rsidR="00D33721">
        <w:rPr>
          <w:rFonts w:ascii="Arial" w:hAnsi="Arial" w:cs="Arial"/>
          <w:sz w:val="22"/>
          <w:szCs w:val="22"/>
        </w:rPr>
        <w:t xml:space="preserve"> </w:t>
      </w:r>
      <w:hyperlink r:id="rId171" w:history="1">
        <w:r w:rsidR="00520CAF" w:rsidRPr="002D6CE8">
          <w:rPr>
            <w:rStyle w:val="Hyperlink"/>
            <w:rFonts w:ascii="Arial" w:hAnsi="Arial" w:cs="Arial"/>
            <w:sz w:val="22"/>
            <w:szCs w:val="22"/>
            <w:lang w:val="en-GB"/>
          </w:rPr>
          <w:t>https://moodspark.org.uk</w:t>
        </w:r>
      </w:hyperlink>
      <w:r w:rsidRPr="00B018A2">
        <w:rPr>
          <w:rFonts w:ascii="Arial" w:hAnsi="Arial" w:cs="Arial"/>
          <w:color w:val="2B579A"/>
          <w:sz w:val="22"/>
          <w:szCs w:val="22"/>
          <w:shd w:val="clear" w:color="auto" w:fill="E6E6E6"/>
          <w:lang w:val="en-GB"/>
        </w:rPr>
        <w:t xml:space="preserve"> </w:t>
      </w:r>
    </w:p>
    <w:p w14:paraId="755BB8BC" w14:textId="5ACAF5BD" w:rsidR="0078501D" w:rsidRPr="00B018A2" w:rsidRDefault="0078501D" w:rsidP="00811331">
      <w:pPr>
        <w:numPr>
          <w:ilvl w:val="0"/>
          <w:numId w:val="3"/>
        </w:numPr>
        <w:rPr>
          <w:rStyle w:val="Hyperlink"/>
          <w:rFonts w:ascii="Arial" w:hAnsi="Arial" w:cs="Arial"/>
          <w:bCs/>
          <w:color w:val="auto"/>
          <w:sz w:val="22"/>
          <w:szCs w:val="22"/>
          <w:u w:val="none"/>
        </w:rPr>
      </w:pPr>
      <w:r w:rsidRPr="00B018A2">
        <w:rPr>
          <w:rFonts w:ascii="Arial" w:hAnsi="Arial" w:cs="Arial"/>
          <w:sz w:val="22"/>
          <w:szCs w:val="22"/>
        </w:rPr>
        <w:t xml:space="preserve">Young Minds: </w:t>
      </w:r>
      <w:hyperlink r:id="rId172" w:history="1">
        <w:r w:rsidRPr="00B018A2">
          <w:rPr>
            <w:rStyle w:val="Hyperlink"/>
            <w:rFonts w:ascii="Arial" w:hAnsi="Arial" w:cs="Arial"/>
            <w:bCs/>
            <w:sz w:val="22"/>
            <w:szCs w:val="22"/>
          </w:rPr>
          <w:t>www.youngminds.org.uk</w:t>
        </w:r>
      </w:hyperlink>
    </w:p>
    <w:p w14:paraId="0FB0B16D" w14:textId="2BCE3F08" w:rsidR="00C92BBC" w:rsidRPr="00B018A2" w:rsidRDefault="00663F2C" w:rsidP="00811331">
      <w:pPr>
        <w:numPr>
          <w:ilvl w:val="0"/>
          <w:numId w:val="3"/>
        </w:numPr>
        <w:rPr>
          <w:rStyle w:val="Hyperlink"/>
          <w:rFonts w:ascii="Arial" w:hAnsi="Arial" w:cs="Arial"/>
          <w:color w:val="auto"/>
          <w:u w:val="none"/>
        </w:rPr>
      </w:pPr>
      <w:r w:rsidRPr="00B018A2">
        <w:rPr>
          <w:rFonts w:ascii="Arial" w:hAnsi="Arial" w:cs="Arial"/>
          <w:sz w:val="22"/>
          <w:szCs w:val="22"/>
        </w:rPr>
        <w:t xml:space="preserve">We are with you: </w:t>
      </w:r>
      <w:hyperlink r:id="rId173" w:history="1">
        <w:r w:rsidRPr="00B018A2">
          <w:rPr>
            <w:rStyle w:val="Hyperlink"/>
            <w:rFonts w:ascii="Arial" w:hAnsi="Arial" w:cs="Arial"/>
            <w:bCs/>
            <w:sz w:val="22"/>
            <w:szCs w:val="22"/>
          </w:rPr>
          <w:t>www.wearewithyou.org.uk/services/kent-for-young-people/</w:t>
        </w:r>
      </w:hyperlink>
    </w:p>
    <w:p w14:paraId="3FB32F1E" w14:textId="121F6615" w:rsidR="00663F2C" w:rsidRPr="00B018A2" w:rsidRDefault="00C92BBC" w:rsidP="00811331">
      <w:pPr>
        <w:numPr>
          <w:ilvl w:val="0"/>
          <w:numId w:val="3"/>
        </w:numPr>
        <w:rPr>
          <w:rFonts w:ascii="Arial" w:hAnsi="Arial" w:cs="Arial"/>
        </w:rPr>
      </w:pPr>
      <w:r w:rsidRPr="00B018A2">
        <w:rPr>
          <w:rFonts w:ascii="Arial" w:hAnsi="Arial" w:cs="Arial"/>
          <w:sz w:val="22"/>
          <w:szCs w:val="22"/>
        </w:rPr>
        <w:t>Anna Freud:</w:t>
      </w:r>
      <w:r w:rsidRPr="00B018A2">
        <w:t xml:space="preserve"> </w:t>
      </w:r>
      <w:hyperlink r:id="rId174" w:history="1">
        <w:r w:rsidRPr="00B018A2">
          <w:rPr>
            <w:rStyle w:val="Hyperlink"/>
            <w:rFonts w:ascii="Arial" w:hAnsi="Arial" w:cs="Arial"/>
            <w:bCs/>
            <w:sz w:val="22"/>
            <w:szCs w:val="22"/>
          </w:rPr>
          <w:t>www.annafreud.org/schools-and-colleges/</w:t>
        </w:r>
      </w:hyperlink>
      <w:r w:rsidRPr="00B018A2">
        <w:rPr>
          <w:rStyle w:val="Hyperlink"/>
          <w:rFonts w:ascii="Arial" w:hAnsi="Arial" w:cs="Arial"/>
          <w:bCs/>
          <w:sz w:val="22"/>
          <w:szCs w:val="22"/>
        </w:rPr>
        <w:t xml:space="preserve"> </w:t>
      </w:r>
      <w:r w:rsidR="00663F2C" w:rsidRPr="00B018A2">
        <w:rPr>
          <w:rFonts w:ascii="Arial" w:hAnsi="Arial" w:cs="Arial"/>
          <w:bCs/>
          <w:color w:val="2B579A"/>
          <w:sz w:val="22"/>
          <w:szCs w:val="22"/>
          <w:shd w:val="clear" w:color="auto" w:fill="E6E6E6"/>
        </w:rPr>
        <w:t xml:space="preserve"> </w:t>
      </w:r>
    </w:p>
    <w:p w14:paraId="5B936388" w14:textId="77777777" w:rsidR="00AA23D3" w:rsidRPr="00B018A2" w:rsidRDefault="00AA23D3" w:rsidP="0009404B">
      <w:pPr>
        <w:rPr>
          <w:rFonts w:ascii="Arial" w:hAnsi="Arial" w:cs="Arial"/>
          <w:sz w:val="22"/>
          <w:szCs w:val="22"/>
          <w:lang w:val="en-GB"/>
        </w:rPr>
      </w:pPr>
    </w:p>
    <w:p w14:paraId="42E506AD" w14:textId="673DFD9A" w:rsidR="00CC19C5" w:rsidRPr="00B018A2" w:rsidRDefault="00CC19C5" w:rsidP="00CC19C5">
      <w:pPr>
        <w:rPr>
          <w:rFonts w:ascii="Arial" w:hAnsi="Arial" w:cs="Arial"/>
          <w:sz w:val="22"/>
          <w:szCs w:val="22"/>
        </w:rPr>
      </w:pPr>
    </w:p>
    <w:sectPr w:rsidR="00CC19C5" w:rsidRPr="00B018A2" w:rsidSect="00EF72E8">
      <w:footerReference w:type="default" r:id="rId175"/>
      <w:type w:val="continuous"/>
      <w:pgSz w:w="12240" w:h="15840"/>
      <w:pgMar w:top="1134" w:right="900" w:bottom="851" w:left="851" w:header="706" w:footer="2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5983" w14:textId="77777777" w:rsidR="00180493" w:rsidRDefault="00180493">
      <w:r>
        <w:separator/>
      </w:r>
    </w:p>
  </w:endnote>
  <w:endnote w:type="continuationSeparator" w:id="0">
    <w:p w14:paraId="13239B4F" w14:textId="77777777" w:rsidR="00180493" w:rsidRDefault="00180493">
      <w:r>
        <w:continuationSeparator/>
      </w:r>
    </w:p>
  </w:endnote>
  <w:endnote w:type="continuationNotice" w:id="1">
    <w:p w14:paraId="0D2DF868" w14:textId="77777777" w:rsidR="00180493" w:rsidRDefault="00180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3789"/>
      <w:docPartObj>
        <w:docPartGallery w:val="Page Numbers (Bottom of Page)"/>
        <w:docPartUnique/>
      </w:docPartObj>
    </w:sdtPr>
    <w:sdtEndPr>
      <w:rPr>
        <w:rFonts w:ascii="Arial" w:hAnsi="Arial" w:cs="Arial"/>
        <w:noProof/>
      </w:rPr>
    </w:sdtEndPr>
    <w:sdtContent>
      <w:p w14:paraId="65D229EC" w14:textId="7C9FD832" w:rsidR="00180493" w:rsidRPr="00DE27EE" w:rsidRDefault="00180493">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Pr>
            <w:rFonts w:ascii="Arial" w:hAnsi="Arial" w:cs="Arial"/>
            <w:noProof/>
          </w:rPr>
          <w:t>16</w:t>
        </w:r>
        <w:r w:rsidRPr="00DE27EE">
          <w:rPr>
            <w:rFonts w:ascii="Arial" w:hAnsi="Arial" w:cs="Arial"/>
            <w:noProof/>
          </w:rPr>
          <w:fldChar w:fldCharType="end"/>
        </w:r>
      </w:p>
    </w:sdtContent>
  </w:sdt>
  <w:p w14:paraId="74EC66CB" w14:textId="77777777" w:rsidR="00180493" w:rsidRDefault="001804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12E40" w14:textId="77777777" w:rsidR="00180493" w:rsidRDefault="00180493">
      <w:r>
        <w:separator/>
      </w:r>
    </w:p>
  </w:footnote>
  <w:footnote w:type="continuationSeparator" w:id="0">
    <w:p w14:paraId="0EE1B282" w14:textId="77777777" w:rsidR="00180493" w:rsidRDefault="00180493">
      <w:r>
        <w:continuationSeparator/>
      </w:r>
    </w:p>
  </w:footnote>
  <w:footnote w:type="continuationNotice" w:id="1">
    <w:p w14:paraId="58A795F1" w14:textId="77777777" w:rsidR="00180493" w:rsidRDefault="00180493"/>
  </w:footnote>
</w:footnotes>
</file>

<file path=word/intelligence2.xml><?xml version="1.0" encoding="utf-8"?>
<int2:intelligence xmlns:int2="http://schemas.microsoft.com/office/intelligence/2020/intelligence" xmlns:oel="http://schemas.microsoft.com/office/2019/extlst">
  <int2:observations>
    <int2:textHash int2:hashCode="kByidkXaRxGvMx" int2:id="3BD3WlBU">
      <int2:state int2:value="Rejected" int2:type="AugLoop_Text_Critique"/>
    </int2:textHash>
    <int2:textHash int2:hashCode="XSUiEPxXFZ9tOg" int2:id="53tYUiXv">
      <int2:state int2:value="Rejected" int2:type="AugLoop_Text_Critique"/>
    </int2:textHash>
    <int2:textHash int2:hashCode="gx6CY6StxchIfs" int2:id="DKFbIMyQ">
      <int2:state int2:value="Rejected" int2:type="AugLoop_Text_Critique"/>
    </int2:textHash>
    <int2:textHash int2:hashCode="P+3yBF2m5INyJ1" int2:id="Hkrhksi5">
      <int2:state int2:value="Rejected" int2:type="AugLoop_Text_Critique"/>
    </int2:textHash>
    <int2:textHash int2:hashCode="KGI5+NLi8pwU2I" int2:id="KElxkBpK">
      <int2:state int2:value="Rejected" int2:type="AugLoop_Text_Critique"/>
    </int2:textHash>
    <int2:textHash int2:hashCode="F5meySrj0IR3eS" int2:id="MYjZnEqG">
      <int2:state int2:value="Rejected" int2:type="AugLoop_Text_Critique"/>
    </int2:textHash>
    <int2:textHash int2:hashCode="tNLM/QI3G9hOSx" int2:id="SeUOKf5h">
      <int2:state int2:value="Rejected" int2:type="AugLoop_Text_Critique"/>
    </int2:textHash>
    <int2:textHash int2:hashCode="bLNw5K/RtBTj6A" int2:id="UkgGTNx8">
      <int2:state int2:value="Rejected" int2:type="AugLoop_Text_Critique"/>
    </int2:textHash>
    <int2:textHash int2:hashCode="DRhwF9+moi9LCa" int2:id="obBvmSqU">
      <int2:state int2:value="Rejected" int2:type="AugLoop_Text_Critique"/>
    </int2:textHash>
    <int2:textHash int2:hashCode="U4ONijWrNhYMMG" int2:id="p2pbfHsw">
      <int2:state int2:value="Rejected" int2:type="AugLoop_Text_Critique"/>
    </int2:textHash>
    <int2:textHash int2:hashCode="ni8UUdXdlt6RIo" int2:id="zwsPDJ2W">
      <int2:state int2:value="Rejected" int2:type="AugLoop_Text_Critique"/>
    </int2:textHash>
    <int2:bookmark int2:bookmarkName="_Int_csLprKVh" int2:invalidationBookmarkName="" int2:hashCode="StjxUiaZv+dtK2" int2:id="5Vyb3ZxV">
      <int2:state int2:value="Rejected" int2:type="AugLoop_Text_Critique"/>
    </int2:bookmark>
    <int2:bookmark int2:bookmarkName="_Int_Qz24kVAO" int2:invalidationBookmarkName="" int2:hashCode="OOZ+frJlm2D3lP" int2:id="8F44hfny">
      <int2:state int2:value="Rejected" int2:type="AugLoop_Text_Critique"/>
    </int2:bookmark>
    <int2:bookmark int2:bookmarkName="_Int_DgZR3jAB" int2:invalidationBookmarkName="" int2:hashCode="FAfLIzLDa3zObP" int2:id="8IiJz359">
      <int2:state int2:value="Rejected" int2:type="AugLoop_Text_Critique"/>
    </int2:bookmark>
    <int2:bookmark int2:bookmarkName="_Int_AFM4jpoN" int2:invalidationBookmarkName="" int2:hashCode="CrLk9QmXIsTkEl" int2:id="9ECkdGc6">
      <int2:state int2:value="Rejected" int2:type="AugLoop_Text_Critique"/>
    </int2:bookmark>
    <int2:bookmark int2:bookmarkName="_Int_wkqB1R1l" int2:invalidationBookmarkName="" int2:hashCode="Z13PNW+4vsGtHJ" int2:id="9p3ebJxw">
      <int2:state int2:value="Rejected" int2:type="AugLoop_Text_Critique"/>
    </int2:bookmark>
    <int2:bookmark int2:bookmarkName="_Int_z5yuvIdH" int2:invalidationBookmarkName="" int2:hashCode="eF745FqhjvHOZm" int2:id="9wpqUjtw">
      <int2:state int2:value="Rejected" int2:type="AugLoop_Text_Critique"/>
    </int2:bookmark>
    <int2:bookmark int2:bookmarkName="_Int_FazcL3LO" int2:invalidationBookmarkName="" int2:hashCode="lY9X9X1yow8ynu" int2:id="CN5RxcPN">
      <int2:state int2:value="Rejected" int2:type="AugLoop_Text_Critique"/>
    </int2:bookmark>
    <int2:bookmark int2:bookmarkName="_Int_BxjRs6Aj" int2:invalidationBookmarkName="" int2:hashCode="9RlKRnUnFBa/Mm" int2:id="HRIFlQUv">
      <int2:state int2:value="Rejected" int2:type="AugLoop_Text_Critique"/>
    </int2:bookmark>
    <int2:bookmark int2:bookmarkName="_Int_nPsvvCuK" int2:invalidationBookmarkName="" int2:hashCode="najx+n06n9AVrj" int2:id="HeqHj0vR">
      <int2:state int2:value="Rejected" int2:type="AugLoop_Text_Critique"/>
    </int2:bookmark>
    <int2:bookmark int2:bookmarkName="_Int_cIUh9l8P" int2:invalidationBookmarkName="" int2:hashCode="5EcqZjgsWPgCku" int2:id="Hxvc3gHi">
      <int2:state int2:value="Rejected" int2:type="AugLoop_Text_Critique"/>
    </int2:bookmark>
    <int2:bookmark int2:bookmarkName="_Int_FUmYS4Z0" int2:invalidationBookmarkName="" int2:hashCode="ATZB9j89c50Eo2" int2:id="HzS4WiRp">
      <int2:state int2:value="Rejected" int2:type="AugLoop_Text_Critique"/>
    </int2:bookmark>
    <int2:bookmark int2:bookmarkName="_Int_wOmAbj7T" int2:invalidationBookmarkName="" int2:hashCode="nZtCDx0H1n6KHT" int2:id="LACFmRZi">
      <int2:state int2:value="Rejected" int2:type="AugLoop_Text_Critique"/>
    </int2:bookmark>
    <int2:bookmark int2:bookmarkName="_Int_HwWKx97J" int2:invalidationBookmarkName="" int2:hashCode="/6tLHJMELL2E1f" int2:id="MyPRXhwY">
      <int2:state int2:value="Rejected" int2:type="AugLoop_Text_Critique"/>
    </int2:bookmark>
    <int2:bookmark int2:bookmarkName="_Int_OCr5wuo8" int2:invalidationBookmarkName="" int2:hashCode="05pHUHu+J8KnlI" int2:id="Np8NXnYV">
      <int2:state int2:value="Rejected" int2:type="AugLoop_Text_Critique"/>
    </int2:bookmark>
    <int2:bookmark int2:bookmarkName="_Int_J0xksV8K" int2:invalidationBookmarkName="" int2:hashCode="raJL3H++7s0IPH" int2:id="PiItgIc8">
      <int2:state int2:value="Rejected" int2:type="AugLoop_Text_Critique"/>
    </int2:bookmark>
    <int2:bookmark int2:bookmarkName="_Int_Mr7vknIX" int2:invalidationBookmarkName="" int2:hashCode="fj1PJ9SEx2TZIu" int2:id="QWjq6dap">
      <int2:state int2:value="Rejected" int2:type="AugLoop_Text_Critique"/>
    </int2:bookmark>
    <int2:bookmark int2:bookmarkName="_Int_0zpV6utI" int2:invalidationBookmarkName="" int2:hashCode="h5dPRcocAIYUqC" int2:id="SrmHYuxB">
      <int2:state int2:value="Rejected" int2:type="AugLoop_Text_Critique"/>
    </int2:bookmark>
    <int2:bookmark int2:bookmarkName="_Int_QU63QTJT" int2:invalidationBookmarkName="" int2:hashCode="5mDvL5mIjOXn4o" int2:id="TgSaDABy">
      <int2:state int2:value="Rejected" int2:type="AugLoop_Text_Critique"/>
    </int2:bookmark>
    <int2:bookmark int2:bookmarkName="_Int_DV8tgmYl" int2:invalidationBookmarkName="" int2:hashCode="HVqPtrGMn4ZOy2" int2:id="aAFMJDDz">
      <int2:state int2:value="Rejected" int2:type="AugLoop_Text_Critique"/>
    </int2:bookmark>
    <int2:bookmark int2:bookmarkName="_Int_KUj80uJI" int2:invalidationBookmarkName="" int2:hashCode="rin3tOHbddX/7o" int2:id="aFUaOaHv">
      <int2:state int2:value="Rejected" int2:type="AugLoop_Text_Critique"/>
    </int2:bookmark>
    <int2:bookmark int2:bookmarkName="_Int_tvz0ysVM" int2:invalidationBookmarkName="" int2:hashCode="zRtkbr0faETGDd" int2:id="cV19uA1Q">
      <int2:state int2:value="Rejected" int2:type="AugLoop_Text_Critique"/>
    </int2:bookmark>
    <int2:bookmark int2:bookmarkName="_Int_Tjtu4AWl" int2:invalidationBookmarkName="" int2:hashCode="jx26drVhaEkwol" int2:id="dHLWIuZB">
      <int2:state int2:value="Rejected" int2:type="AugLoop_Text_Critique"/>
    </int2:bookmark>
    <int2:bookmark int2:bookmarkName="_Int_3hGUUKCM" int2:invalidationBookmarkName="" int2:hashCode="KlBhJpMIAPgHzj" int2:id="hJ8D2ta6">
      <int2:state int2:value="Rejected" int2:type="AugLoop_Text_Critique"/>
    </int2:bookmark>
    <int2:bookmark int2:bookmarkName="_Int_tyMiJ4ZR" int2:invalidationBookmarkName="" int2:hashCode="yzlcffR8h38bBG" int2:id="iohI2JLN">
      <int2:state int2:value="Rejected" int2:type="AugLoop_Text_Critique"/>
    </int2:bookmark>
    <int2:bookmark int2:bookmarkName="_Int_8pRc4OM5" int2:invalidationBookmarkName="" int2:hashCode="nCPSm/h64Tchrj" int2:id="jedkyQIm">
      <int2:state int2:value="Rejected" int2:type="AugLoop_Text_Critique"/>
    </int2:bookmark>
    <int2:bookmark int2:bookmarkName="_Int_gHjvu8Me" int2:invalidationBookmarkName="" int2:hashCode="k3evpAYqXqR/Zs" int2:id="jgPfOZVt">
      <int2:state int2:value="Rejected" int2:type="AugLoop_Text_Critique"/>
    </int2:bookmark>
    <int2:bookmark int2:bookmarkName="_Int_zsuy7hdo" int2:invalidationBookmarkName="" int2:hashCode="6KWckmKlp6D6pK" int2:id="mbhPt43p">
      <int2:state int2:value="Rejected" int2:type="AugLoop_Text_Critique"/>
    </int2:bookmark>
    <int2:bookmark int2:bookmarkName="_Int_hd56OJX8" int2:invalidationBookmarkName="" int2:hashCode="tH82PitDDAZH8U" int2:id="nyGmouAC">
      <int2:state int2:value="Rejected" int2:type="AugLoop_Text_Critique"/>
    </int2:bookmark>
    <int2:bookmark int2:bookmarkName="_Int_nFHz0A8a" int2:invalidationBookmarkName="" int2:hashCode="3nPqwMMFA48EN7" int2:id="spbph03J">
      <int2:state int2:value="Rejected" int2:type="AugLoop_Text_Critique"/>
    </int2:bookmark>
    <int2:bookmark int2:bookmarkName="_Int_5xiiHahV" int2:invalidationBookmarkName="" int2:hashCode="wYBAQbIVzVCihN" int2:id="v1c2IiE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4EA4DA4"/>
    <w:lvl w:ilvl="0" w:tplc="F58456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F1588252"/>
    <w:lvl w:ilvl="0" w:tplc="EA289A8E">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FFD2DBFA"/>
    <w:lvl w:ilvl="0" w:tplc="B2EA516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B20ABABE"/>
    <w:lvl w:ilvl="0" w:tplc="08090001">
      <w:start w:val="1"/>
      <w:numFmt w:val="bullet"/>
      <w:lvlText w:val=""/>
      <w:lvlJc w:val="left"/>
      <w:pPr>
        <w:ind w:left="360" w:hanging="360"/>
      </w:pPr>
      <w:rPr>
        <w:rFonts w:ascii="Symbol" w:hAnsi="Symbol" w:hint="default"/>
      </w:rPr>
    </w:lvl>
    <w:lvl w:ilvl="1" w:tplc="88B657E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41379A"/>
    <w:multiLevelType w:val="hybridMultilevel"/>
    <w:tmpl w:val="00647940"/>
    <w:lvl w:ilvl="0" w:tplc="08090001">
      <w:start w:val="1"/>
      <w:numFmt w:val="bullet"/>
      <w:lvlText w:val=""/>
      <w:lvlJc w:val="left"/>
      <w:pPr>
        <w:ind w:left="294" w:hanging="360"/>
      </w:pPr>
      <w:rPr>
        <w:rFonts w:ascii="Symbol" w:hAnsi="Symbol" w:hint="default"/>
      </w:rPr>
    </w:lvl>
    <w:lvl w:ilvl="1" w:tplc="09F426F2">
      <w:start w:val="1"/>
      <w:numFmt w:val="bullet"/>
      <w:lvlText w:val="o"/>
      <w:lvlJc w:val="left"/>
      <w:pPr>
        <w:ind w:left="1014" w:hanging="360"/>
      </w:pPr>
      <w:rPr>
        <w:rFonts w:ascii="Courier New" w:hAnsi="Courier New" w:cs="Courier New" w:hint="default"/>
        <w:color w:val="auto"/>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59F486D"/>
    <w:multiLevelType w:val="multilevel"/>
    <w:tmpl w:val="A70A9C40"/>
    <w:lvl w:ilvl="0">
      <w:start w:val="3"/>
      <w:numFmt w:val="decimal"/>
      <w:lvlText w:val="%1."/>
      <w:lvlJc w:val="left"/>
      <w:pPr>
        <w:ind w:left="720" w:hanging="360"/>
      </w:pPr>
      <w:rPr>
        <w:rFonts w:hint="default"/>
        <w:b/>
        <w:bCs/>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FF90FB00"/>
    <w:lvl w:ilvl="0" w:tplc="DE200B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7774E7"/>
    <w:multiLevelType w:val="hybridMultilevel"/>
    <w:tmpl w:val="5B0C3D5A"/>
    <w:lvl w:ilvl="0" w:tplc="ECBA2F8C">
      <w:start w:val="1"/>
      <w:numFmt w:val="bullet"/>
      <w:lvlText w:val=""/>
      <w:lvlJc w:val="left"/>
      <w:pPr>
        <w:ind w:left="720" w:hanging="360"/>
      </w:pPr>
      <w:rPr>
        <w:rFonts w:ascii="Symbol" w:hAnsi="Symbol" w:hint="default"/>
        <w:color w:val="auto"/>
      </w:rPr>
    </w:lvl>
    <w:lvl w:ilvl="1" w:tplc="53C6391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611300F"/>
    <w:multiLevelType w:val="hybridMultilevel"/>
    <w:tmpl w:val="4296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1E26E7"/>
    <w:multiLevelType w:val="hybridMultilevel"/>
    <w:tmpl w:val="060A0D10"/>
    <w:lvl w:ilvl="0" w:tplc="6F162C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5B4B0A75"/>
    <w:multiLevelType w:val="multilevel"/>
    <w:tmpl w:val="73805648"/>
    <w:lvl w:ilvl="0">
      <w:start w:val="6"/>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7A0EFB"/>
    <w:multiLevelType w:val="multilevel"/>
    <w:tmpl w:val="839A41D8"/>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011576"/>
    <w:multiLevelType w:val="hybridMultilevel"/>
    <w:tmpl w:val="6EC8514E"/>
    <w:lvl w:ilvl="0" w:tplc="9DD6C8D0">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F1E52B7"/>
    <w:multiLevelType w:val="hybridMultilevel"/>
    <w:tmpl w:val="9F5069E2"/>
    <w:lvl w:ilvl="0" w:tplc="BC245C44">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65D5016"/>
    <w:multiLevelType w:val="hybridMultilevel"/>
    <w:tmpl w:val="6538A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DE163B"/>
    <w:multiLevelType w:val="hybridMultilevel"/>
    <w:tmpl w:val="5F6ABFAE"/>
    <w:lvl w:ilvl="0" w:tplc="08090001">
      <w:start w:val="1"/>
      <w:numFmt w:val="bullet"/>
      <w:lvlText w:val=""/>
      <w:lvlJc w:val="left"/>
      <w:pPr>
        <w:ind w:left="360" w:hanging="360"/>
      </w:pPr>
      <w:rPr>
        <w:rFonts w:ascii="Symbol" w:hAnsi="Symbol" w:hint="default"/>
      </w:rPr>
    </w:lvl>
    <w:lvl w:ilvl="1" w:tplc="3070C2C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6F87BA2"/>
    <w:multiLevelType w:val="hybridMultilevel"/>
    <w:tmpl w:val="D6D07D46"/>
    <w:lvl w:ilvl="0" w:tplc="43C41A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BC5330"/>
    <w:multiLevelType w:val="hybridMultilevel"/>
    <w:tmpl w:val="23CE139C"/>
    <w:lvl w:ilvl="0" w:tplc="B9706C8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812531"/>
    <w:multiLevelType w:val="hybridMultilevel"/>
    <w:tmpl w:val="0A00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3"/>
  </w:num>
  <w:num w:numId="3">
    <w:abstractNumId w:val="34"/>
  </w:num>
  <w:num w:numId="4">
    <w:abstractNumId w:val="61"/>
  </w:num>
  <w:num w:numId="5">
    <w:abstractNumId w:val="15"/>
  </w:num>
  <w:num w:numId="6">
    <w:abstractNumId w:val="24"/>
  </w:num>
  <w:num w:numId="7">
    <w:abstractNumId w:val="17"/>
  </w:num>
  <w:num w:numId="8">
    <w:abstractNumId w:val="70"/>
  </w:num>
  <w:num w:numId="9">
    <w:abstractNumId w:val="56"/>
  </w:num>
  <w:num w:numId="10">
    <w:abstractNumId w:val="65"/>
  </w:num>
  <w:num w:numId="11">
    <w:abstractNumId w:val="18"/>
  </w:num>
  <w:num w:numId="12">
    <w:abstractNumId w:val="40"/>
  </w:num>
  <w:num w:numId="13">
    <w:abstractNumId w:val="82"/>
  </w:num>
  <w:num w:numId="14">
    <w:abstractNumId w:val="22"/>
  </w:num>
  <w:num w:numId="15">
    <w:abstractNumId w:val="16"/>
  </w:num>
  <w:num w:numId="16">
    <w:abstractNumId w:val="28"/>
  </w:num>
  <w:num w:numId="17">
    <w:abstractNumId w:val="5"/>
  </w:num>
  <w:num w:numId="18">
    <w:abstractNumId w:val="10"/>
  </w:num>
  <w:num w:numId="19">
    <w:abstractNumId w:val="83"/>
  </w:num>
  <w:num w:numId="20">
    <w:abstractNumId w:val="49"/>
  </w:num>
  <w:num w:numId="21">
    <w:abstractNumId w:val="68"/>
  </w:num>
  <w:num w:numId="22">
    <w:abstractNumId w:val="2"/>
  </w:num>
  <w:num w:numId="23">
    <w:abstractNumId w:val="42"/>
  </w:num>
  <w:num w:numId="24">
    <w:abstractNumId w:val="85"/>
  </w:num>
  <w:num w:numId="25">
    <w:abstractNumId w:val="88"/>
  </w:num>
  <w:num w:numId="26">
    <w:abstractNumId w:val="35"/>
  </w:num>
  <w:num w:numId="27">
    <w:abstractNumId w:val="41"/>
  </w:num>
  <w:num w:numId="28">
    <w:abstractNumId w:val="8"/>
  </w:num>
  <w:num w:numId="29">
    <w:abstractNumId w:val="48"/>
  </w:num>
  <w:num w:numId="30">
    <w:abstractNumId w:val="76"/>
  </w:num>
  <w:num w:numId="31">
    <w:abstractNumId w:val="9"/>
  </w:num>
  <w:num w:numId="32">
    <w:abstractNumId w:val="72"/>
  </w:num>
  <w:num w:numId="33">
    <w:abstractNumId w:val="80"/>
  </w:num>
  <w:num w:numId="34">
    <w:abstractNumId w:val="91"/>
  </w:num>
  <w:num w:numId="35">
    <w:abstractNumId w:val="33"/>
  </w:num>
  <w:num w:numId="36">
    <w:abstractNumId w:val="14"/>
  </w:num>
  <w:num w:numId="37">
    <w:abstractNumId w:val="45"/>
  </w:num>
  <w:num w:numId="38">
    <w:abstractNumId w:val="74"/>
  </w:num>
  <w:num w:numId="39">
    <w:abstractNumId w:val="67"/>
  </w:num>
  <w:num w:numId="40">
    <w:abstractNumId w:val="86"/>
  </w:num>
  <w:num w:numId="41">
    <w:abstractNumId w:val="46"/>
  </w:num>
  <w:num w:numId="42">
    <w:abstractNumId w:val="36"/>
  </w:num>
  <w:num w:numId="43">
    <w:abstractNumId w:val="73"/>
  </w:num>
  <w:num w:numId="44">
    <w:abstractNumId w:val="39"/>
  </w:num>
  <w:num w:numId="45">
    <w:abstractNumId w:val="26"/>
  </w:num>
  <w:num w:numId="46">
    <w:abstractNumId w:val="3"/>
  </w:num>
  <w:num w:numId="47">
    <w:abstractNumId w:val="55"/>
  </w:num>
  <w:num w:numId="48">
    <w:abstractNumId w:val="32"/>
  </w:num>
  <w:num w:numId="49">
    <w:abstractNumId w:val="66"/>
  </w:num>
  <w:num w:numId="50">
    <w:abstractNumId w:val="71"/>
  </w:num>
  <w:num w:numId="51">
    <w:abstractNumId w:val="0"/>
  </w:num>
  <w:num w:numId="52">
    <w:abstractNumId w:val="1"/>
  </w:num>
  <w:num w:numId="53">
    <w:abstractNumId w:val="89"/>
  </w:num>
  <w:num w:numId="54">
    <w:abstractNumId w:val="4"/>
  </w:num>
  <w:num w:numId="55">
    <w:abstractNumId w:val="29"/>
  </w:num>
  <w:num w:numId="56">
    <w:abstractNumId w:val="57"/>
  </w:num>
  <w:num w:numId="57">
    <w:abstractNumId w:val="31"/>
  </w:num>
  <w:num w:numId="58">
    <w:abstractNumId w:val="50"/>
  </w:num>
  <w:num w:numId="59">
    <w:abstractNumId w:val="7"/>
  </w:num>
  <w:num w:numId="60">
    <w:abstractNumId w:val="23"/>
  </w:num>
  <w:num w:numId="61">
    <w:abstractNumId w:val="20"/>
  </w:num>
  <w:num w:numId="62">
    <w:abstractNumId w:val="13"/>
  </w:num>
  <w:num w:numId="63">
    <w:abstractNumId w:val="11"/>
  </w:num>
  <w:num w:numId="64">
    <w:abstractNumId w:val="19"/>
  </w:num>
  <w:num w:numId="65">
    <w:abstractNumId w:val="30"/>
  </w:num>
  <w:num w:numId="66">
    <w:abstractNumId w:val="12"/>
  </w:num>
  <w:num w:numId="67">
    <w:abstractNumId w:val="35"/>
  </w:num>
  <w:num w:numId="68">
    <w:abstractNumId w:val="37"/>
  </w:num>
  <w:num w:numId="69">
    <w:abstractNumId w:val="79"/>
  </w:num>
  <w:num w:numId="70">
    <w:abstractNumId w:val="54"/>
  </w:num>
  <w:num w:numId="71">
    <w:abstractNumId w:val="81"/>
  </w:num>
  <w:num w:numId="72">
    <w:abstractNumId w:val="87"/>
  </w:num>
  <w:num w:numId="73">
    <w:abstractNumId w:val="78"/>
  </w:num>
  <w:num w:numId="74">
    <w:abstractNumId w:val="6"/>
  </w:num>
  <w:num w:numId="75">
    <w:abstractNumId w:val="62"/>
  </w:num>
  <w:num w:numId="76">
    <w:abstractNumId w:val="77"/>
  </w:num>
  <w:num w:numId="77">
    <w:abstractNumId w:val="60"/>
  </w:num>
  <w:num w:numId="78">
    <w:abstractNumId w:val="44"/>
  </w:num>
  <w:num w:numId="79">
    <w:abstractNumId w:val="90"/>
  </w:num>
  <w:num w:numId="80">
    <w:abstractNumId w:val="75"/>
  </w:num>
  <w:num w:numId="81">
    <w:abstractNumId w:val="27"/>
  </w:num>
  <w:num w:numId="82">
    <w:abstractNumId w:val="63"/>
  </w:num>
  <w:num w:numId="83">
    <w:abstractNumId w:val="64"/>
  </w:num>
  <w:num w:numId="84">
    <w:abstractNumId w:val="43"/>
  </w:num>
  <w:num w:numId="85">
    <w:abstractNumId w:val="84"/>
  </w:num>
  <w:num w:numId="86">
    <w:abstractNumId w:val="25"/>
  </w:num>
  <w:num w:numId="87">
    <w:abstractNumId w:val="51"/>
  </w:num>
  <w:num w:numId="88">
    <w:abstractNumId w:val="52"/>
  </w:num>
  <w:num w:numId="89">
    <w:abstractNumId w:val="38"/>
  </w:num>
  <w:num w:numId="90">
    <w:abstractNumId w:val="21"/>
  </w:num>
  <w:num w:numId="91">
    <w:abstractNumId w:val="59"/>
  </w:num>
  <w:num w:numId="92">
    <w:abstractNumId w:val="58"/>
  </w:num>
  <w:num w:numId="93">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07A41"/>
    <w:rsid w:val="00010746"/>
    <w:rsid w:val="00010D35"/>
    <w:rsid w:val="00010EA9"/>
    <w:rsid w:val="00010FCC"/>
    <w:rsid w:val="000116AB"/>
    <w:rsid w:val="00011A46"/>
    <w:rsid w:val="00011FBC"/>
    <w:rsid w:val="000120F2"/>
    <w:rsid w:val="00012128"/>
    <w:rsid w:val="00012363"/>
    <w:rsid w:val="0001239C"/>
    <w:rsid w:val="00012CE4"/>
    <w:rsid w:val="00013061"/>
    <w:rsid w:val="0001376B"/>
    <w:rsid w:val="0001395D"/>
    <w:rsid w:val="0001418A"/>
    <w:rsid w:val="0001479B"/>
    <w:rsid w:val="0001483C"/>
    <w:rsid w:val="00014AF3"/>
    <w:rsid w:val="00014D5A"/>
    <w:rsid w:val="00015C01"/>
    <w:rsid w:val="00015DA4"/>
    <w:rsid w:val="000162C7"/>
    <w:rsid w:val="00016844"/>
    <w:rsid w:val="0001729A"/>
    <w:rsid w:val="000172CF"/>
    <w:rsid w:val="00017E21"/>
    <w:rsid w:val="0002011E"/>
    <w:rsid w:val="0002030F"/>
    <w:rsid w:val="00021016"/>
    <w:rsid w:val="00021545"/>
    <w:rsid w:val="000216BA"/>
    <w:rsid w:val="00021AC3"/>
    <w:rsid w:val="00021CE5"/>
    <w:rsid w:val="00021F6A"/>
    <w:rsid w:val="00022802"/>
    <w:rsid w:val="00023464"/>
    <w:rsid w:val="00023A7A"/>
    <w:rsid w:val="00023CBD"/>
    <w:rsid w:val="00023DF7"/>
    <w:rsid w:val="000245B6"/>
    <w:rsid w:val="000247A5"/>
    <w:rsid w:val="00024BBE"/>
    <w:rsid w:val="00024F6A"/>
    <w:rsid w:val="000264F0"/>
    <w:rsid w:val="00026599"/>
    <w:rsid w:val="00027221"/>
    <w:rsid w:val="00027256"/>
    <w:rsid w:val="0002751D"/>
    <w:rsid w:val="00027F59"/>
    <w:rsid w:val="000303AE"/>
    <w:rsid w:val="00030EF6"/>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6BB4"/>
    <w:rsid w:val="0003782E"/>
    <w:rsid w:val="00037A17"/>
    <w:rsid w:val="00040163"/>
    <w:rsid w:val="00040A49"/>
    <w:rsid w:val="00040BCF"/>
    <w:rsid w:val="00040D67"/>
    <w:rsid w:val="000410C3"/>
    <w:rsid w:val="000412B4"/>
    <w:rsid w:val="0004163E"/>
    <w:rsid w:val="00042549"/>
    <w:rsid w:val="00043250"/>
    <w:rsid w:val="00043A5C"/>
    <w:rsid w:val="00043BB8"/>
    <w:rsid w:val="00043C78"/>
    <w:rsid w:val="00043ECB"/>
    <w:rsid w:val="00043F87"/>
    <w:rsid w:val="000452D7"/>
    <w:rsid w:val="000454A8"/>
    <w:rsid w:val="000454B4"/>
    <w:rsid w:val="00045568"/>
    <w:rsid w:val="00046331"/>
    <w:rsid w:val="00046341"/>
    <w:rsid w:val="00046371"/>
    <w:rsid w:val="000463A1"/>
    <w:rsid w:val="00046D5A"/>
    <w:rsid w:val="00047D41"/>
    <w:rsid w:val="00047DDC"/>
    <w:rsid w:val="0005037A"/>
    <w:rsid w:val="00050482"/>
    <w:rsid w:val="000508E3"/>
    <w:rsid w:val="00050D12"/>
    <w:rsid w:val="000517ED"/>
    <w:rsid w:val="00051D55"/>
    <w:rsid w:val="000533E3"/>
    <w:rsid w:val="00053475"/>
    <w:rsid w:val="000534CA"/>
    <w:rsid w:val="00053A02"/>
    <w:rsid w:val="00053ABA"/>
    <w:rsid w:val="00053F0A"/>
    <w:rsid w:val="00053FE3"/>
    <w:rsid w:val="00054528"/>
    <w:rsid w:val="00054B80"/>
    <w:rsid w:val="0005508B"/>
    <w:rsid w:val="00055F18"/>
    <w:rsid w:val="000560F0"/>
    <w:rsid w:val="0005657F"/>
    <w:rsid w:val="00056CD8"/>
    <w:rsid w:val="00056DBC"/>
    <w:rsid w:val="00057534"/>
    <w:rsid w:val="000578BA"/>
    <w:rsid w:val="00057DEF"/>
    <w:rsid w:val="000608A4"/>
    <w:rsid w:val="00060ABD"/>
    <w:rsid w:val="00061201"/>
    <w:rsid w:val="00061995"/>
    <w:rsid w:val="000619AA"/>
    <w:rsid w:val="0006276A"/>
    <w:rsid w:val="00062EA0"/>
    <w:rsid w:val="00063962"/>
    <w:rsid w:val="00063AAF"/>
    <w:rsid w:val="00063F91"/>
    <w:rsid w:val="00064847"/>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EA8"/>
    <w:rsid w:val="00072CB3"/>
    <w:rsid w:val="00074855"/>
    <w:rsid w:val="00074AE0"/>
    <w:rsid w:val="00074B26"/>
    <w:rsid w:val="000752C9"/>
    <w:rsid w:val="00075CC2"/>
    <w:rsid w:val="00075DD8"/>
    <w:rsid w:val="00077120"/>
    <w:rsid w:val="000774BC"/>
    <w:rsid w:val="000776D2"/>
    <w:rsid w:val="0007799A"/>
    <w:rsid w:val="00077A49"/>
    <w:rsid w:val="00080391"/>
    <w:rsid w:val="00080442"/>
    <w:rsid w:val="0008099D"/>
    <w:rsid w:val="00080A00"/>
    <w:rsid w:val="00080EB3"/>
    <w:rsid w:val="0008186C"/>
    <w:rsid w:val="00081F40"/>
    <w:rsid w:val="000823A7"/>
    <w:rsid w:val="0008275C"/>
    <w:rsid w:val="00083849"/>
    <w:rsid w:val="000848D4"/>
    <w:rsid w:val="0008612A"/>
    <w:rsid w:val="000867E2"/>
    <w:rsid w:val="00086886"/>
    <w:rsid w:val="00086DD0"/>
    <w:rsid w:val="0008746A"/>
    <w:rsid w:val="000876C8"/>
    <w:rsid w:val="00087958"/>
    <w:rsid w:val="00087F16"/>
    <w:rsid w:val="0009008E"/>
    <w:rsid w:val="0009068D"/>
    <w:rsid w:val="00090791"/>
    <w:rsid w:val="00090A70"/>
    <w:rsid w:val="00091E2D"/>
    <w:rsid w:val="00091E59"/>
    <w:rsid w:val="00092470"/>
    <w:rsid w:val="0009264D"/>
    <w:rsid w:val="00092B24"/>
    <w:rsid w:val="00092D71"/>
    <w:rsid w:val="00092F6B"/>
    <w:rsid w:val="0009404B"/>
    <w:rsid w:val="00094084"/>
    <w:rsid w:val="00094146"/>
    <w:rsid w:val="00094658"/>
    <w:rsid w:val="00094C46"/>
    <w:rsid w:val="0009524B"/>
    <w:rsid w:val="000956BF"/>
    <w:rsid w:val="00095E12"/>
    <w:rsid w:val="0009683A"/>
    <w:rsid w:val="000970D6"/>
    <w:rsid w:val="000972F3"/>
    <w:rsid w:val="000A00DC"/>
    <w:rsid w:val="000A0858"/>
    <w:rsid w:val="000A0EA2"/>
    <w:rsid w:val="000A0F57"/>
    <w:rsid w:val="000A11D5"/>
    <w:rsid w:val="000A12EA"/>
    <w:rsid w:val="000A161D"/>
    <w:rsid w:val="000A3B1A"/>
    <w:rsid w:val="000A52CC"/>
    <w:rsid w:val="000A5551"/>
    <w:rsid w:val="000A56CD"/>
    <w:rsid w:val="000A585F"/>
    <w:rsid w:val="000A5AEB"/>
    <w:rsid w:val="000A5B4B"/>
    <w:rsid w:val="000A5D78"/>
    <w:rsid w:val="000A6546"/>
    <w:rsid w:val="000A68CA"/>
    <w:rsid w:val="000B002C"/>
    <w:rsid w:val="000B04A2"/>
    <w:rsid w:val="000B0AB7"/>
    <w:rsid w:val="000B0D26"/>
    <w:rsid w:val="000B0E1F"/>
    <w:rsid w:val="000B12CF"/>
    <w:rsid w:val="000B190E"/>
    <w:rsid w:val="000B1C26"/>
    <w:rsid w:val="000B2558"/>
    <w:rsid w:val="000B25F9"/>
    <w:rsid w:val="000B2645"/>
    <w:rsid w:val="000B2711"/>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1DD"/>
    <w:rsid w:val="000C7887"/>
    <w:rsid w:val="000D0018"/>
    <w:rsid w:val="000D0ADC"/>
    <w:rsid w:val="000D0E04"/>
    <w:rsid w:val="000D0FE2"/>
    <w:rsid w:val="000D101C"/>
    <w:rsid w:val="000D1436"/>
    <w:rsid w:val="000D28AF"/>
    <w:rsid w:val="000D2980"/>
    <w:rsid w:val="000D2BE1"/>
    <w:rsid w:val="000D4BA0"/>
    <w:rsid w:val="000D53A8"/>
    <w:rsid w:val="000D5C47"/>
    <w:rsid w:val="000D5C6F"/>
    <w:rsid w:val="000D5F5B"/>
    <w:rsid w:val="000D607E"/>
    <w:rsid w:val="000D6541"/>
    <w:rsid w:val="000D7552"/>
    <w:rsid w:val="000D7609"/>
    <w:rsid w:val="000D7AD2"/>
    <w:rsid w:val="000E04B5"/>
    <w:rsid w:val="000E17C9"/>
    <w:rsid w:val="000E1E0F"/>
    <w:rsid w:val="000E1FC0"/>
    <w:rsid w:val="000E21B8"/>
    <w:rsid w:val="000E2213"/>
    <w:rsid w:val="000E3603"/>
    <w:rsid w:val="000E372B"/>
    <w:rsid w:val="000E3744"/>
    <w:rsid w:val="000E3C7C"/>
    <w:rsid w:val="000E40AF"/>
    <w:rsid w:val="000E44F7"/>
    <w:rsid w:val="000E4CA3"/>
    <w:rsid w:val="000E5110"/>
    <w:rsid w:val="000E62F7"/>
    <w:rsid w:val="000E6452"/>
    <w:rsid w:val="000E6A49"/>
    <w:rsid w:val="000E7009"/>
    <w:rsid w:val="000E77D4"/>
    <w:rsid w:val="000E78B0"/>
    <w:rsid w:val="000E79AF"/>
    <w:rsid w:val="000E7AAD"/>
    <w:rsid w:val="000F05AC"/>
    <w:rsid w:val="000F080A"/>
    <w:rsid w:val="000F0A4E"/>
    <w:rsid w:val="000F1665"/>
    <w:rsid w:val="000F19C8"/>
    <w:rsid w:val="000F1BDB"/>
    <w:rsid w:val="000F2419"/>
    <w:rsid w:val="000F2A23"/>
    <w:rsid w:val="000F2CFA"/>
    <w:rsid w:val="000F30C7"/>
    <w:rsid w:val="000F33DD"/>
    <w:rsid w:val="000F34E6"/>
    <w:rsid w:val="000F3658"/>
    <w:rsid w:val="000F3FDB"/>
    <w:rsid w:val="000F40F9"/>
    <w:rsid w:val="000F49FE"/>
    <w:rsid w:val="000F52CD"/>
    <w:rsid w:val="000F5442"/>
    <w:rsid w:val="000F5A60"/>
    <w:rsid w:val="000F63CF"/>
    <w:rsid w:val="000F67C5"/>
    <w:rsid w:val="000F6B11"/>
    <w:rsid w:val="000F770B"/>
    <w:rsid w:val="00100EB5"/>
    <w:rsid w:val="00100FCF"/>
    <w:rsid w:val="00101643"/>
    <w:rsid w:val="001019B6"/>
    <w:rsid w:val="00101ACF"/>
    <w:rsid w:val="00101C90"/>
    <w:rsid w:val="00102588"/>
    <w:rsid w:val="00103120"/>
    <w:rsid w:val="00103B0E"/>
    <w:rsid w:val="001040CB"/>
    <w:rsid w:val="00104391"/>
    <w:rsid w:val="00104911"/>
    <w:rsid w:val="00104C20"/>
    <w:rsid w:val="00105050"/>
    <w:rsid w:val="00105719"/>
    <w:rsid w:val="00105B21"/>
    <w:rsid w:val="00105BFF"/>
    <w:rsid w:val="001060C0"/>
    <w:rsid w:val="0010619F"/>
    <w:rsid w:val="001069FE"/>
    <w:rsid w:val="00106C65"/>
    <w:rsid w:val="001075B2"/>
    <w:rsid w:val="00107F15"/>
    <w:rsid w:val="00110391"/>
    <w:rsid w:val="00111820"/>
    <w:rsid w:val="00111E58"/>
    <w:rsid w:val="00112767"/>
    <w:rsid w:val="00112B47"/>
    <w:rsid w:val="00112EE7"/>
    <w:rsid w:val="00113C25"/>
    <w:rsid w:val="00113F0C"/>
    <w:rsid w:val="001141EF"/>
    <w:rsid w:val="00114487"/>
    <w:rsid w:val="0011449D"/>
    <w:rsid w:val="00114AC3"/>
    <w:rsid w:val="001160B0"/>
    <w:rsid w:val="001163A8"/>
    <w:rsid w:val="001164D9"/>
    <w:rsid w:val="001169F5"/>
    <w:rsid w:val="00116ACE"/>
    <w:rsid w:val="00116F3E"/>
    <w:rsid w:val="00117023"/>
    <w:rsid w:val="001179F1"/>
    <w:rsid w:val="0012075C"/>
    <w:rsid w:val="0012077A"/>
    <w:rsid w:val="00121E77"/>
    <w:rsid w:val="0012215E"/>
    <w:rsid w:val="00122711"/>
    <w:rsid w:val="00122979"/>
    <w:rsid w:val="001229E1"/>
    <w:rsid w:val="00123868"/>
    <w:rsid w:val="00124696"/>
    <w:rsid w:val="001246C9"/>
    <w:rsid w:val="00124E23"/>
    <w:rsid w:val="001258E6"/>
    <w:rsid w:val="001258EB"/>
    <w:rsid w:val="00125AE1"/>
    <w:rsid w:val="00126ADD"/>
    <w:rsid w:val="001279F3"/>
    <w:rsid w:val="00127E82"/>
    <w:rsid w:val="00127EF4"/>
    <w:rsid w:val="00131738"/>
    <w:rsid w:val="00131767"/>
    <w:rsid w:val="0013210F"/>
    <w:rsid w:val="001326B0"/>
    <w:rsid w:val="0013298F"/>
    <w:rsid w:val="00132EF8"/>
    <w:rsid w:val="00133E11"/>
    <w:rsid w:val="00133FA3"/>
    <w:rsid w:val="001348C3"/>
    <w:rsid w:val="001353AC"/>
    <w:rsid w:val="00135DB8"/>
    <w:rsid w:val="00135E0C"/>
    <w:rsid w:val="00135EB5"/>
    <w:rsid w:val="00135FA3"/>
    <w:rsid w:val="00136375"/>
    <w:rsid w:val="00136EB9"/>
    <w:rsid w:val="001375A0"/>
    <w:rsid w:val="00137812"/>
    <w:rsid w:val="00137ABB"/>
    <w:rsid w:val="00140107"/>
    <w:rsid w:val="001402DD"/>
    <w:rsid w:val="00140F50"/>
    <w:rsid w:val="0014128A"/>
    <w:rsid w:val="0014194B"/>
    <w:rsid w:val="00141A56"/>
    <w:rsid w:val="0014248F"/>
    <w:rsid w:val="0014277F"/>
    <w:rsid w:val="0014288B"/>
    <w:rsid w:val="0014324C"/>
    <w:rsid w:val="00144450"/>
    <w:rsid w:val="00144583"/>
    <w:rsid w:val="00144CFC"/>
    <w:rsid w:val="0014501A"/>
    <w:rsid w:val="00145028"/>
    <w:rsid w:val="00145920"/>
    <w:rsid w:val="0014619F"/>
    <w:rsid w:val="0014649E"/>
    <w:rsid w:val="001467D7"/>
    <w:rsid w:val="00146C83"/>
    <w:rsid w:val="00146D3C"/>
    <w:rsid w:val="00146ECD"/>
    <w:rsid w:val="00147A97"/>
    <w:rsid w:val="00150291"/>
    <w:rsid w:val="00150564"/>
    <w:rsid w:val="001508BC"/>
    <w:rsid w:val="00151B14"/>
    <w:rsid w:val="00151B79"/>
    <w:rsid w:val="00151E54"/>
    <w:rsid w:val="00153231"/>
    <w:rsid w:val="00153DD6"/>
    <w:rsid w:val="001543DB"/>
    <w:rsid w:val="0015483B"/>
    <w:rsid w:val="001550EA"/>
    <w:rsid w:val="00155606"/>
    <w:rsid w:val="0015627E"/>
    <w:rsid w:val="00156521"/>
    <w:rsid w:val="00156629"/>
    <w:rsid w:val="00156CFC"/>
    <w:rsid w:val="00157488"/>
    <w:rsid w:val="00157497"/>
    <w:rsid w:val="00157545"/>
    <w:rsid w:val="001605F0"/>
    <w:rsid w:val="00160718"/>
    <w:rsid w:val="001609FC"/>
    <w:rsid w:val="00160BB0"/>
    <w:rsid w:val="00161A1B"/>
    <w:rsid w:val="00161C03"/>
    <w:rsid w:val="00162342"/>
    <w:rsid w:val="00162426"/>
    <w:rsid w:val="0016290B"/>
    <w:rsid w:val="001629BF"/>
    <w:rsid w:val="001635B8"/>
    <w:rsid w:val="001636BD"/>
    <w:rsid w:val="0016395B"/>
    <w:rsid w:val="0016430A"/>
    <w:rsid w:val="001650D8"/>
    <w:rsid w:val="0016539C"/>
    <w:rsid w:val="00165757"/>
    <w:rsid w:val="0016631C"/>
    <w:rsid w:val="00166767"/>
    <w:rsid w:val="00166AD9"/>
    <w:rsid w:val="00166D1C"/>
    <w:rsid w:val="0016731F"/>
    <w:rsid w:val="001674AB"/>
    <w:rsid w:val="00167A43"/>
    <w:rsid w:val="001706FE"/>
    <w:rsid w:val="00170FD5"/>
    <w:rsid w:val="001716AC"/>
    <w:rsid w:val="001719F4"/>
    <w:rsid w:val="00171AD1"/>
    <w:rsid w:val="0017211C"/>
    <w:rsid w:val="00172126"/>
    <w:rsid w:val="001735AB"/>
    <w:rsid w:val="0017453D"/>
    <w:rsid w:val="00174AA5"/>
    <w:rsid w:val="00174B45"/>
    <w:rsid w:val="00175912"/>
    <w:rsid w:val="00175F94"/>
    <w:rsid w:val="00176537"/>
    <w:rsid w:val="0017665E"/>
    <w:rsid w:val="00176838"/>
    <w:rsid w:val="00176A91"/>
    <w:rsid w:val="0017776B"/>
    <w:rsid w:val="00177D59"/>
    <w:rsid w:val="001802AA"/>
    <w:rsid w:val="00180493"/>
    <w:rsid w:val="001807F9"/>
    <w:rsid w:val="00181F2B"/>
    <w:rsid w:val="00182465"/>
    <w:rsid w:val="0018301A"/>
    <w:rsid w:val="00183851"/>
    <w:rsid w:val="00183C17"/>
    <w:rsid w:val="0018405B"/>
    <w:rsid w:val="0018534B"/>
    <w:rsid w:val="00185497"/>
    <w:rsid w:val="00185738"/>
    <w:rsid w:val="00185980"/>
    <w:rsid w:val="001862A5"/>
    <w:rsid w:val="0018669C"/>
    <w:rsid w:val="001869AF"/>
    <w:rsid w:val="00187577"/>
    <w:rsid w:val="00187A9B"/>
    <w:rsid w:val="00187D97"/>
    <w:rsid w:val="00187F59"/>
    <w:rsid w:val="00187FED"/>
    <w:rsid w:val="0019006D"/>
    <w:rsid w:val="00190B73"/>
    <w:rsid w:val="00190C0C"/>
    <w:rsid w:val="00191B3F"/>
    <w:rsid w:val="00191BA8"/>
    <w:rsid w:val="0019221D"/>
    <w:rsid w:val="00192509"/>
    <w:rsid w:val="0019278F"/>
    <w:rsid w:val="00192CFD"/>
    <w:rsid w:val="00192F69"/>
    <w:rsid w:val="0019305F"/>
    <w:rsid w:val="0019325D"/>
    <w:rsid w:val="00193325"/>
    <w:rsid w:val="001933D9"/>
    <w:rsid w:val="00193578"/>
    <w:rsid w:val="00193849"/>
    <w:rsid w:val="00193A7A"/>
    <w:rsid w:val="00193BB9"/>
    <w:rsid w:val="0019522E"/>
    <w:rsid w:val="00195B1A"/>
    <w:rsid w:val="00196976"/>
    <w:rsid w:val="00196A9C"/>
    <w:rsid w:val="001971A5"/>
    <w:rsid w:val="00197307"/>
    <w:rsid w:val="001973BB"/>
    <w:rsid w:val="00197427"/>
    <w:rsid w:val="001979C7"/>
    <w:rsid w:val="001A043B"/>
    <w:rsid w:val="001A0A30"/>
    <w:rsid w:val="001A0AEC"/>
    <w:rsid w:val="001A0E5C"/>
    <w:rsid w:val="001A0EAF"/>
    <w:rsid w:val="001A2045"/>
    <w:rsid w:val="001A238A"/>
    <w:rsid w:val="001A2964"/>
    <w:rsid w:val="001A2D75"/>
    <w:rsid w:val="001A3098"/>
    <w:rsid w:val="001A35FD"/>
    <w:rsid w:val="001A3EA9"/>
    <w:rsid w:val="001A42B4"/>
    <w:rsid w:val="001A4961"/>
    <w:rsid w:val="001A4F3A"/>
    <w:rsid w:val="001A53E1"/>
    <w:rsid w:val="001A5570"/>
    <w:rsid w:val="001A57CE"/>
    <w:rsid w:val="001A5A91"/>
    <w:rsid w:val="001A5B41"/>
    <w:rsid w:val="001A5C89"/>
    <w:rsid w:val="001A5D96"/>
    <w:rsid w:val="001A5F64"/>
    <w:rsid w:val="001A6335"/>
    <w:rsid w:val="001A6A9E"/>
    <w:rsid w:val="001A7419"/>
    <w:rsid w:val="001A7FB1"/>
    <w:rsid w:val="001B062C"/>
    <w:rsid w:val="001B06F2"/>
    <w:rsid w:val="001B07B7"/>
    <w:rsid w:val="001B082F"/>
    <w:rsid w:val="001B19FA"/>
    <w:rsid w:val="001B2A0F"/>
    <w:rsid w:val="001B2C86"/>
    <w:rsid w:val="001B37C5"/>
    <w:rsid w:val="001B3BD1"/>
    <w:rsid w:val="001B3C5D"/>
    <w:rsid w:val="001B47E6"/>
    <w:rsid w:val="001B487C"/>
    <w:rsid w:val="001B50F3"/>
    <w:rsid w:val="001B5370"/>
    <w:rsid w:val="001B595E"/>
    <w:rsid w:val="001B5E60"/>
    <w:rsid w:val="001B620C"/>
    <w:rsid w:val="001B628B"/>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5EF8"/>
    <w:rsid w:val="001C757F"/>
    <w:rsid w:val="001C7C2B"/>
    <w:rsid w:val="001D0217"/>
    <w:rsid w:val="001D0EB7"/>
    <w:rsid w:val="001D1A93"/>
    <w:rsid w:val="001D1AB4"/>
    <w:rsid w:val="001D1C78"/>
    <w:rsid w:val="001D2327"/>
    <w:rsid w:val="001D245C"/>
    <w:rsid w:val="001D249F"/>
    <w:rsid w:val="001D26E8"/>
    <w:rsid w:val="001D2B26"/>
    <w:rsid w:val="001D360A"/>
    <w:rsid w:val="001D37FA"/>
    <w:rsid w:val="001D38A4"/>
    <w:rsid w:val="001D3A08"/>
    <w:rsid w:val="001D3A2B"/>
    <w:rsid w:val="001D3ADE"/>
    <w:rsid w:val="001D409D"/>
    <w:rsid w:val="001D44E0"/>
    <w:rsid w:val="001D48BA"/>
    <w:rsid w:val="001D5615"/>
    <w:rsid w:val="001D635E"/>
    <w:rsid w:val="001D64F1"/>
    <w:rsid w:val="001D666F"/>
    <w:rsid w:val="001D6735"/>
    <w:rsid w:val="001D6B58"/>
    <w:rsid w:val="001D7B74"/>
    <w:rsid w:val="001E0236"/>
    <w:rsid w:val="001E02A2"/>
    <w:rsid w:val="001E0603"/>
    <w:rsid w:val="001E10D4"/>
    <w:rsid w:val="001E2226"/>
    <w:rsid w:val="001E2B82"/>
    <w:rsid w:val="001E2CFE"/>
    <w:rsid w:val="001E2ECA"/>
    <w:rsid w:val="001E3100"/>
    <w:rsid w:val="001E38DA"/>
    <w:rsid w:val="001E3E85"/>
    <w:rsid w:val="001E49CA"/>
    <w:rsid w:val="001E49F9"/>
    <w:rsid w:val="001E4CC1"/>
    <w:rsid w:val="001E4DDF"/>
    <w:rsid w:val="001E52CA"/>
    <w:rsid w:val="001E58AA"/>
    <w:rsid w:val="001E5911"/>
    <w:rsid w:val="001E6D20"/>
    <w:rsid w:val="001E76D2"/>
    <w:rsid w:val="001E79EF"/>
    <w:rsid w:val="001E7D55"/>
    <w:rsid w:val="001F0049"/>
    <w:rsid w:val="001F034B"/>
    <w:rsid w:val="001F0AA4"/>
    <w:rsid w:val="001F0B2F"/>
    <w:rsid w:val="001F0BB7"/>
    <w:rsid w:val="001F0D1C"/>
    <w:rsid w:val="001F0D9D"/>
    <w:rsid w:val="001F1173"/>
    <w:rsid w:val="001F1546"/>
    <w:rsid w:val="001F1CB7"/>
    <w:rsid w:val="001F1CBC"/>
    <w:rsid w:val="001F1F13"/>
    <w:rsid w:val="001F24BD"/>
    <w:rsid w:val="001F26DD"/>
    <w:rsid w:val="001F2BDB"/>
    <w:rsid w:val="001F2C04"/>
    <w:rsid w:val="001F3683"/>
    <w:rsid w:val="001F46E1"/>
    <w:rsid w:val="001F4AC4"/>
    <w:rsid w:val="001F5036"/>
    <w:rsid w:val="001F5386"/>
    <w:rsid w:val="001F57BE"/>
    <w:rsid w:val="001F5E34"/>
    <w:rsid w:val="001F62CE"/>
    <w:rsid w:val="001F6446"/>
    <w:rsid w:val="001F7430"/>
    <w:rsid w:val="001F7968"/>
    <w:rsid w:val="00200233"/>
    <w:rsid w:val="00201199"/>
    <w:rsid w:val="0020195C"/>
    <w:rsid w:val="00201C6B"/>
    <w:rsid w:val="002033B6"/>
    <w:rsid w:val="002044D0"/>
    <w:rsid w:val="002053A5"/>
    <w:rsid w:val="00205F8C"/>
    <w:rsid w:val="00205FA0"/>
    <w:rsid w:val="0020750C"/>
    <w:rsid w:val="00207977"/>
    <w:rsid w:val="002101F9"/>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3596"/>
    <w:rsid w:val="00223F88"/>
    <w:rsid w:val="00224151"/>
    <w:rsid w:val="002244EE"/>
    <w:rsid w:val="00224688"/>
    <w:rsid w:val="002246DD"/>
    <w:rsid w:val="00224955"/>
    <w:rsid w:val="00224E9A"/>
    <w:rsid w:val="00225050"/>
    <w:rsid w:val="0022599A"/>
    <w:rsid w:val="00227207"/>
    <w:rsid w:val="00227302"/>
    <w:rsid w:val="0022732D"/>
    <w:rsid w:val="002274D5"/>
    <w:rsid w:val="00227C6D"/>
    <w:rsid w:val="00230278"/>
    <w:rsid w:val="0023037D"/>
    <w:rsid w:val="00230618"/>
    <w:rsid w:val="00230A3F"/>
    <w:rsid w:val="00231217"/>
    <w:rsid w:val="002314DE"/>
    <w:rsid w:val="00231676"/>
    <w:rsid w:val="00231893"/>
    <w:rsid w:val="00231C29"/>
    <w:rsid w:val="00231CB8"/>
    <w:rsid w:val="00231EA6"/>
    <w:rsid w:val="002320CA"/>
    <w:rsid w:val="002328F9"/>
    <w:rsid w:val="00232A2B"/>
    <w:rsid w:val="00232C6F"/>
    <w:rsid w:val="00233040"/>
    <w:rsid w:val="00234052"/>
    <w:rsid w:val="00234064"/>
    <w:rsid w:val="002344D3"/>
    <w:rsid w:val="002346CD"/>
    <w:rsid w:val="0023482F"/>
    <w:rsid w:val="00234D55"/>
    <w:rsid w:val="0023588A"/>
    <w:rsid w:val="002359B9"/>
    <w:rsid w:val="00235B06"/>
    <w:rsid w:val="00236393"/>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26"/>
    <w:rsid w:val="002430A5"/>
    <w:rsid w:val="00243333"/>
    <w:rsid w:val="0024399C"/>
    <w:rsid w:val="00244066"/>
    <w:rsid w:val="0024480D"/>
    <w:rsid w:val="002449CC"/>
    <w:rsid w:val="00244BE9"/>
    <w:rsid w:val="00244FD7"/>
    <w:rsid w:val="00245372"/>
    <w:rsid w:val="00245A1D"/>
    <w:rsid w:val="00245D2F"/>
    <w:rsid w:val="00245E72"/>
    <w:rsid w:val="00246556"/>
    <w:rsid w:val="00246C5F"/>
    <w:rsid w:val="00247801"/>
    <w:rsid w:val="002478AE"/>
    <w:rsid w:val="00247BF9"/>
    <w:rsid w:val="002503F9"/>
    <w:rsid w:val="00250983"/>
    <w:rsid w:val="002511E7"/>
    <w:rsid w:val="00252A80"/>
    <w:rsid w:val="00252B7B"/>
    <w:rsid w:val="00252B87"/>
    <w:rsid w:val="00252E16"/>
    <w:rsid w:val="00253FCF"/>
    <w:rsid w:val="00254441"/>
    <w:rsid w:val="00254A95"/>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0DC0"/>
    <w:rsid w:val="0026167E"/>
    <w:rsid w:val="002619A7"/>
    <w:rsid w:val="00261D51"/>
    <w:rsid w:val="00261F94"/>
    <w:rsid w:val="00262180"/>
    <w:rsid w:val="002628DD"/>
    <w:rsid w:val="00262B2E"/>
    <w:rsid w:val="002631CB"/>
    <w:rsid w:val="0026355A"/>
    <w:rsid w:val="002636F1"/>
    <w:rsid w:val="002639AA"/>
    <w:rsid w:val="00263F41"/>
    <w:rsid w:val="00265724"/>
    <w:rsid w:val="0026586D"/>
    <w:rsid w:val="00265C2F"/>
    <w:rsid w:val="00265C4E"/>
    <w:rsid w:val="002662CD"/>
    <w:rsid w:val="002662E7"/>
    <w:rsid w:val="002667A1"/>
    <w:rsid w:val="00266E94"/>
    <w:rsid w:val="00267034"/>
    <w:rsid w:val="00267BE5"/>
    <w:rsid w:val="00270383"/>
    <w:rsid w:val="00270EA2"/>
    <w:rsid w:val="002711C6"/>
    <w:rsid w:val="00271AC7"/>
    <w:rsid w:val="00272468"/>
    <w:rsid w:val="0027421F"/>
    <w:rsid w:val="002743FD"/>
    <w:rsid w:val="00274516"/>
    <w:rsid w:val="0027517C"/>
    <w:rsid w:val="00276155"/>
    <w:rsid w:val="002763FD"/>
    <w:rsid w:val="00276967"/>
    <w:rsid w:val="00276FBD"/>
    <w:rsid w:val="0027705E"/>
    <w:rsid w:val="00277121"/>
    <w:rsid w:val="0027731D"/>
    <w:rsid w:val="00280C9F"/>
    <w:rsid w:val="00281602"/>
    <w:rsid w:val="002816B7"/>
    <w:rsid w:val="00281DDE"/>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383"/>
    <w:rsid w:val="002956E4"/>
    <w:rsid w:val="00295F92"/>
    <w:rsid w:val="0029642A"/>
    <w:rsid w:val="00296C18"/>
    <w:rsid w:val="002976C8"/>
    <w:rsid w:val="00297979"/>
    <w:rsid w:val="002A05AA"/>
    <w:rsid w:val="002A0B8D"/>
    <w:rsid w:val="002A0DF9"/>
    <w:rsid w:val="002A1BAE"/>
    <w:rsid w:val="002A2444"/>
    <w:rsid w:val="002A2479"/>
    <w:rsid w:val="002A2BEA"/>
    <w:rsid w:val="002A34AA"/>
    <w:rsid w:val="002A3833"/>
    <w:rsid w:val="002A399F"/>
    <w:rsid w:val="002A3A63"/>
    <w:rsid w:val="002A3D67"/>
    <w:rsid w:val="002A444C"/>
    <w:rsid w:val="002A4729"/>
    <w:rsid w:val="002A540B"/>
    <w:rsid w:val="002A5D13"/>
    <w:rsid w:val="002A5DA7"/>
    <w:rsid w:val="002A5F9A"/>
    <w:rsid w:val="002A602C"/>
    <w:rsid w:val="002A6070"/>
    <w:rsid w:val="002A629F"/>
    <w:rsid w:val="002A6C5C"/>
    <w:rsid w:val="002A70B7"/>
    <w:rsid w:val="002A7671"/>
    <w:rsid w:val="002A7841"/>
    <w:rsid w:val="002A78B5"/>
    <w:rsid w:val="002B02A0"/>
    <w:rsid w:val="002B09BB"/>
    <w:rsid w:val="002B09E1"/>
    <w:rsid w:val="002B0AC5"/>
    <w:rsid w:val="002B0E1A"/>
    <w:rsid w:val="002B1CAC"/>
    <w:rsid w:val="002B232C"/>
    <w:rsid w:val="002B3C2F"/>
    <w:rsid w:val="002B3DA4"/>
    <w:rsid w:val="002B4211"/>
    <w:rsid w:val="002B5DAE"/>
    <w:rsid w:val="002B5ECB"/>
    <w:rsid w:val="002B5F56"/>
    <w:rsid w:val="002B612C"/>
    <w:rsid w:val="002B616A"/>
    <w:rsid w:val="002B7188"/>
    <w:rsid w:val="002C0411"/>
    <w:rsid w:val="002C09DB"/>
    <w:rsid w:val="002C0D00"/>
    <w:rsid w:val="002C1422"/>
    <w:rsid w:val="002C169C"/>
    <w:rsid w:val="002C1A82"/>
    <w:rsid w:val="002C1B36"/>
    <w:rsid w:val="002C1BE0"/>
    <w:rsid w:val="002C2252"/>
    <w:rsid w:val="002C2F4D"/>
    <w:rsid w:val="002C310B"/>
    <w:rsid w:val="002C32F7"/>
    <w:rsid w:val="002C340D"/>
    <w:rsid w:val="002C36FF"/>
    <w:rsid w:val="002C474F"/>
    <w:rsid w:val="002C5520"/>
    <w:rsid w:val="002C560D"/>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3ED2"/>
    <w:rsid w:val="002D4132"/>
    <w:rsid w:val="002D47F8"/>
    <w:rsid w:val="002D564A"/>
    <w:rsid w:val="002D5720"/>
    <w:rsid w:val="002D601D"/>
    <w:rsid w:val="002D609A"/>
    <w:rsid w:val="002D6126"/>
    <w:rsid w:val="002D68AF"/>
    <w:rsid w:val="002D6CC4"/>
    <w:rsid w:val="002D75C4"/>
    <w:rsid w:val="002D797F"/>
    <w:rsid w:val="002E086D"/>
    <w:rsid w:val="002E0A49"/>
    <w:rsid w:val="002E17F9"/>
    <w:rsid w:val="002E1E70"/>
    <w:rsid w:val="002E26B1"/>
    <w:rsid w:val="002E3563"/>
    <w:rsid w:val="002E373A"/>
    <w:rsid w:val="002E42CF"/>
    <w:rsid w:val="002E4D42"/>
    <w:rsid w:val="002E55E3"/>
    <w:rsid w:val="002E5CA7"/>
    <w:rsid w:val="002E6F9D"/>
    <w:rsid w:val="002E7A61"/>
    <w:rsid w:val="002E7D94"/>
    <w:rsid w:val="002E7E1B"/>
    <w:rsid w:val="002E7FED"/>
    <w:rsid w:val="002F06C2"/>
    <w:rsid w:val="002F1CD1"/>
    <w:rsid w:val="002F1D2E"/>
    <w:rsid w:val="002F1D6E"/>
    <w:rsid w:val="002F1FBB"/>
    <w:rsid w:val="002F31AA"/>
    <w:rsid w:val="002F3448"/>
    <w:rsid w:val="002F346A"/>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0A19"/>
    <w:rsid w:val="00301308"/>
    <w:rsid w:val="0030147B"/>
    <w:rsid w:val="00302CF7"/>
    <w:rsid w:val="00302F93"/>
    <w:rsid w:val="003033B7"/>
    <w:rsid w:val="003033D7"/>
    <w:rsid w:val="00303DCF"/>
    <w:rsid w:val="003041B9"/>
    <w:rsid w:val="00304428"/>
    <w:rsid w:val="00304EAD"/>
    <w:rsid w:val="00305743"/>
    <w:rsid w:val="00305A8C"/>
    <w:rsid w:val="0030703F"/>
    <w:rsid w:val="003071C5"/>
    <w:rsid w:val="003076A4"/>
    <w:rsid w:val="003101CD"/>
    <w:rsid w:val="00310792"/>
    <w:rsid w:val="00311DA1"/>
    <w:rsid w:val="00311E67"/>
    <w:rsid w:val="00312466"/>
    <w:rsid w:val="00312A32"/>
    <w:rsid w:val="00313585"/>
    <w:rsid w:val="003143BE"/>
    <w:rsid w:val="0031461A"/>
    <w:rsid w:val="003146F4"/>
    <w:rsid w:val="00314780"/>
    <w:rsid w:val="00314E58"/>
    <w:rsid w:val="00315471"/>
    <w:rsid w:val="0031556C"/>
    <w:rsid w:val="00315B1F"/>
    <w:rsid w:val="00315D13"/>
    <w:rsid w:val="00316216"/>
    <w:rsid w:val="00316D19"/>
    <w:rsid w:val="00317478"/>
    <w:rsid w:val="003174D8"/>
    <w:rsid w:val="00317BBA"/>
    <w:rsid w:val="00317C62"/>
    <w:rsid w:val="003206F4"/>
    <w:rsid w:val="00320A70"/>
    <w:rsid w:val="003210A7"/>
    <w:rsid w:val="0032161D"/>
    <w:rsid w:val="003226AC"/>
    <w:rsid w:val="00322A6C"/>
    <w:rsid w:val="00322BB7"/>
    <w:rsid w:val="00322C86"/>
    <w:rsid w:val="003230A3"/>
    <w:rsid w:val="00323E7C"/>
    <w:rsid w:val="00324618"/>
    <w:rsid w:val="00324F2E"/>
    <w:rsid w:val="003251D2"/>
    <w:rsid w:val="003260B9"/>
    <w:rsid w:val="003262BE"/>
    <w:rsid w:val="00326320"/>
    <w:rsid w:val="003265C2"/>
    <w:rsid w:val="00327E54"/>
    <w:rsid w:val="00327F67"/>
    <w:rsid w:val="00330125"/>
    <w:rsid w:val="003311EF"/>
    <w:rsid w:val="003315FB"/>
    <w:rsid w:val="00331667"/>
    <w:rsid w:val="00332099"/>
    <w:rsid w:val="00332400"/>
    <w:rsid w:val="00332A1A"/>
    <w:rsid w:val="00332DEC"/>
    <w:rsid w:val="00333052"/>
    <w:rsid w:val="00334769"/>
    <w:rsid w:val="00334EED"/>
    <w:rsid w:val="00335540"/>
    <w:rsid w:val="00335D5F"/>
    <w:rsid w:val="00335F79"/>
    <w:rsid w:val="003360FB"/>
    <w:rsid w:val="003362DE"/>
    <w:rsid w:val="00336348"/>
    <w:rsid w:val="00337113"/>
    <w:rsid w:val="00337978"/>
    <w:rsid w:val="00337CB8"/>
    <w:rsid w:val="00340AAF"/>
    <w:rsid w:val="00340DFA"/>
    <w:rsid w:val="003419F3"/>
    <w:rsid w:val="00341B71"/>
    <w:rsid w:val="00341D28"/>
    <w:rsid w:val="00341F4D"/>
    <w:rsid w:val="00342264"/>
    <w:rsid w:val="003422EF"/>
    <w:rsid w:val="00342473"/>
    <w:rsid w:val="00342558"/>
    <w:rsid w:val="003428F0"/>
    <w:rsid w:val="003429BA"/>
    <w:rsid w:val="00342F0F"/>
    <w:rsid w:val="00343513"/>
    <w:rsid w:val="00343DEB"/>
    <w:rsid w:val="003440D5"/>
    <w:rsid w:val="00344483"/>
    <w:rsid w:val="00344830"/>
    <w:rsid w:val="003448C0"/>
    <w:rsid w:val="00344E39"/>
    <w:rsid w:val="00344EE9"/>
    <w:rsid w:val="00345474"/>
    <w:rsid w:val="003454E9"/>
    <w:rsid w:val="0034620B"/>
    <w:rsid w:val="00346E2C"/>
    <w:rsid w:val="003473E7"/>
    <w:rsid w:val="00347736"/>
    <w:rsid w:val="00347919"/>
    <w:rsid w:val="00350262"/>
    <w:rsid w:val="0035040A"/>
    <w:rsid w:val="00350582"/>
    <w:rsid w:val="0035083A"/>
    <w:rsid w:val="00350DEE"/>
    <w:rsid w:val="00350E91"/>
    <w:rsid w:val="00351740"/>
    <w:rsid w:val="00351C62"/>
    <w:rsid w:val="00351C6F"/>
    <w:rsid w:val="00351DC1"/>
    <w:rsid w:val="00352514"/>
    <w:rsid w:val="003529AE"/>
    <w:rsid w:val="00352B79"/>
    <w:rsid w:val="00352B89"/>
    <w:rsid w:val="00352F1C"/>
    <w:rsid w:val="00353220"/>
    <w:rsid w:val="00353308"/>
    <w:rsid w:val="003536DF"/>
    <w:rsid w:val="0035387C"/>
    <w:rsid w:val="00354280"/>
    <w:rsid w:val="003543E5"/>
    <w:rsid w:val="00354940"/>
    <w:rsid w:val="00354CDD"/>
    <w:rsid w:val="003554B9"/>
    <w:rsid w:val="00355A90"/>
    <w:rsid w:val="00355AB5"/>
    <w:rsid w:val="00356181"/>
    <w:rsid w:val="0036100B"/>
    <w:rsid w:val="003610B7"/>
    <w:rsid w:val="00361145"/>
    <w:rsid w:val="00362313"/>
    <w:rsid w:val="00362769"/>
    <w:rsid w:val="00362AF1"/>
    <w:rsid w:val="00362B39"/>
    <w:rsid w:val="00364017"/>
    <w:rsid w:val="00364108"/>
    <w:rsid w:val="00364F43"/>
    <w:rsid w:val="003653B5"/>
    <w:rsid w:val="00366A9F"/>
    <w:rsid w:val="00366B4F"/>
    <w:rsid w:val="00366D14"/>
    <w:rsid w:val="00366DF0"/>
    <w:rsid w:val="003673FE"/>
    <w:rsid w:val="003677A4"/>
    <w:rsid w:val="003677FF"/>
    <w:rsid w:val="00367A72"/>
    <w:rsid w:val="00369779"/>
    <w:rsid w:val="00370171"/>
    <w:rsid w:val="003706A6"/>
    <w:rsid w:val="00370DFF"/>
    <w:rsid w:val="00371280"/>
    <w:rsid w:val="00371509"/>
    <w:rsid w:val="00372552"/>
    <w:rsid w:val="00372898"/>
    <w:rsid w:val="003729C7"/>
    <w:rsid w:val="00372A6F"/>
    <w:rsid w:val="00372D1D"/>
    <w:rsid w:val="003732F2"/>
    <w:rsid w:val="0037383E"/>
    <w:rsid w:val="0037399C"/>
    <w:rsid w:val="00373A78"/>
    <w:rsid w:val="0037593C"/>
    <w:rsid w:val="00375CB6"/>
    <w:rsid w:val="00376005"/>
    <w:rsid w:val="00376787"/>
    <w:rsid w:val="00376C3D"/>
    <w:rsid w:val="0037707A"/>
    <w:rsid w:val="003776E1"/>
    <w:rsid w:val="0037789E"/>
    <w:rsid w:val="003778E8"/>
    <w:rsid w:val="00377D71"/>
    <w:rsid w:val="00377E2A"/>
    <w:rsid w:val="00380D3F"/>
    <w:rsid w:val="0038113F"/>
    <w:rsid w:val="003812F9"/>
    <w:rsid w:val="00381D3B"/>
    <w:rsid w:val="00381EF4"/>
    <w:rsid w:val="00382104"/>
    <w:rsid w:val="003825D5"/>
    <w:rsid w:val="00382FE7"/>
    <w:rsid w:val="00383992"/>
    <w:rsid w:val="003845EF"/>
    <w:rsid w:val="00384C7A"/>
    <w:rsid w:val="00384D2D"/>
    <w:rsid w:val="0038580C"/>
    <w:rsid w:val="00385C60"/>
    <w:rsid w:val="00385E79"/>
    <w:rsid w:val="003863ED"/>
    <w:rsid w:val="00386468"/>
    <w:rsid w:val="00386D0F"/>
    <w:rsid w:val="00386E47"/>
    <w:rsid w:val="00386EAC"/>
    <w:rsid w:val="00386F37"/>
    <w:rsid w:val="003877E0"/>
    <w:rsid w:val="00387CD5"/>
    <w:rsid w:val="00390751"/>
    <w:rsid w:val="003907A0"/>
    <w:rsid w:val="00390DB0"/>
    <w:rsid w:val="00390ED1"/>
    <w:rsid w:val="003919E1"/>
    <w:rsid w:val="003921AF"/>
    <w:rsid w:val="00392812"/>
    <w:rsid w:val="00392D10"/>
    <w:rsid w:val="00392D45"/>
    <w:rsid w:val="0039338C"/>
    <w:rsid w:val="00394073"/>
    <w:rsid w:val="0039463E"/>
    <w:rsid w:val="00394AD8"/>
    <w:rsid w:val="00394EAC"/>
    <w:rsid w:val="0039515F"/>
    <w:rsid w:val="0039524B"/>
    <w:rsid w:val="003956D0"/>
    <w:rsid w:val="00395752"/>
    <w:rsid w:val="00395815"/>
    <w:rsid w:val="00395944"/>
    <w:rsid w:val="0039595E"/>
    <w:rsid w:val="00395F65"/>
    <w:rsid w:val="003961EB"/>
    <w:rsid w:val="003963BF"/>
    <w:rsid w:val="003966EA"/>
    <w:rsid w:val="00396A84"/>
    <w:rsid w:val="00396D1B"/>
    <w:rsid w:val="003973B9"/>
    <w:rsid w:val="00397A99"/>
    <w:rsid w:val="00397C55"/>
    <w:rsid w:val="003A006E"/>
    <w:rsid w:val="003A0248"/>
    <w:rsid w:val="003A03F8"/>
    <w:rsid w:val="003A0AAB"/>
    <w:rsid w:val="003A0D60"/>
    <w:rsid w:val="003A112C"/>
    <w:rsid w:val="003A14B9"/>
    <w:rsid w:val="003A195E"/>
    <w:rsid w:val="003A1C43"/>
    <w:rsid w:val="003A1C63"/>
    <w:rsid w:val="003A1F97"/>
    <w:rsid w:val="003A212B"/>
    <w:rsid w:val="003A2377"/>
    <w:rsid w:val="003A2A44"/>
    <w:rsid w:val="003A2E8C"/>
    <w:rsid w:val="003A4B28"/>
    <w:rsid w:val="003A4D88"/>
    <w:rsid w:val="003A4DDC"/>
    <w:rsid w:val="003A4FC7"/>
    <w:rsid w:val="003A4FF9"/>
    <w:rsid w:val="003A51E8"/>
    <w:rsid w:val="003A5636"/>
    <w:rsid w:val="003A6736"/>
    <w:rsid w:val="003A6A8A"/>
    <w:rsid w:val="003A730E"/>
    <w:rsid w:val="003A77F2"/>
    <w:rsid w:val="003A79B7"/>
    <w:rsid w:val="003A7AA8"/>
    <w:rsid w:val="003A7B69"/>
    <w:rsid w:val="003B0343"/>
    <w:rsid w:val="003B072F"/>
    <w:rsid w:val="003B089C"/>
    <w:rsid w:val="003B0917"/>
    <w:rsid w:val="003B1596"/>
    <w:rsid w:val="003B19D5"/>
    <w:rsid w:val="003B240F"/>
    <w:rsid w:val="003B27D8"/>
    <w:rsid w:val="003B368B"/>
    <w:rsid w:val="003B4598"/>
    <w:rsid w:val="003B4872"/>
    <w:rsid w:val="003B5721"/>
    <w:rsid w:val="003B58C3"/>
    <w:rsid w:val="003B5D23"/>
    <w:rsid w:val="003B65AF"/>
    <w:rsid w:val="003B66B3"/>
    <w:rsid w:val="003B681B"/>
    <w:rsid w:val="003B7DA2"/>
    <w:rsid w:val="003B7E04"/>
    <w:rsid w:val="003C0EBD"/>
    <w:rsid w:val="003C111D"/>
    <w:rsid w:val="003C1C45"/>
    <w:rsid w:val="003C1DA6"/>
    <w:rsid w:val="003C1DFB"/>
    <w:rsid w:val="003C246B"/>
    <w:rsid w:val="003C2908"/>
    <w:rsid w:val="003C30A3"/>
    <w:rsid w:val="003C35CF"/>
    <w:rsid w:val="003C3965"/>
    <w:rsid w:val="003C4315"/>
    <w:rsid w:val="003C4D27"/>
    <w:rsid w:val="003C4F2B"/>
    <w:rsid w:val="003C4FB0"/>
    <w:rsid w:val="003C5832"/>
    <w:rsid w:val="003C5C2C"/>
    <w:rsid w:val="003C635A"/>
    <w:rsid w:val="003C6CF7"/>
    <w:rsid w:val="003C70C4"/>
    <w:rsid w:val="003C7645"/>
    <w:rsid w:val="003D085F"/>
    <w:rsid w:val="003D0EF9"/>
    <w:rsid w:val="003D11AB"/>
    <w:rsid w:val="003D288E"/>
    <w:rsid w:val="003D39DA"/>
    <w:rsid w:val="003D3F83"/>
    <w:rsid w:val="003D4C28"/>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270"/>
    <w:rsid w:val="003E43E0"/>
    <w:rsid w:val="003E4B38"/>
    <w:rsid w:val="003E5BFD"/>
    <w:rsid w:val="003E6A65"/>
    <w:rsid w:val="003E6BF2"/>
    <w:rsid w:val="003E71B8"/>
    <w:rsid w:val="003E7329"/>
    <w:rsid w:val="003E749D"/>
    <w:rsid w:val="003E7584"/>
    <w:rsid w:val="003F1882"/>
    <w:rsid w:val="003F1998"/>
    <w:rsid w:val="003F1FA6"/>
    <w:rsid w:val="003F21BB"/>
    <w:rsid w:val="003F2687"/>
    <w:rsid w:val="003F2E1D"/>
    <w:rsid w:val="003F3EDC"/>
    <w:rsid w:val="003F4883"/>
    <w:rsid w:val="003F4D07"/>
    <w:rsid w:val="003F550F"/>
    <w:rsid w:val="003F56D1"/>
    <w:rsid w:val="003F5BC0"/>
    <w:rsid w:val="003F5CF1"/>
    <w:rsid w:val="003F5EA1"/>
    <w:rsid w:val="003F6440"/>
    <w:rsid w:val="003F6FDE"/>
    <w:rsid w:val="003F75B6"/>
    <w:rsid w:val="003F7831"/>
    <w:rsid w:val="003F7BBC"/>
    <w:rsid w:val="003F7CD3"/>
    <w:rsid w:val="0040007E"/>
    <w:rsid w:val="004000A0"/>
    <w:rsid w:val="00400308"/>
    <w:rsid w:val="004006C9"/>
    <w:rsid w:val="0040183B"/>
    <w:rsid w:val="00401C53"/>
    <w:rsid w:val="00402B8C"/>
    <w:rsid w:val="00402C6D"/>
    <w:rsid w:val="004034DF"/>
    <w:rsid w:val="00403A40"/>
    <w:rsid w:val="00403BBD"/>
    <w:rsid w:val="004042F3"/>
    <w:rsid w:val="004045BA"/>
    <w:rsid w:val="00405417"/>
    <w:rsid w:val="004059B6"/>
    <w:rsid w:val="00405ABB"/>
    <w:rsid w:val="00405DA4"/>
    <w:rsid w:val="004067FA"/>
    <w:rsid w:val="004069F4"/>
    <w:rsid w:val="00406AA7"/>
    <w:rsid w:val="0040740D"/>
    <w:rsid w:val="004077BE"/>
    <w:rsid w:val="00407D59"/>
    <w:rsid w:val="004104DA"/>
    <w:rsid w:val="004107AB"/>
    <w:rsid w:val="00410ED6"/>
    <w:rsid w:val="00410F00"/>
    <w:rsid w:val="00411039"/>
    <w:rsid w:val="00411185"/>
    <w:rsid w:val="004111A2"/>
    <w:rsid w:val="00411291"/>
    <w:rsid w:val="00411561"/>
    <w:rsid w:val="00411BCD"/>
    <w:rsid w:val="004125FF"/>
    <w:rsid w:val="00412FC1"/>
    <w:rsid w:val="00413715"/>
    <w:rsid w:val="004143F5"/>
    <w:rsid w:val="00414526"/>
    <w:rsid w:val="004148DD"/>
    <w:rsid w:val="00414F40"/>
    <w:rsid w:val="0041532B"/>
    <w:rsid w:val="00415415"/>
    <w:rsid w:val="00415D63"/>
    <w:rsid w:val="00415E5E"/>
    <w:rsid w:val="00416A22"/>
    <w:rsid w:val="00416E87"/>
    <w:rsid w:val="004175B9"/>
    <w:rsid w:val="004177FA"/>
    <w:rsid w:val="00417CD3"/>
    <w:rsid w:val="00417F4B"/>
    <w:rsid w:val="00420D12"/>
    <w:rsid w:val="004217FA"/>
    <w:rsid w:val="00421E91"/>
    <w:rsid w:val="004224F4"/>
    <w:rsid w:val="004226E0"/>
    <w:rsid w:val="004229B8"/>
    <w:rsid w:val="00423116"/>
    <w:rsid w:val="00423959"/>
    <w:rsid w:val="00423F0F"/>
    <w:rsid w:val="00424C7B"/>
    <w:rsid w:val="004257A8"/>
    <w:rsid w:val="004262F1"/>
    <w:rsid w:val="0042630F"/>
    <w:rsid w:val="0042694C"/>
    <w:rsid w:val="00426E20"/>
    <w:rsid w:val="00427280"/>
    <w:rsid w:val="00427E4B"/>
    <w:rsid w:val="00427E6A"/>
    <w:rsid w:val="00427F5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3DB"/>
    <w:rsid w:val="0043643C"/>
    <w:rsid w:val="00436C90"/>
    <w:rsid w:val="004375AF"/>
    <w:rsid w:val="00442CDB"/>
    <w:rsid w:val="004430BC"/>
    <w:rsid w:val="004438FC"/>
    <w:rsid w:val="00443C1C"/>
    <w:rsid w:val="00443DE7"/>
    <w:rsid w:val="0044448B"/>
    <w:rsid w:val="004448CD"/>
    <w:rsid w:val="00444A4C"/>
    <w:rsid w:val="0044524F"/>
    <w:rsid w:val="004452A9"/>
    <w:rsid w:val="0044536D"/>
    <w:rsid w:val="004458C6"/>
    <w:rsid w:val="00445C76"/>
    <w:rsid w:val="00445C77"/>
    <w:rsid w:val="00445DB2"/>
    <w:rsid w:val="00445E93"/>
    <w:rsid w:val="00446632"/>
    <w:rsid w:val="0044684C"/>
    <w:rsid w:val="00446982"/>
    <w:rsid w:val="0044760C"/>
    <w:rsid w:val="00447A65"/>
    <w:rsid w:val="00450405"/>
    <w:rsid w:val="004509F9"/>
    <w:rsid w:val="00451198"/>
    <w:rsid w:val="004514B0"/>
    <w:rsid w:val="00452177"/>
    <w:rsid w:val="004524F1"/>
    <w:rsid w:val="00452A8E"/>
    <w:rsid w:val="00452B1D"/>
    <w:rsid w:val="00453285"/>
    <w:rsid w:val="004539D6"/>
    <w:rsid w:val="00453CAD"/>
    <w:rsid w:val="00453E2F"/>
    <w:rsid w:val="004541B6"/>
    <w:rsid w:val="004546E2"/>
    <w:rsid w:val="00454722"/>
    <w:rsid w:val="004548B3"/>
    <w:rsid w:val="004555BD"/>
    <w:rsid w:val="00455D92"/>
    <w:rsid w:val="004564DD"/>
    <w:rsid w:val="00456F73"/>
    <w:rsid w:val="00457144"/>
    <w:rsid w:val="0045788C"/>
    <w:rsid w:val="00457E21"/>
    <w:rsid w:val="00457ED4"/>
    <w:rsid w:val="00460699"/>
    <w:rsid w:val="00460866"/>
    <w:rsid w:val="00460B54"/>
    <w:rsid w:val="00460F61"/>
    <w:rsid w:val="0046151E"/>
    <w:rsid w:val="0046183F"/>
    <w:rsid w:val="00461A22"/>
    <w:rsid w:val="00461CFD"/>
    <w:rsid w:val="00461EDF"/>
    <w:rsid w:val="0046222B"/>
    <w:rsid w:val="0046226C"/>
    <w:rsid w:val="004623CA"/>
    <w:rsid w:val="00462A99"/>
    <w:rsid w:val="0046334D"/>
    <w:rsid w:val="0046341C"/>
    <w:rsid w:val="00463BB8"/>
    <w:rsid w:val="00463F66"/>
    <w:rsid w:val="00464368"/>
    <w:rsid w:val="00464436"/>
    <w:rsid w:val="00464CF9"/>
    <w:rsid w:val="00465364"/>
    <w:rsid w:val="004656E5"/>
    <w:rsid w:val="00465DFD"/>
    <w:rsid w:val="00466C38"/>
    <w:rsid w:val="00466EAE"/>
    <w:rsid w:val="00467279"/>
    <w:rsid w:val="00467544"/>
    <w:rsid w:val="00467D45"/>
    <w:rsid w:val="004702B1"/>
    <w:rsid w:val="004711EB"/>
    <w:rsid w:val="004711FA"/>
    <w:rsid w:val="004719C7"/>
    <w:rsid w:val="0047251D"/>
    <w:rsid w:val="0047254D"/>
    <w:rsid w:val="00472B2C"/>
    <w:rsid w:val="00472BE3"/>
    <w:rsid w:val="00472D99"/>
    <w:rsid w:val="00472E49"/>
    <w:rsid w:val="00472F3C"/>
    <w:rsid w:val="004734AA"/>
    <w:rsid w:val="00474632"/>
    <w:rsid w:val="004747F8"/>
    <w:rsid w:val="00474AC5"/>
    <w:rsid w:val="004751BA"/>
    <w:rsid w:val="004755DE"/>
    <w:rsid w:val="004759D6"/>
    <w:rsid w:val="00476279"/>
    <w:rsid w:val="00476758"/>
    <w:rsid w:val="0047691F"/>
    <w:rsid w:val="004769A8"/>
    <w:rsid w:val="00476D1D"/>
    <w:rsid w:val="0047744A"/>
    <w:rsid w:val="00477E1C"/>
    <w:rsid w:val="00477FC7"/>
    <w:rsid w:val="004801FB"/>
    <w:rsid w:val="00480845"/>
    <w:rsid w:val="00480990"/>
    <w:rsid w:val="0048116B"/>
    <w:rsid w:val="00481787"/>
    <w:rsid w:val="00481CC0"/>
    <w:rsid w:val="004828B6"/>
    <w:rsid w:val="0048340F"/>
    <w:rsid w:val="00483C35"/>
    <w:rsid w:val="00484470"/>
    <w:rsid w:val="00484689"/>
    <w:rsid w:val="004846FC"/>
    <w:rsid w:val="004857CF"/>
    <w:rsid w:val="0048667B"/>
    <w:rsid w:val="004867F8"/>
    <w:rsid w:val="00487775"/>
    <w:rsid w:val="00490766"/>
    <w:rsid w:val="00490A43"/>
    <w:rsid w:val="00490B01"/>
    <w:rsid w:val="004913B7"/>
    <w:rsid w:val="0049174D"/>
    <w:rsid w:val="00491CC9"/>
    <w:rsid w:val="00491E1F"/>
    <w:rsid w:val="004922F9"/>
    <w:rsid w:val="004923A0"/>
    <w:rsid w:val="004925BD"/>
    <w:rsid w:val="00492842"/>
    <w:rsid w:val="00493E21"/>
    <w:rsid w:val="00493E4C"/>
    <w:rsid w:val="00494D3E"/>
    <w:rsid w:val="00494D61"/>
    <w:rsid w:val="004950DC"/>
    <w:rsid w:val="00495215"/>
    <w:rsid w:val="004956A8"/>
    <w:rsid w:val="00495D82"/>
    <w:rsid w:val="00496BE4"/>
    <w:rsid w:val="00497587"/>
    <w:rsid w:val="00497DF4"/>
    <w:rsid w:val="00497ED1"/>
    <w:rsid w:val="004A0228"/>
    <w:rsid w:val="004A053B"/>
    <w:rsid w:val="004A080B"/>
    <w:rsid w:val="004A0842"/>
    <w:rsid w:val="004A0C15"/>
    <w:rsid w:val="004A12B6"/>
    <w:rsid w:val="004A1A23"/>
    <w:rsid w:val="004A1D0A"/>
    <w:rsid w:val="004A1E88"/>
    <w:rsid w:val="004A1EE2"/>
    <w:rsid w:val="004A27F9"/>
    <w:rsid w:val="004A310A"/>
    <w:rsid w:val="004A36B5"/>
    <w:rsid w:val="004A36EF"/>
    <w:rsid w:val="004A3CFB"/>
    <w:rsid w:val="004A3E91"/>
    <w:rsid w:val="004A4A3F"/>
    <w:rsid w:val="004A4D88"/>
    <w:rsid w:val="004A5D2E"/>
    <w:rsid w:val="004A5D91"/>
    <w:rsid w:val="004A5F73"/>
    <w:rsid w:val="004A63D4"/>
    <w:rsid w:val="004A6669"/>
    <w:rsid w:val="004A6BDF"/>
    <w:rsid w:val="004A7185"/>
    <w:rsid w:val="004A7F8F"/>
    <w:rsid w:val="004B1727"/>
    <w:rsid w:val="004B1F8B"/>
    <w:rsid w:val="004B1FE8"/>
    <w:rsid w:val="004B246E"/>
    <w:rsid w:val="004B2814"/>
    <w:rsid w:val="004B307D"/>
    <w:rsid w:val="004B3667"/>
    <w:rsid w:val="004B391A"/>
    <w:rsid w:val="004B41B2"/>
    <w:rsid w:val="004B5099"/>
    <w:rsid w:val="004B51B3"/>
    <w:rsid w:val="004B5460"/>
    <w:rsid w:val="004B5714"/>
    <w:rsid w:val="004B5B78"/>
    <w:rsid w:val="004B5BF7"/>
    <w:rsid w:val="004B6860"/>
    <w:rsid w:val="004B6CC4"/>
    <w:rsid w:val="004B6CEB"/>
    <w:rsid w:val="004B70A7"/>
    <w:rsid w:val="004B7314"/>
    <w:rsid w:val="004B75B0"/>
    <w:rsid w:val="004B7916"/>
    <w:rsid w:val="004C01A2"/>
    <w:rsid w:val="004C0D07"/>
    <w:rsid w:val="004C0F5A"/>
    <w:rsid w:val="004C1F3A"/>
    <w:rsid w:val="004C26A4"/>
    <w:rsid w:val="004C2C7B"/>
    <w:rsid w:val="004C2E0A"/>
    <w:rsid w:val="004C490F"/>
    <w:rsid w:val="004C497A"/>
    <w:rsid w:val="004C4C24"/>
    <w:rsid w:val="004C5309"/>
    <w:rsid w:val="004C5A44"/>
    <w:rsid w:val="004C5BF3"/>
    <w:rsid w:val="004C5EFE"/>
    <w:rsid w:val="004C6662"/>
    <w:rsid w:val="004C6BC9"/>
    <w:rsid w:val="004C737B"/>
    <w:rsid w:val="004C74D3"/>
    <w:rsid w:val="004C7738"/>
    <w:rsid w:val="004C78C0"/>
    <w:rsid w:val="004C79C4"/>
    <w:rsid w:val="004C7F54"/>
    <w:rsid w:val="004D0596"/>
    <w:rsid w:val="004D066D"/>
    <w:rsid w:val="004D1D49"/>
    <w:rsid w:val="004D2285"/>
    <w:rsid w:val="004D2A1B"/>
    <w:rsid w:val="004D3492"/>
    <w:rsid w:val="004D367E"/>
    <w:rsid w:val="004D3B04"/>
    <w:rsid w:val="004D4097"/>
    <w:rsid w:val="004D41BD"/>
    <w:rsid w:val="004D441D"/>
    <w:rsid w:val="004D538F"/>
    <w:rsid w:val="004D53FC"/>
    <w:rsid w:val="004D55C5"/>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4F"/>
    <w:rsid w:val="004E529B"/>
    <w:rsid w:val="004E53B0"/>
    <w:rsid w:val="004E5927"/>
    <w:rsid w:val="004E6134"/>
    <w:rsid w:val="004E634C"/>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1DA4"/>
    <w:rsid w:val="00502D6B"/>
    <w:rsid w:val="00502F0B"/>
    <w:rsid w:val="005030A6"/>
    <w:rsid w:val="0050320B"/>
    <w:rsid w:val="005038FE"/>
    <w:rsid w:val="00503BE6"/>
    <w:rsid w:val="005041AC"/>
    <w:rsid w:val="005049D8"/>
    <w:rsid w:val="005059FE"/>
    <w:rsid w:val="00505AB2"/>
    <w:rsid w:val="00505C82"/>
    <w:rsid w:val="005064AB"/>
    <w:rsid w:val="00506699"/>
    <w:rsid w:val="00506B83"/>
    <w:rsid w:val="005073AD"/>
    <w:rsid w:val="00507590"/>
    <w:rsid w:val="00507BD9"/>
    <w:rsid w:val="00507EB1"/>
    <w:rsid w:val="00510281"/>
    <w:rsid w:val="00512B4B"/>
    <w:rsid w:val="00512C23"/>
    <w:rsid w:val="00512F73"/>
    <w:rsid w:val="00513531"/>
    <w:rsid w:val="00513996"/>
    <w:rsid w:val="00513A93"/>
    <w:rsid w:val="00514506"/>
    <w:rsid w:val="00514B80"/>
    <w:rsid w:val="00514F49"/>
    <w:rsid w:val="005156E5"/>
    <w:rsid w:val="00515C52"/>
    <w:rsid w:val="0051646C"/>
    <w:rsid w:val="00516CC5"/>
    <w:rsid w:val="00516FFD"/>
    <w:rsid w:val="005175E6"/>
    <w:rsid w:val="00517729"/>
    <w:rsid w:val="00520241"/>
    <w:rsid w:val="00520CAF"/>
    <w:rsid w:val="00520DE4"/>
    <w:rsid w:val="0052110D"/>
    <w:rsid w:val="005219CB"/>
    <w:rsid w:val="00521A33"/>
    <w:rsid w:val="00521E8F"/>
    <w:rsid w:val="00521E9F"/>
    <w:rsid w:val="00522204"/>
    <w:rsid w:val="00522B69"/>
    <w:rsid w:val="00522CBE"/>
    <w:rsid w:val="005241C5"/>
    <w:rsid w:val="00524788"/>
    <w:rsid w:val="00524B73"/>
    <w:rsid w:val="00524C2A"/>
    <w:rsid w:val="005251DD"/>
    <w:rsid w:val="005253D8"/>
    <w:rsid w:val="00525683"/>
    <w:rsid w:val="00525C7C"/>
    <w:rsid w:val="0052614A"/>
    <w:rsid w:val="005269AD"/>
    <w:rsid w:val="005279E1"/>
    <w:rsid w:val="00530234"/>
    <w:rsid w:val="005303A2"/>
    <w:rsid w:val="00530EE4"/>
    <w:rsid w:val="00531860"/>
    <w:rsid w:val="00531BAF"/>
    <w:rsid w:val="00532093"/>
    <w:rsid w:val="005323D2"/>
    <w:rsid w:val="00532452"/>
    <w:rsid w:val="005325C9"/>
    <w:rsid w:val="00532BDA"/>
    <w:rsid w:val="00532D2F"/>
    <w:rsid w:val="00533426"/>
    <w:rsid w:val="00533798"/>
    <w:rsid w:val="005349E3"/>
    <w:rsid w:val="0053511B"/>
    <w:rsid w:val="005359A3"/>
    <w:rsid w:val="00535E2D"/>
    <w:rsid w:val="005361CE"/>
    <w:rsid w:val="005363C9"/>
    <w:rsid w:val="00536435"/>
    <w:rsid w:val="0053689D"/>
    <w:rsid w:val="00537187"/>
    <w:rsid w:val="005371F8"/>
    <w:rsid w:val="00537680"/>
    <w:rsid w:val="00537E0B"/>
    <w:rsid w:val="005401A4"/>
    <w:rsid w:val="0054051D"/>
    <w:rsid w:val="005405C4"/>
    <w:rsid w:val="005405FA"/>
    <w:rsid w:val="00540E74"/>
    <w:rsid w:val="005415B6"/>
    <w:rsid w:val="005419AB"/>
    <w:rsid w:val="00541F78"/>
    <w:rsid w:val="00541FFA"/>
    <w:rsid w:val="005427DF"/>
    <w:rsid w:val="005428D8"/>
    <w:rsid w:val="00542B51"/>
    <w:rsid w:val="00542DF7"/>
    <w:rsid w:val="00542E4B"/>
    <w:rsid w:val="00542F14"/>
    <w:rsid w:val="005433FE"/>
    <w:rsid w:val="00543709"/>
    <w:rsid w:val="00543A69"/>
    <w:rsid w:val="00543D82"/>
    <w:rsid w:val="0054430B"/>
    <w:rsid w:val="00544A8B"/>
    <w:rsid w:val="00546862"/>
    <w:rsid w:val="00547BB8"/>
    <w:rsid w:val="00547E7D"/>
    <w:rsid w:val="00550650"/>
    <w:rsid w:val="00550960"/>
    <w:rsid w:val="00551658"/>
    <w:rsid w:val="005519E3"/>
    <w:rsid w:val="00551B19"/>
    <w:rsid w:val="00551B1E"/>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15"/>
    <w:rsid w:val="0056043A"/>
    <w:rsid w:val="00560C63"/>
    <w:rsid w:val="00560E1E"/>
    <w:rsid w:val="00560F8A"/>
    <w:rsid w:val="00561028"/>
    <w:rsid w:val="00561B86"/>
    <w:rsid w:val="0056222E"/>
    <w:rsid w:val="00562C5C"/>
    <w:rsid w:val="00563648"/>
    <w:rsid w:val="00563B2A"/>
    <w:rsid w:val="005645EF"/>
    <w:rsid w:val="00565460"/>
    <w:rsid w:val="00565C30"/>
    <w:rsid w:val="00565FAA"/>
    <w:rsid w:val="005662AF"/>
    <w:rsid w:val="0056637F"/>
    <w:rsid w:val="00566CEC"/>
    <w:rsid w:val="00567320"/>
    <w:rsid w:val="00567406"/>
    <w:rsid w:val="005675C4"/>
    <w:rsid w:val="00567EB2"/>
    <w:rsid w:val="005703AE"/>
    <w:rsid w:val="00570827"/>
    <w:rsid w:val="00570BB4"/>
    <w:rsid w:val="00570DE8"/>
    <w:rsid w:val="0057117D"/>
    <w:rsid w:val="00571428"/>
    <w:rsid w:val="005719A9"/>
    <w:rsid w:val="005724CB"/>
    <w:rsid w:val="005727BF"/>
    <w:rsid w:val="005728E1"/>
    <w:rsid w:val="00572EA2"/>
    <w:rsid w:val="00573D09"/>
    <w:rsid w:val="00573F9C"/>
    <w:rsid w:val="0057447F"/>
    <w:rsid w:val="0057472D"/>
    <w:rsid w:val="00574CA1"/>
    <w:rsid w:val="005753D4"/>
    <w:rsid w:val="005755A9"/>
    <w:rsid w:val="00575DC4"/>
    <w:rsid w:val="00576004"/>
    <w:rsid w:val="00576114"/>
    <w:rsid w:val="0057711A"/>
    <w:rsid w:val="00577689"/>
    <w:rsid w:val="00577B40"/>
    <w:rsid w:val="00577D38"/>
    <w:rsid w:val="00580519"/>
    <w:rsid w:val="005814C2"/>
    <w:rsid w:val="005815EB"/>
    <w:rsid w:val="00581A8B"/>
    <w:rsid w:val="00582151"/>
    <w:rsid w:val="00582264"/>
    <w:rsid w:val="00582510"/>
    <w:rsid w:val="00582D48"/>
    <w:rsid w:val="00582F57"/>
    <w:rsid w:val="00583529"/>
    <w:rsid w:val="00583617"/>
    <w:rsid w:val="0058364A"/>
    <w:rsid w:val="0058398E"/>
    <w:rsid w:val="00583C28"/>
    <w:rsid w:val="0058431D"/>
    <w:rsid w:val="0058484E"/>
    <w:rsid w:val="00586123"/>
    <w:rsid w:val="00586547"/>
    <w:rsid w:val="00586747"/>
    <w:rsid w:val="0058678A"/>
    <w:rsid w:val="00586FBB"/>
    <w:rsid w:val="00587C94"/>
    <w:rsid w:val="00587F7F"/>
    <w:rsid w:val="005905BC"/>
    <w:rsid w:val="00590617"/>
    <w:rsid w:val="0059072A"/>
    <w:rsid w:val="0059096A"/>
    <w:rsid w:val="00590B56"/>
    <w:rsid w:val="00590D79"/>
    <w:rsid w:val="005912DA"/>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4F3"/>
    <w:rsid w:val="005A0985"/>
    <w:rsid w:val="005A1137"/>
    <w:rsid w:val="005A139A"/>
    <w:rsid w:val="005A14D2"/>
    <w:rsid w:val="005A1592"/>
    <w:rsid w:val="005A15A7"/>
    <w:rsid w:val="005A16D8"/>
    <w:rsid w:val="005A17D1"/>
    <w:rsid w:val="005A1BAE"/>
    <w:rsid w:val="005A29B5"/>
    <w:rsid w:val="005A303C"/>
    <w:rsid w:val="005A3675"/>
    <w:rsid w:val="005A3F4E"/>
    <w:rsid w:val="005A519F"/>
    <w:rsid w:val="005A52E6"/>
    <w:rsid w:val="005A72C8"/>
    <w:rsid w:val="005A7349"/>
    <w:rsid w:val="005A7702"/>
    <w:rsid w:val="005A7CAB"/>
    <w:rsid w:val="005B126A"/>
    <w:rsid w:val="005B1E84"/>
    <w:rsid w:val="005B20D6"/>
    <w:rsid w:val="005B25A2"/>
    <w:rsid w:val="005B2865"/>
    <w:rsid w:val="005B2F7F"/>
    <w:rsid w:val="005B34A8"/>
    <w:rsid w:val="005B35B2"/>
    <w:rsid w:val="005B35D3"/>
    <w:rsid w:val="005B48BC"/>
    <w:rsid w:val="005B4D79"/>
    <w:rsid w:val="005B5740"/>
    <w:rsid w:val="005B5A05"/>
    <w:rsid w:val="005B5D02"/>
    <w:rsid w:val="005B60BF"/>
    <w:rsid w:val="005B6574"/>
    <w:rsid w:val="005B742A"/>
    <w:rsid w:val="005B7C31"/>
    <w:rsid w:val="005C02EC"/>
    <w:rsid w:val="005C12CE"/>
    <w:rsid w:val="005C2283"/>
    <w:rsid w:val="005C26D1"/>
    <w:rsid w:val="005C29DE"/>
    <w:rsid w:val="005C337E"/>
    <w:rsid w:val="005C33A6"/>
    <w:rsid w:val="005C3DFA"/>
    <w:rsid w:val="005C443D"/>
    <w:rsid w:val="005C472A"/>
    <w:rsid w:val="005C4830"/>
    <w:rsid w:val="005C4C94"/>
    <w:rsid w:val="005C4DD7"/>
    <w:rsid w:val="005C5B78"/>
    <w:rsid w:val="005C67FF"/>
    <w:rsid w:val="005C68E3"/>
    <w:rsid w:val="005C6ADF"/>
    <w:rsid w:val="005C7132"/>
    <w:rsid w:val="005C75F9"/>
    <w:rsid w:val="005D0083"/>
    <w:rsid w:val="005D00D7"/>
    <w:rsid w:val="005D0130"/>
    <w:rsid w:val="005D035E"/>
    <w:rsid w:val="005D0391"/>
    <w:rsid w:val="005D05F9"/>
    <w:rsid w:val="005D0E35"/>
    <w:rsid w:val="005D1594"/>
    <w:rsid w:val="005D1BBE"/>
    <w:rsid w:val="005D1BF8"/>
    <w:rsid w:val="005D1F36"/>
    <w:rsid w:val="005D205E"/>
    <w:rsid w:val="005D20B7"/>
    <w:rsid w:val="005D213E"/>
    <w:rsid w:val="005D36E9"/>
    <w:rsid w:val="005D52AC"/>
    <w:rsid w:val="005D54FD"/>
    <w:rsid w:val="005D5529"/>
    <w:rsid w:val="005D5791"/>
    <w:rsid w:val="005D5C81"/>
    <w:rsid w:val="005D6071"/>
    <w:rsid w:val="005D6467"/>
    <w:rsid w:val="005D66C6"/>
    <w:rsid w:val="005D6739"/>
    <w:rsid w:val="005D79D1"/>
    <w:rsid w:val="005DFD73"/>
    <w:rsid w:val="005E082D"/>
    <w:rsid w:val="005E2723"/>
    <w:rsid w:val="005E29A3"/>
    <w:rsid w:val="005E29BB"/>
    <w:rsid w:val="005E2A9F"/>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2DA"/>
    <w:rsid w:val="005F4701"/>
    <w:rsid w:val="005F477F"/>
    <w:rsid w:val="005F4966"/>
    <w:rsid w:val="005F54C7"/>
    <w:rsid w:val="005F57BA"/>
    <w:rsid w:val="005F5ECA"/>
    <w:rsid w:val="005F7C13"/>
    <w:rsid w:val="00600172"/>
    <w:rsid w:val="00600182"/>
    <w:rsid w:val="006003A2"/>
    <w:rsid w:val="00600478"/>
    <w:rsid w:val="00601692"/>
    <w:rsid w:val="00601845"/>
    <w:rsid w:val="00601955"/>
    <w:rsid w:val="00601D94"/>
    <w:rsid w:val="00601F70"/>
    <w:rsid w:val="00602250"/>
    <w:rsid w:val="006028C4"/>
    <w:rsid w:val="00602F0C"/>
    <w:rsid w:val="00603041"/>
    <w:rsid w:val="00603206"/>
    <w:rsid w:val="006046BA"/>
    <w:rsid w:val="006046CB"/>
    <w:rsid w:val="00605F14"/>
    <w:rsid w:val="00607BE0"/>
    <w:rsid w:val="00610233"/>
    <w:rsid w:val="006102F6"/>
    <w:rsid w:val="00610352"/>
    <w:rsid w:val="006103A9"/>
    <w:rsid w:val="00610964"/>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15728"/>
    <w:rsid w:val="006208AD"/>
    <w:rsid w:val="00620AFF"/>
    <w:rsid w:val="00620C42"/>
    <w:rsid w:val="006210A4"/>
    <w:rsid w:val="00621677"/>
    <w:rsid w:val="006224A6"/>
    <w:rsid w:val="0062270B"/>
    <w:rsid w:val="00622964"/>
    <w:rsid w:val="00622B5C"/>
    <w:rsid w:val="0062362E"/>
    <w:rsid w:val="00623B1A"/>
    <w:rsid w:val="006247BC"/>
    <w:rsid w:val="006249C5"/>
    <w:rsid w:val="00624D8D"/>
    <w:rsid w:val="0062578E"/>
    <w:rsid w:val="00626020"/>
    <w:rsid w:val="006262C9"/>
    <w:rsid w:val="00626449"/>
    <w:rsid w:val="006269DF"/>
    <w:rsid w:val="00626A01"/>
    <w:rsid w:val="0062770B"/>
    <w:rsid w:val="006277CC"/>
    <w:rsid w:val="00627A47"/>
    <w:rsid w:val="00627AA2"/>
    <w:rsid w:val="00630E09"/>
    <w:rsid w:val="00631061"/>
    <w:rsid w:val="00631501"/>
    <w:rsid w:val="0063170A"/>
    <w:rsid w:val="0063222E"/>
    <w:rsid w:val="006325DF"/>
    <w:rsid w:val="006325F3"/>
    <w:rsid w:val="00632F6A"/>
    <w:rsid w:val="006330E7"/>
    <w:rsid w:val="00633E30"/>
    <w:rsid w:val="00634629"/>
    <w:rsid w:val="00635C86"/>
    <w:rsid w:val="00635C9A"/>
    <w:rsid w:val="006361B5"/>
    <w:rsid w:val="00636840"/>
    <w:rsid w:val="00636945"/>
    <w:rsid w:val="00636FB6"/>
    <w:rsid w:val="00640AB5"/>
    <w:rsid w:val="0064172B"/>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1A"/>
    <w:rsid w:val="0065142C"/>
    <w:rsid w:val="0065162D"/>
    <w:rsid w:val="00651C63"/>
    <w:rsid w:val="00651D12"/>
    <w:rsid w:val="00651D85"/>
    <w:rsid w:val="00651E04"/>
    <w:rsid w:val="00653172"/>
    <w:rsid w:val="00653579"/>
    <w:rsid w:val="0065366F"/>
    <w:rsid w:val="00653783"/>
    <w:rsid w:val="006546F0"/>
    <w:rsid w:val="006547F9"/>
    <w:rsid w:val="0065480C"/>
    <w:rsid w:val="00655166"/>
    <w:rsid w:val="0065590B"/>
    <w:rsid w:val="00655A92"/>
    <w:rsid w:val="00655ED5"/>
    <w:rsid w:val="006569EB"/>
    <w:rsid w:val="00656C90"/>
    <w:rsid w:val="00656CF6"/>
    <w:rsid w:val="0065742E"/>
    <w:rsid w:val="00657635"/>
    <w:rsid w:val="00657BDD"/>
    <w:rsid w:val="00657CE9"/>
    <w:rsid w:val="00661589"/>
    <w:rsid w:val="006615BB"/>
    <w:rsid w:val="00662989"/>
    <w:rsid w:val="00662ABD"/>
    <w:rsid w:val="00663EFB"/>
    <w:rsid w:val="00663F2C"/>
    <w:rsid w:val="00663FE0"/>
    <w:rsid w:val="0066419D"/>
    <w:rsid w:val="00664438"/>
    <w:rsid w:val="0066473F"/>
    <w:rsid w:val="0066482C"/>
    <w:rsid w:val="00664908"/>
    <w:rsid w:val="006652DC"/>
    <w:rsid w:val="00665997"/>
    <w:rsid w:val="006660AE"/>
    <w:rsid w:val="00666277"/>
    <w:rsid w:val="006669E0"/>
    <w:rsid w:val="00666E26"/>
    <w:rsid w:val="0066715A"/>
    <w:rsid w:val="0066720D"/>
    <w:rsid w:val="00667CDB"/>
    <w:rsid w:val="006708B1"/>
    <w:rsid w:val="00670AFD"/>
    <w:rsid w:val="00670E37"/>
    <w:rsid w:val="00671058"/>
    <w:rsid w:val="006735A8"/>
    <w:rsid w:val="00673957"/>
    <w:rsid w:val="00673C11"/>
    <w:rsid w:val="0067445C"/>
    <w:rsid w:val="00674691"/>
    <w:rsid w:val="006749B6"/>
    <w:rsid w:val="00674F64"/>
    <w:rsid w:val="00674FFE"/>
    <w:rsid w:val="006750D0"/>
    <w:rsid w:val="00675806"/>
    <w:rsid w:val="00675B8E"/>
    <w:rsid w:val="00676255"/>
    <w:rsid w:val="006762E9"/>
    <w:rsid w:val="00676FCE"/>
    <w:rsid w:val="00680531"/>
    <w:rsid w:val="00680B21"/>
    <w:rsid w:val="0068149D"/>
    <w:rsid w:val="0068159D"/>
    <w:rsid w:val="00681EFF"/>
    <w:rsid w:val="00682E64"/>
    <w:rsid w:val="00683A77"/>
    <w:rsid w:val="0068436A"/>
    <w:rsid w:val="006844A3"/>
    <w:rsid w:val="00684A99"/>
    <w:rsid w:val="006857AB"/>
    <w:rsid w:val="00685C92"/>
    <w:rsid w:val="00685E32"/>
    <w:rsid w:val="006862B2"/>
    <w:rsid w:val="0068696D"/>
    <w:rsid w:val="006869DE"/>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6CC"/>
    <w:rsid w:val="0069671A"/>
    <w:rsid w:val="00696781"/>
    <w:rsid w:val="00696F5B"/>
    <w:rsid w:val="00697C72"/>
    <w:rsid w:val="006A00FC"/>
    <w:rsid w:val="006A0760"/>
    <w:rsid w:val="006A0AEE"/>
    <w:rsid w:val="006A0F31"/>
    <w:rsid w:val="006A10EC"/>
    <w:rsid w:val="006A1D88"/>
    <w:rsid w:val="006A218A"/>
    <w:rsid w:val="006A326A"/>
    <w:rsid w:val="006A374F"/>
    <w:rsid w:val="006A3B3C"/>
    <w:rsid w:val="006A3D08"/>
    <w:rsid w:val="006A4374"/>
    <w:rsid w:val="006A4A21"/>
    <w:rsid w:val="006A562C"/>
    <w:rsid w:val="006A5B61"/>
    <w:rsid w:val="006A5B99"/>
    <w:rsid w:val="006A5C35"/>
    <w:rsid w:val="006A5E29"/>
    <w:rsid w:val="006A617C"/>
    <w:rsid w:val="006A6B06"/>
    <w:rsid w:val="006A74BB"/>
    <w:rsid w:val="006A7B81"/>
    <w:rsid w:val="006A7DD1"/>
    <w:rsid w:val="006A7F77"/>
    <w:rsid w:val="006B08BC"/>
    <w:rsid w:val="006B0BF1"/>
    <w:rsid w:val="006B11AD"/>
    <w:rsid w:val="006B180F"/>
    <w:rsid w:val="006B1872"/>
    <w:rsid w:val="006B1C60"/>
    <w:rsid w:val="006B1F2B"/>
    <w:rsid w:val="006B25B0"/>
    <w:rsid w:val="006B2617"/>
    <w:rsid w:val="006B32E6"/>
    <w:rsid w:val="006B376A"/>
    <w:rsid w:val="006B3D6F"/>
    <w:rsid w:val="006B3F24"/>
    <w:rsid w:val="006B3FC7"/>
    <w:rsid w:val="006B46B6"/>
    <w:rsid w:val="006B52DB"/>
    <w:rsid w:val="006B53D6"/>
    <w:rsid w:val="006B5638"/>
    <w:rsid w:val="006B56F7"/>
    <w:rsid w:val="006B5904"/>
    <w:rsid w:val="006B6177"/>
    <w:rsid w:val="006B6609"/>
    <w:rsid w:val="006B67DD"/>
    <w:rsid w:val="006B684E"/>
    <w:rsid w:val="006B69DA"/>
    <w:rsid w:val="006B6EF4"/>
    <w:rsid w:val="006B73F4"/>
    <w:rsid w:val="006C0363"/>
    <w:rsid w:val="006C0552"/>
    <w:rsid w:val="006C1174"/>
    <w:rsid w:val="006C16B9"/>
    <w:rsid w:val="006C21EF"/>
    <w:rsid w:val="006C27BA"/>
    <w:rsid w:val="006C2EA2"/>
    <w:rsid w:val="006C2EDF"/>
    <w:rsid w:val="006C3C37"/>
    <w:rsid w:val="006C3C3B"/>
    <w:rsid w:val="006C4079"/>
    <w:rsid w:val="006C40A8"/>
    <w:rsid w:val="006C4304"/>
    <w:rsid w:val="006C45DA"/>
    <w:rsid w:val="006C4614"/>
    <w:rsid w:val="006C503B"/>
    <w:rsid w:val="006C5178"/>
    <w:rsid w:val="006C57DD"/>
    <w:rsid w:val="006C57DE"/>
    <w:rsid w:val="006C59BB"/>
    <w:rsid w:val="006C6353"/>
    <w:rsid w:val="006C66B0"/>
    <w:rsid w:val="006C6720"/>
    <w:rsid w:val="006C6A03"/>
    <w:rsid w:val="006C7004"/>
    <w:rsid w:val="006C70B2"/>
    <w:rsid w:val="006C761C"/>
    <w:rsid w:val="006C7F6C"/>
    <w:rsid w:val="006D001D"/>
    <w:rsid w:val="006D014A"/>
    <w:rsid w:val="006D03EF"/>
    <w:rsid w:val="006D051A"/>
    <w:rsid w:val="006D0E5C"/>
    <w:rsid w:val="006D105F"/>
    <w:rsid w:val="006D1452"/>
    <w:rsid w:val="006D1731"/>
    <w:rsid w:val="006D1A97"/>
    <w:rsid w:val="006D1CD3"/>
    <w:rsid w:val="006D24EA"/>
    <w:rsid w:val="006D293F"/>
    <w:rsid w:val="006D35AC"/>
    <w:rsid w:val="006D35EB"/>
    <w:rsid w:val="006D394F"/>
    <w:rsid w:val="006D4418"/>
    <w:rsid w:val="006D4746"/>
    <w:rsid w:val="006D4824"/>
    <w:rsid w:val="006D4AAA"/>
    <w:rsid w:val="006D53A6"/>
    <w:rsid w:val="006D543D"/>
    <w:rsid w:val="006D572F"/>
    <w:rsid w:val="006D591E"/>
    <w:rsid w:val="006D5924"/>
    <w:rsid w:val="006D59EF"/>
    <w:rsid w:val="006D5E89"/>
    <w:rsid w:val="006D5E8B"/>
    <w:rsid w:val="006D6E4D"/>
    <w:rsid w:val="006D6EC3"/>
    <w:rsid w:val="006D7105"/>
    <w:rsid w:val="006D760E"/>
    <w:rsid w:val="006D794F"/>
    <w:rsid w:val="006D796F"/>
    <w:rsid w:val="006D7AAA"/>
    <w:rsid w:val="006E05E7"/>
    <w:rsid w:val="006E0900"/>
    <w:rsid w:val="006E0B12"/>
    <w:rsid w:val="006E18F9"/>
    <w:rsid w:val="006E2527"/>
    <w:rsid w:val="006E256D"/>
    <w:rsid w:val="006E28FA"/>
    <w:rsid w:val="006E2B81"/>
    <w:rsid w:val="006E2F9E"/>
    <w:rsid w:val="006E3080"/>
    <w:rsid w:val="006E309E"/>
    <w:rsid w:val="006E4B68"/>
    <w:rsid w:val="006E4D8E"/>
    <w:rsid w:val="006E51CE"/>
    <w:rsid w:val="006E548A"/>
    <w:rsid w:val="006E5675"/>
    <w:rsid w:val="006E572F"/>
    <w:rsid w:val="006E59EC"/>
    <w:rsid w:val="006E5DE3"/>
    <w:rsid w:val="006E5EE3"/>
    <w:rsid w:val="006E5F38"/>
    <w:rsid w:val="006E6F61"/>
    <w:rsid w:val="006E6FFE"/>
    <w:rsid w:val="006E7631"/>
    <w:rsid w:val="006E7ECA"/>
    <w:rsid w:val="006F001A"/>
    <w:rsid w:val="006F064B"/>
    <w:rsid w:val="006F06AE"/>
    <w:rsid w:val="006F06B0"/>
    <w:rsid w:val="006F07C7"/>
    <w:rsid w:val="006F0F43"/>
    <w:rsid w:val="006F0FA7"/>
    <w:rsid w:val="006F10E3"/>
    <w:rsid w:val="006F1415"/>
    <w:rsid w:val="006F1752"/>
    <w:rsid w:val="006F19ED"/>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611"/>
    <w:rsid w:val="0070173B"/>
    <w:rsid w:val="0070193F"/>
    <w:rsid w:val="00701DE8"/>
    <w:rsid w:val="00702AE8"/>
    <w:rsid w:val="00702BF8"/>
    <w:rsid w:val="00702E1E"/>
    <w:rsid w:val="00703330"/>
    <w:rsid w:val="0070353D"/>
    <w:rsid w:val="007035E8"/>
    <w:rsid w:val="0070441E"/>
    <w:rsid w:val="00704799"/>
    <w:rsid w:val="00704DE5"/>
    <w:rsid w:val="00704E39"/>
    <w:rsid w:val="007052A8"/>
    <w:rsid w:val="007057EA"/>
    <w:rsid w:val="00705BC8"/>
    <w:rsid w:val="00705FFE"/>
    <w:rsid w:val="00706199"/>
    <w:rsid w:val="007062F3"/>
    <w:rsid w:val="007070F5"/>
    <w:rsid w:val="00707F26"/>
    <w:rsid w:val="00710172"/>
    <w:rsid w:val="00710BE9"/>
    <w:rsid w:val="00710E7D"/>
    <w:rsid w:val="00711758"/>
    <w:rsid w:val="007118F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02C"/>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352"/>
    <w:rsid w:val="00733A48"/>
    <w:rsid w:val="00733FFC"/>
    <w:rsid w:val="00734735"/>
    <w:rsid w:val="00734736"/>
    <w:rsid w:val="007347A2"/>
    <w:rsid w:val="00734EE4"/>
    <w:rsid w:val="00735A4A"/>
    <w:rsid w:val="007370AA"/>
    <w:rsid w:val="007372DD"/>
    <w:rsid w:val="0073760A"/>
    <w:rsid w:val="0074037A"/>
    <w:rsid w:val="00740875"/>
    <w:rsid w:val="007408E6"/>
    <w:rsid w:val="00740D60"/>
    <w:rsid w:val="0074148E"/>
    <w:rsid w:val="0074192E"/>
    <w:rsid w:val="007419E8"/>
    <w:rsid w:val="0074277C"/>
    <w:rsid w:val="00743486"/>
    <w:rsid w:val="007434B6"/>
    <w:rsid w:val="007437C2"/>
    <w:rsid w:val="00743D95"/>
    <w:rsid w:val="00743DFF"/>
    <w:rsid w:val="0074450B"/>
    <w:rsid w:val="0074462D"/>
    <w:rsid w:val="007454BC"/>
    <w:rsid w:val="00745628"/>
    <w:rsid w:val="00746B9B"/>
    <w:rsid w:val="00746E13"/>
    <w:rsid w:val="00747A17"/>
    <w:rsid w:val="00747D3E"/>
    <w:rsid w:val="00750487"/>
    <w:rsid w:val="007509C0"/>
    <w:rsid w:val="00750F45"/>
    <w:rsid w:val="00751066"/>
    <w:rsid w:val="0075183A"/>
    <w:rsid w:val="00751994"/>
    <w:rsid w:val="00751E78"/>
    <w:rsid w:val="00751E94"/>
    <w:rsid w:val="00752267"/>
    <w:rsid w:val="00752465"/>
    <w:rsid w:val="00752501"/>
    <w:rsid w:val="007529A0"/>
    <w:rsid w:val="0075304E"/>
    <w:rsid w:val="00753159"/>
    <w:rsid w:val="00753497"/>
    <w:rsid w:val="00753525"/>
    <w:rsid w:val="00753C01"/>
    <w:rsid w:val="00753D8F"/>
    <w:rsid w:val="00753EE3"/>
    <w:rsid w:val="0075430E"/>
    <w:rsid w:val="00754388"/>
    <w:rsid w:val="00754488"/>
    <w:rsid w:val="00754866"/>
    <w:rsid w:val="007550FF"/>
    <w:rsid w:val="00755687"/>
    <w:rsid w:val="00755893"/>
    <w:rsid w:val="00755DD2"/>
    <w:rsid w:val="00755EB7"/>
    <w:rsid w:val="00755F2D"/>
    <w:rsid w:val="00757024"/>
    <w:rsid w:val="0075779C"/>
    <w:rsid w:val="00760792"/>
    <w:rsid w:val="00760AF0"/>
    <w:rsid w:val="00760D41"/>
    <w:rsid w:val="00760F1D"/>
    <w:rsid w:val="007611B2"/>
    <w:rsid w:val="0076143A"/>
    <w:rsid w:val="0076168E"/>
    <w:rsid w:val="00761A7D"/>
    <w:rsid w:val="00761AF5"/>
    <w:rsid w:val="00761EA7"/>
    <w:rsid w:val="0076304B"/>
    <w:rsid w:val="007632F4"/>
    <w:rsid w:val="00763638"/>
    <w:rsid w:val="00764790"/>
    <w:rsid w:val="00764D6F"/>
    <w:rsid w:val="0076550C"/>
    <w:rsid w:val="00766085"/>
    <w:rsid w:val="00766A91"/>
    <w:rsid w:val="00766E23"/>
    <w:rsid w:val="00767510"/>
    <w:rsid w:val="00767899"/>
    <w:rsid w:val="00767D0F"/>
    <w:rsid w:val="0077010B"/>
    <w:rsid w:val="0077088D"/>
    <w:rsid w:val="00771A6A"/>
    <w:rsid w:val="00771B0D"/>
    <w:rsid w:val="00771D40"/>
    <w:rsid w:val="00772F23"/>
    <w:rsid w:val="00774C28"/>
    <w:rsid w:val="00774FC4"/>
    <w:rsid w:val="007751FC"/>
    <w:rsid w:val="0077529D"/>
    <w:rsid w:val="007752D5"/>
    <w:rsid w:val="00775558"/>
    <w:rsid w:val="00776068"/>
    <w:rsid w:val="0077776A"/>
    <w:rsid w:val="00777973"/>
    <w:rsid w:val="00777EE0"/>
    <w:rsid w:val="007807CC"/>
    <w:rsid w:val="007807D0"/>
    <w:rsid w:val="00780D5F"/>
    <w:rsid w:val="00781003"/>
    <w:rsid w:val="007810F2"/>
    <w:rsid w:val="0078122F"/>
    <w:rsid w:val="007816C4"/>
    <w:rsid w:val="007825A8"/>
    <w:rsid w:val="007826D7"/>
    <w:rsid w:val="00782FDD"/>
    <w:rsid w:val="0078422E"/>
    <w:rsid w:val="00784B8D"/>
    <w:rsid w:val="0078501D"/>
    <w:rsid w:val="0078556E"/>
    <w:rsid w:val="0078645C"/>
    <w:rsid w:val="00786DA5"/>
    <w:rsid w:val="00787CFD"/>
    <w:rsid w:val="00787FC8"/>
    <w:rsid w:val="00790375"/>
    <w:rsid w:val="00790491"/>
    <w:rsid w:val="00790BBB"/>
    <w:rsid w:val="00791822"/>
    <w:rsid w:val="00791A98"/>
    <w:rsid w:val="00791ECA"/>
    <w:rsid w:val="007925E0"/>
    <w:rsid w:val="00792B74"/>
    <w:rsid w:val="007933AD"/>
    <w:rsid w:val="00793C68"/>
    <w:rsid w:val="00793E43"/>
    <w:rsid w:val="00793F88"/>
    <w:rsid w:val="00794BF6"/>
    <w:rsid w:val="00794E79"/>
    <w:rsid w:val="007953AD"/>
    <w:rsid w:val="00795A7F"/>
    <w:rsid w:val="00795D1D"/>
    <w:rsid w:val="0079618A"/>
    <w:rsid w:val="00796DC4"/>
    <w:rsid w:val="007976D4"/>
    <w:rsid w:val="00797F02"/>
    <w:rsid w:val="007A03F0"/>
    <w:rsid w:val="007A04BF"/>
    <w:rsid w:val="007A0BC0"/>
    <w:rsid w:val="007A204D"/>
    <w:rsid w:val="007A264C"/>
    <w:rsid w:val="007A2BA5"/>
    <w:rsid w:val="007A2ECC"/>
    <w:rsid w:val="007A3083"/>
    <w:rsid w:val="007A432B"/>
    <w:rsid w:val="007A4645"/>
    <w:rsid w:val="007A4684"/>
    <w:rsid w:val="007A5161"/>
    <w:rsid w:val="007A529E"/>
    <w:rsid w:val="007A53AF"/>
    <w:rsid w:val="007A6044"/>
    <w:rsid w:val="007A6409"/>
    <w:rsid w:val="007A641B"/>
    <w:rsid w:val="007A6751"/>
    <w:rsid w:val="007A74C0"/>
    <w:rsid w:val="007A7D3E"/>
    <w:rsid w:val="007A7DC4"/>
    <w:rsid w:val="007B03B2"/>
    <w:rsid w:val="007B05BC"/>
    <w:rsid w:val="007B09E7"/>
    <w:rsid w:val="007B0DFF"/>
    <w:rsid w:val="007B1641"/>
    <w:rsid w:val="007B192F"/>
    <w:rsid w:val="007B2A8B"/>
    <w:rsid w:val="007B2CFC"/>
    <w:rsid w:val="007B413C"/>
    <w:rsid w:val="007B42E5"/>
    <w:rsid w:val="007B512B"/>
    <w:rsid w:val="007B542C"/>
    <w:rsid w:val="007B5921"/>
    <w:rsid w:val="007B62E0"/>
    <w:rsid w:val="007B67C2"/>
    <w:rsid w:val="007B6CF1"/>
    <w:rsid w:val="007B6F51"/>
    <w:rsid w:val="007B6F63"/>
    <w:rsid w:val="007B7010"/>
    <w:rsid w:val="007B7727"/>
    <w:rsid w:val="007C0523"/>
    <w:rsid w:val="007C090B"/>
    <w:rsid w:val="007C0D07"/>
    <w:rsid w:val="007C1AD4"/>
    <w:rsid w:val="007C20CA"/>
    <w:rsid w:val="007C226C"/>
    <w:rsid w:val="007C25D7"/>
    <w:rsid w:val="007C29F3"/>
    <w:rsid w:val="007C2D8D"/>
    <w:rsid w:val="007C3F37"/>
    <w:rsid w:val="007C46D5"/>
    <w:rsid w:val="007C55FE"/>
    <w:rsid w:val="007C59BC"/>
    <w:rsid w:val="007C5CC1"/>
    <w:rsid w:val="007C63BE"/>
    <w:rsid w:val="007C66A7"/>
    <w:rsid w:val="007C693B"/>
    <w:rsid w:val="007C6C11"/>
    <w:rsid w:val="007C6FD0"/>
    <w:rsid w:val="007C730E"/>
    <w:rsid w:val="007C7354"/>
    <w:rsid w:val="007C7463"/>
    <w:rsid w:val="007C750C"/>
    <w:rsid w:val="007C7BF3"/>
    <w:rsid w:val="007C7F32"/>
    <w:rsid w:val="007D0D21"/>
    <w:rsid w:val="007D114C"/>
    <w:rsid w:val="007D1575"/>
    <w:rsid w:val="007D249D"/>
    <w:rsid w:val="007D2D92"/>
    <w:rsid w:val="007D2DBD"/>
    <w:rsid w:val="007D36AA"/>
    <w:rsid w:val="007D3BB7"/>
    <w:rsid w:val="007D3DB9"/>
    <w:rsid w:val="007D58B3"/>
    <w:rsid w:val="007D5948"/>
    <w:rsid w:val="007D5F85"/>
    <w:rsid w:val="007D6314"/>
    <w:rsid w:val="007D72B4"/>
    <w:rsid w:val="007D7B8B"/>
    <w:rsid w:val="007E00EC"/>
    <w:rsid w:val="007E09FF"/>
    <w:rsid w:val="007E1026"/>
    <w:rsid w:val="007E17A7"/>
    <w:rsid w:val="007E1D3C"/>
    <w:rsid w:val="007E1DC7"/>
    <w:rsid w:val="007E204D"/>
    <w:rsid w:val="007E238A"/>
    <w:rsid w:val="007E3561"/>
    <w:rsid w:val="007E3C59"/>
    <w:rsid w:val="007E3EC4"/>
    <w:rsid w:val="007E3F2A"/>
    <w:rsid w:val="007E4255"/>
    <w:rsid w:val="007E4270"/>
    <w:rsid w:val="007E48B3"/>
    <w:rsid w:val="007E5471"/>
    <w:rsid w:val="007E5983"/>
    <w:rsid w:val="007E598A"/>
    <w:rsid w:val="007E59FB"/>
    <w:rsid w:val="007E5B0A"/>
    <w:rsid w:val="007E5FF2"/>
    <w:rsid w:val="007E621B"/>
    <w:rsid w:val="007E6BDE"/>
    <w:rsid w:val="007E6C11"/>
    <w:rsid w:val="007E7713"/>
    <w:rsid w:val="007E7C75"/>
    <w:rsid w:val="007F0035"/>
    <w:rsid w:val="007F038E"/>
    <w:rsid w:val="007F0949"/>
    <w:rsid w:val="007F0A35"/>
    <w:rsid w:val="007F113E"/>
    <w:rsid w:val="007F1297"/>
    <w:rsid w:val="007F1311"/>
    <w:rsid w:val="007F1916"/>
    <w:rsid w:val="007F1E21"/>
    <w:rsid w:val="007F2874"/>
    <w:rsid w:val="007F2BF5"/>
    <w:rsid w:val="007F3481"/>
    <w:rsid w:val="007F3E45"/>
    <w:rsid w:val="007F3F71"/>
    <w:rsid w:val="007F41E1"/>
    <w:rsid w:val="007F423A"/>
    <w:rsid w:val="007F438B"/>
    <w:rsid w:val="007F43BF"/>
    <w:rsid w:val="007F51B7"/>
    <w:rsid w:val="007F66E8"/>
    <w:rsid w:val="007F6B18"/>
    <w:rsid w:val="007F6EFE"/>
    <w:rsid w:val="007F79E8"/>
    <w:rsid w:val="007F7C84"/>
    <w:rsid w:val="0080041B"/>
    <w:rsid w:val="00800AD2"/>
    <w:rsid w:val="008012F3"/>
    <w:rsid w:val="00801862"/>
    <w:rsid w:val="008018DC"/>
    <w:rsid w:val="00801B21"/>
    <w:rsid w:val="00801CB3"/>
    <w:rsid w:val="00801D46"/>
    <w:rsid w:val="00802745"/>
    <w:rsid w:val="008031D9"/>
    <w:rsid w:val="00803A6C"/>
    <w:rsid w:val="00803AAB"/>
    <w:rsid w:val="00804E1B"/>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B2"/>
    <w:rsid w:val="008150FC"/>
    <w:rsid w:val="00815564"/>
    <w:rsid w:val="008159D9"/>
    <w:rsid w:val="00815B2E"/>
    <w:rsid w:val="0081663C"/>
    <w:rsid w:val="0081693C"/>
    <w:rsid w:val="00817B30"/>
    <w:rsid w:val="0082032D"/>
    <w:rsid w:val="00820DC7"/>
    <w:rsid w:val="00820FFA"/>
    <w:rsid w:val="00821334"/>
    <w:rsid w:val="00822029"/>
    <w:rsid w:val="00822E0F"/>
    <w:rsid w:val="00823437"/>
    <w:rsid w:val="0082357F"/>
    <w:rsid w:val="00823A87"/>
    <w:rsid w:val="00823B57"/>
    <w:rsid w:val="008254C3"/>
    <w:rsid w:val="00825C2C"/>
    <w:rsid w:val="0082639A"/>
    <w:rsid w:val="00826D9F"/>
    <w:rsid w:val="00826F64"/>
    <w:rsid w:val="00827202"/>
    <w:rsid w:val="00827C90"/>
    <w:rsid w:val="00827CA5"/>
    <w:rsid w:val="008311D4"/>
    <w:rsid w:val="008314FB"/>
    <w:rsid w:val="00831548"/>
    <w:rsid w:val="008319AE"/>
    <w:rsid w:val="00831F57"/>
    <w:rsid w:val="00832A80"/>
    <w:rsid w:val="008332C1"/>
    <w:rsid w:val="00834303"/>
    <w:rsid w:val="008351B1"/>
    <w:rsid w:val="008356E8"/>
    <w:rsid w:val="008359F3"/>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BB"/>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AB7"/>
    <w:rsid w:val="00850C0A"/>
    <w:rsid w:val="00850C43"/>
    <w:rsid w:val="00850F43"/>
    <w:rsid w:val="008511A5"/>
    <w:rsid w:val="00851978"/>
    <w:rsid w:val="00851BF0"/>
    <w:rsid w:val="00852263"/>
    <w:rsid w:val="00852362"/>
    <w:rsid w:val="00852769"/>
    <w:rsid w:val="008528E7"/>
    <w:rsid w:val="00852BE9"/>
    <w:rsid w:val="008535C9"/>
    <w:rsid w:val="00853688"/>
    <w:rsid w:val="0085394A"/>
    <w:rsid w:val="00853BFC"/>
    <w:rsid w:val="00853D10"/>
    <w:rsid w:val="00854D5D"/>
    <w:rsid w:val="00855C53"/>
    <w:rsid w:val="0085631A"/>
    <w:rsid w:val="00856E70"/>
    <w:rsid w:val="00856EA3"/>
    <w:rsid w:val="00856F4E"/>
    <w:rsid w:val="008570F2"/>
    <w:rsid w:val="008571C4"/>
    <w:rsid w:val="008573CE"/>
    <w:rsid w:val="00857784"/>
    <w:rsid w:val="008577BE"/>
    <w:rsid w:val="00860256"/>
    <w:rsid w:val="0086077A"/>
    <w:rsid w:val="00860D61"/>
    <w:rsid w:val="00860F38"/>
    <w:rsid w:val="00860FFA"/>
    <w:rsid w:val="00861213"/>
    <w:rsid w:val="008616AF"/>
    <w:rsid w:val="008616BB"/>
    <w:rsid w:val="008618C0"/>
    <w:rsid w:val="00861935"/>
    <w:rsid w:val="00862BA7"/>
    <w:rsid w:val="00862BDE"/>
    <w:rsid w:val="00862F6E"/>
    <w:rsid w:val="00863723"/>
    <w:rsid w:val="00864482"/>
    <w:rsid w:val="008645A7"/>
    <w:rsid w:val="00864995"/>
    <w:rsid w:val="008653FB"/>
    <w:rsid w:val="00866914"/>
    <w:rsid w:val="00866CF9"/>
    <w:rsid w:val="00866DC4"/>
    <w:rsid w:val="00866FC7"/>
    <w:rsid w:val="0086709B"/>
    <w:rsid w:val="008675FC"/>
    <w:rsid w:val="00870738"/>
    <w:rsid w:val="0087093C"/>
    <w:rsid w:val="00870F01"/>
    <w:rsid w:val="008713E1"/>
    <w:rsid w:val="0087148A"/>
    <w:rsid w:val="008719F3"/>
    <w:rsid w:val="00871FD1"/>
    <w:rsid w:val="0087267E"/>
    <w:rsid w:val="0087268B"/>
    <w:rsid w:val="00872AB3"/>
    <w:rsid w:val="00872ED6"/>
    <w:rsid w:val="0087395D"/>
    <w:rsid w:val="00873B40"/>
    <w:rsid w:val="00873BB1"/>
    <w:rsid w:val="00873E12"/>
    <w:rsid w:val="00874186"/>
    <w:rsid w:val="00874905"/>
    <w:rsid w:val="00874D41"/>
    <w:rsid w:val="00874E73"/>
    <w:rsid w:val="00875147"/>
    <w:rsid w:val="0087522C"/>
    <w:rsid w:val="008761F8"/>
    <w:rsid w:val="00876DC5"/>
    <w:rsid w:val="008779AE"/>
    <w:rsid w:val="0088001B"/>
    <w:rsid w:val="00880794"/>
    <w:rsid w:val="0088158D"/>
    <w:rsid w:val="00881E55"/>
    <w:rsid w:val="00882AFF"/>
    <w:rsid w:val="00883757"/>
    <w:rsid w:val="00883A99"/>
    <w:rsid w:val="00883AD4"/>
    <w:rsid w:val="00883B2A"/>
    <w:rsid w:val="00883ECF"/>
    <w:rsid w:val="00883FA3"/>
    <w:rsid w:val="0088413F"/>
    <w:rsid w:val="00884315"/>
    <w:rsid w:val="008844E1"/>
    <w:rsid w:val="008847B3"/>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2FC"/>
    <w:rsid w:val="008928BA"/>
    <w:rsid w:val="00892A25"/>
    <w:rsid w:val="00892E4C"/>
    <w:rsid w:val="00893387"/>
    <w:rsid w:val="008935F2"/>
    <w:rsid w:val="0089374B"/>
    <w:rsid w:val="00893940"/>
    <w:rsid w:val="00893E54"/>
    <w:rsid w:val="008950E6"/>
    <w:rsid w:val="00895109"/>
    <w:rsid w:val="008954C4"/>
    <w:rsid w:val="00895C4B"/>
    <w:rsid w:val="00895D08"/>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4FBC"/>
    <w:rsid w:val="008A50D2"/>
    <w:rsid w:val="008A5372"/>
    <w:rsid w:val="008A54F6"/>
    <w:rsid w:val="008A56EB"/>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C0C"/>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1F85"/>
    <w:rsid w:val="008C21AC"/>
    <w:rsid w:val="008C297F"/>
    <w:rsid w:val="008C2A33"/>
    <w:rsid w:val="008C2AD8"/>
    <w:rsid w:val="008C33EB"/>
    <w:rsid w:val="008C364D"/>
    <w:rsid w:val="008C3736"/>
    <w:rsid w:val="008C3CA3"/>
    <w:rsid w:val="008C4588"/>
    <w:rsid w:val="008C4EE6"/>
    <w:rsid w:val="008C5AA9"/>
    <w:rsid w:val="008C5C45"/>
    <w:rsid w:val="008C602E"/>
    <w:rsid w:val="008C6302"/>
    <w:rsid w:val="008C6571"/>
    <w:rsid w:val="008C6DC3"/>
    <w:rsid w:val="008C6E5B"/>
    <w:rsid w:val="008C7341"/>
    <w:rsid w:val="008C738A"/>
    <w:rsid w:val="008C782A"/>
    <w:rsid w:val="008D03E2"/>
    <w:rsid w:val="008D0B78"/>
    <w:rsid w:val="008D2176"/>
    <w:rsid w:val="008D254E"/>
    <w:rsid w:val="008D27C9"/>
    <w:rsid w:val="008D2A40"/>
    <w:rsid w:val="008D2CD4"/>
    <w:rsid w:val="008D369F"/>
    <w:rsid w:val="008D37E9"/>
    <w:rsid w:val="008D4EB7"/>
    <w:rsid w:val="008D576E"/>
    <w:rsid w:val="008D5C24"/>
    <w:rsid w:val="008D5D8F"/>
    <w:rsid w:val="008D5E17"/>
    <w:rsid w:val="008D61A8"/>
    <w:rsid w:val="008D699D"/>
    <w:rsid w:val="008D69C2"/>
    <w:rsid w:val="008D6ABC"/>
    <w:rsid w:val="008D6F62"/>
    <w:rsid w:val="008D7242"/>
    <w:rsid w:val="008D7320"/>
    <w:rsid w:val="008D773B"/>
    <w:rsid w:val="008D7D66"/>
    <w:rsid w:val="008E0184"/>
    <w:rsid w:val="008E03AE"/>
    <w:rsid w:val="008E04BD"/>
    <w:rsid w:val="008E05D9"/>
    <w:rsid w:val="008E07C8"/>
    <w:rsid w:val="008E093D"/>
    <w:rsid w:val="008E15EE"/>
    <w:rsid w:val="008E16D6"/>
    <w:rsid w:val="008E18E0"/>
    <w:rsid w:val="008E20F8"/>
    <w:rsid w:val="008E2399"/>
    <w:rsid w:val="008E24F2"/>
    <w:rsid w:val="008E269D"/>
    <w:rsid w:val="008E2B4B"/>
    <w:rsid w:val="008E30F4"/>
    <w:rsid w:val="008E36E2"/>
    <w:rsid w:val="008E3885"/>
    <w:rsid w:val="008E3A1A"/>
    <w:rsid w:val="008E3E68"/>
    <w:rsid w:val="008E47B6"/>
    <w:rsid w:val="008E4C17"/>
    <w:rsid w:val="008E4F8A"/>
    <w:rsid w:val="008E5005"/>
    <w:rsid w:val="008E5AF9"/>
    <w:rsid w:val="008E5E8A"/>
    <w:rsid w:val="008E6E2B"/>
    <w:rsid w:val="008E7C28"/>
    <w:rsid w:val="008F04C3"/>
    <w:rsid w:val="008F13E6"/>
    <w:rsid w:val="008F1825"/>
    <w:rsid w:val="008F185A"/>
    <w:rsid w:val="008F20A4"/>
    <w:rsid w:val="008F236B"/>
    <w:rsid w:val="008F24A2"/>
    <w:rsid w:val="008F2AD0"/>
    <w:rsid w:val="008F2E2D"/>
    <w:rsid w:val="008F3732"/>
    <w:rsid w:val="008F3771"/>
    <w:rsid w:val="008F3FA8"/>
    <w:rsid w:val="008F4515"/>
    <w:rsid w:val="008F479D"/>
    <w:rsid w:val="008F4889"/>
    <w:rsid w:val="008F4B23"/>
    <w:rsid w:val="008F52BE"/>
    <w:rsid w:val="008F52D9"/>
    <w:rsid w:val="008F5D2E"/>
    <w:rsid w:val="008F5E0C"/>
    <w:rsid w:val="008F6A76"/>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1D4"/>
    <w:rsid w:val="00906DF6"/>
    <w:rsid w:val="009070BA"/>
    <w:rsid w:val="0090740F"/>
    <w:rsid w:val="00907B48"/>
    <w:rsid w:val="009112B7"/>
    <w:rsid w:val="00911C0B"/>
    <w:rsid w:val="0091291E"/>
    <w:rsid w:val="00913231"/>
    <w:rsid w:val="0091345E"/>
    <w:rsid w:val="00914693"/>
    <w:rsid w:val="00914A0E"/>
    <w:rsid w:val="00915657"/>
    <w:rsid w:val="00915A31"/>
    <w:rsid w:val="00915D7E"/>
    <w:rsid w:val="00917773"/>
    <w:rsid w:val="00917BEC"/>
    <w:rsid w:val="00920039"/>
    <w:rsid w:val="0092040D"/>
    <w:rsid w:val="00920458"/>
    <w:rsid w:val="0092235D"/>
    <w:rsid w:val="00922435"/>
    <w:rsid w:val="00922AE8"/>
    <w:rsid w:val="00923168"/>
    <w:rsid w:val="00923A7F"/>
    <w:rsid w:val="0092441B"/>
    <w:rsid w:val="0092451F"/>
    <w:rsid w:val="00924966"/>
    <w:rsid w:val="00924B7C"/>
    <w:rsid w:val="00924CF8"/>
    <w:rsid w:val="00925297"/>
    <w:rsid w:val="009252B6"/>
    <w:rsid w:val="009256E9"/>
    <w:rsid w:val="00925E46"/>
    <w:rsid w:val="009260EC"/>
    <w:rsid w:val="00927769"/>
    <w:rsid w:val="009277EA"/>
    <w:rsid w:val="00927E16"/>
    <w:rsid w:val="00927F90"/>
    <w:rsid w:val="00927FD3"/>
    <w:rsid w:val="00930686"/>
    <w:rsid w:val="00930D7B"/>
    <w:rsid w:val="009314BF"/>
    <w:rsid w:val="0093167C"/>
    <w:rsid w:val="00931B2A"/>
    <w:rsid w:val="00932078"/>
    <w:rsid w:val="009327C1"/>
    <w:rsid w:val="009332BA"/>
    <w:rsid w:val="009336CB"/>
    <w:rsid w:val="00933B37"/>
    <w:rsid w:val="0093419C"/>
    <w:rsid w:val="0093434C"/>
    <w:rsid w:val="00935158"/>
    <w:rsid w:val="00935A9B"/>
    <w:rsid w:val="0093640E"/>
    <w:rsid w:val="009368C8"/>
    <w:rsid w:val="00936ABB"/>
    <w:rsid w:val="00936B93"/>
    <w:rsid w:val="00936D6E"/>
    <w:rsid w:val="009405ED"/>
    <w:rsid w:val="00940D60"/>
    <w:rsid w:val="00940E5F"/>
    <w:rsid w:val="0094106E"/>
    <w:rsid w:val="00941294"/>
    <w:rsid w:val="00941476"/>
    <w:rsid w:val="00941E5A"/>
    <w:rsid w:val="00941ED4"/>
    <w:rsid w:val="00941F18"/>
    <w:rsid w:val="009424E9"/>
    <w:rsid w:val="00942693"/>
    <w:rsid w:val="00942AA6"/>
    <w:rsid w:val="00942F1A"/>
    <w:rsid w:val="009433A9"/>
    <w:rsid w:val="009456AA"/>
    <w:rsid w:val="0094643A"/>
    <w:rsid w:val="0094660E"/>
    <w:rsid w:val="00946BAA"/>
    <w:rsid w:val="00946FAA"/>
    <w:rsid w:val="00946FAF"/>
    <w:rsid w:val="0094748A"/>
    <w:rsid w:val="009474D5"/>
    <w:rsid w:val="00947668"/>
    <w:rsid w:val="009479BC"/>
    <w:rsid w:val="00947AA5"/>
    <w:rsid w:val="00947B00"/>
    <w:rsid w:val="00947DDB"/>
    <w:rsid w:val="009505E3"/>
    <w:rsid w:val="00950A70"/>
    <w:rsid w:val="009514CF"/>
    <w:rsid w:val="0095173F"/>
    <w:rsid w:val="00951FA9"/>
    <w:rsid w:val="0095339E"/>
    <w:rsid w:val="009537A3"/>
    <w:rsid w:val="00954086"/>
    <w:rsid w:val="0095411C"/>
    <w:rsid w:val="00954831"/>
    <w:rsid w:val="00954EE5"/>
    <w:rsid w:val="00955250"/>
    <w:rsid w:val="009556FC"/>
    <w:rsid w:val="009558D2"/>
    <w:rsid w:val="00955E8C"/>
    <w:rsid w:val="00956082"/>
    <w:rsid w:val="009567C1"/>
    <w:rsid w:val="00956B0B"/>
    <w:rsid w:val="00956E64"/>
    <w:rsid w:val="009572DF"/>
    <w:rsid w:val="00957385"/>
    <w:rsid w:val="00957D2E"/>
    <w:rsid w:val="009600A2"/>
    <w:rsid w:val="009609A5"/>
    <w:rsid w:val="00960EA3"/>
    <w:rsid w:val="009613B5"/>
    <w:rsid w:val="009613B9"/>
    <w:rsid w:val="009617A2"/>
    <w:rsid w:val="00961DD4"/>
    <w:rsid w:val="009629EF"/>
    <w:rsid w:val="00963EB5"/>
    <w:rsid w:val="0096406A"/>
    <w:rsid w:val="0096424B"/>
    <w:rsid w:val="0096455F"/>
    <w:rsid w:val="0096540D"/>
    <w:rsid w:val="009654EB"/>
    <w:rsid w:val="00965819"/>
    <w:rsid w:val="009665F3"/>
    <w:rsid w:val="00966B43"/>
    <w:rsid w:val="00966D55"/>
    <w:rsid w:val="00966E1A"/>
    <w:rsid w:val="00967535"/>
    <w:rsid w:val="00967595"/>
    <w:rsid w:val="009679B2"/>
    <w:rsid w:val="00970197"/>
    <w:rsid w:val="00971632"/>
    <w:rsid w:val="00971C1E"/>
    <w:rsid w:val="00972911"/>
    <w:rsid w:val="00972A56"/>
    <w:rsid w:val="00972BEA"/>
    <w:rsid w:val="00973F0C"/>
    <w:rsid w:val="009746BC"/>
    <w:rsid w:val="00974939"/>
    <w:rsid w:val="009749C4"/>
    <w:rsid w:val="00974CDD"/>
    <w:rsid w:val="00974F0C"/>
    <w:rsid w:val="00975283"/>
    <w:rsid w:val="00975782"/>
    <w:rsid w:val="0097579E"/>
    <w:rsid w:val="00975F0B"/>
    <w:rsid w:val="009761A4"/>
    <w:rsid w:val="009762C6"/>
    <w:rsid w:val="00977684"/>
    <w:rsid w:val="009802CC"/>
    <w:rsid w:val="00981EB2"/>
    <w:rsid w:val="00982D0E"/>
    <w:rsid w:val="00982D41"/>
    <w:rsid w:val="00983100"/>
    <w:rsid w:val="009831E0"/>
    <w:rsid w:val="00983616"/>
    <w:rsid w:val="009838E5"/>
    <w:rsid w:val="00983C32"/>
    <w:rsid w:val="00984599"/>
    <w:rsid w:val="00984F2D"/>
    <w:rsid w:val="009853D7"/>
    <w:rsid w:val="00985CA6"/>
    <w:rsid w:val="00986384"/>
    <w:rsid w:val="0098649D"/>
    <w:rsid w:val="00986914"/>
    <w:rsid w:val="009870E5"/>
    <w:rsid w:val="00987C95"/>
    <w:rsid w:val="009900C5"/>
    <w:rsid w:val="0099047C"/>
    <w:rsid w:val="00990DA5"/>
    <w:rsid w:val="009910B3"/>
    <w:rsid w:val="00991A4A"/>
    <w:rsid w:val="00991D90"/>
    <w:rsid w:val="00992C35"/>
    <w:rsid w:val="00993298"/>
    <w:rsid w:val="0099436F"/>
    <w:rsid w:val="009944DB"/>
    <w:rsid w:val="009949C5"/>
    <w:rsid w:val="009951D3"/>
    <w:rsid w:val="009952D1"/>
    <w:rsid w:val="0099570D"/>
    <w:rsid w:val="00995A4C"/>
    <w:rsid w:val="00995CA9"/>
    <w:rsid w:val="00995E7F"/>
    <w:rsid w:val="00996071"/>
    <w:rsid w:val="0099613F"/>
    <w:rsid w:val="00996D00"/>
    <w:rsid w:val="009973A4"/>
    <w:rsid w:val="009976AD"/>
    <w:rsid w:val="00997CF3"/>
    <w:rsid w:val="00997E2A"/>
    <w:rsid w:val="009A0016"/>
    <w:rsid w:val="009A0EED"/>
    <w:rsid w:val="009A251E"/>
    <w:rsid w:val="009A2638"/>
    <w:rsid w:val="009A27E6"/>
    <w:rsid w:val="009A2C63"/>
    <w:rsid w:val="009A2CF1"/>
    <w:rsid w:val="009A2D2C"/>
    <w:rsid w:val="009A3562"/>
    <w:rsid w:val="009A3D88"/>
    <w:rsid w:val="009A4342"/>
    <w:rsid w:val="009A4F54"/>
    <w:rsid w:val="009A54C2"/>
    <w:rsid w:val="009A54E1"/>
    <w:rsid w:val="009A5698"/>
    <w:rsid w:val="009A5D35"/>
    <w:rsid w:val="009A616E"/>
    <w:rsid w:val="009A63FF"/>
    <w:rsid w:val="009A647A"/>
    <w:rsid w:val="009A6689"/>
    <w:rsid w:val="009A6E9A"/>
    <w:rsid w:val="009A7D47"/>
    <w:rsid w:val="009A7DBC"/>
    <w:rsid w:val="009A7E57"/>
    <w:rsid w:val="009B0118"/>
    <w:rsid w:val="009B0DB0"/>
    <w:rsid w:val="009B1E1E"/>
    <w:rsid w:val="009B276D"/>
    <w:rsid w:val="009B2841"/>
    <w:rsid w:val="009B29CE"/>
    <w:rsid w:val="009B2A8D"/>
    <w:rsid w:val="009B2ADB"/>
    <w:rsid w:val="009B3108"/>
    <w:rsid w:val="009B3C04"/>
    <w:rsid w:val="009B3C27"/>
    <w:rsid w:val="009B44F7"/>
    <w:rsid w:val="009B4BCC"/>
    <w:rsid w:val="009B58A2"/>
    <w:rsid w:val="009B5957"/>
    <w:rsid w:val="009B59A6"/>
    <w:rsid w:val="009B5DDB"/>
    <w:rsid w:val="009B6011"/>
    <w:rsid w:val="009B61DD"/>
    <w:rsid w:val="009B6406"/>
    <w:rsid w:val="009B6476"/>
    <w:rsid w:val="009B677F"/>
    <w:rsid w:val="009B6D1E"/>
    <w:rsid w:val="009B7215"/>
    <w:rsid w:val="009B74F4"/>
    <w:rsid w:val="009B758C"/>
    <w:rsid w:val="009B795F"/>
    <w:rsid w:val="009B7B80"/>
    <w:rsid w:val="009B7E29"/>
    <w:rsid w:val="009B7FC4"/>
    <w:rsid w:val="009C08FB"/>
    <w:rsid w:val="009C1CD3"/>
    <w:rsid w:val="009C220A"/>
    <w:rsid w:val="009C2CEC"/>
    <w:rsid w:val="009C2D93"/>
    <w:rsid w:val="009C3BB0"/>
    <w:rsid w:val="009C3C79"/>
    <w:rsid w:val="009C41F0"/>
    <w:rsid w:val="009C4BFF"/>
    <w:rsid w:val="009C5237"/>
    <w:rsid w:val="009C52E4"/>
    <w:rsid w:val="009C592B"/>
    <w:rsid w:val="009C6684"/>
    <w:rsid w:val="009C684B"/>
    <w:rsid w:val="009C7162"/>
    <w:rsid w:val="009C759B"/>
    <w:rsid w:val="009C7E5D"/>
    <w:rsid w:val="009D0EBE"/>
    <w:rsid w:val="009D313F"/>
    <w:rsid w:val="009D343E"/>
    <w:rsid w:val="009D345E"/>
    <w:rsid w:val="009D37C1"/>
    <w:rsid w:val="009D3DB9"/>
    <w:rsid w:val="009D42B2"/>
    <w:rsid w:val="009D4491"/>
    <w:rsid w:val="009D4BBF"/>
    <w:rsid w:val="009D4CC3"/>
    <w:rsid w:val="009D4E80"/>
    <w:rsid w:val="009D52F3"/>
    <w:rsid w:val="009D5C74"/>
    <w:rsid w:val="009D5DCE"/>
    <w:rsid w:val="009D67F8"/>
    <w:rsid w:val="009D688F"/>
    <w:rsid w:val="009D72CB"/>
    <w:rsid w:val="009D7C79"/>
    <w:rsid w:val="009E0190"/>
    <w:rsid w:val="009E0BA1"/>
    <w:rsid w:val="009E10EF"/>
    <w:rsid w:val="009E17BA"/>
    <w:rsid w:val="009E17E1"/>
    <w:rsid w:val="009E1A4C"/>
    <w:rsid w:val="009E2C32"/>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604"/>
    <w:rsid w:val="009F3D07"/>
    <w:rsid w:val="009F4363"/>
    <w:rsid w:val="009F4A57"/>
    <w:rsid w:val="009F60DD"/>
    <w:rsid w:val="009F69F2"/>
    <w:rsid w:val="009F6F00"/>
    <w:rsid w:val="009F7FAF"/>
    <w:rsid w:val="00A0034D"/>
    <w:rsid w:val="00A004DB"/>
    <w:rsid w:val="00A0080B"/>
    <w:rsid w:val="00A00EF8"/>
    <w:rsid w:val="00A01051"/>
    <w:rsid w:val="00A0137F"/>
    <w:rsid w:val="00A016D3"/>
    <w:rsid w:val="00A0173F"/>
    <w:rsid w:val="00A02271"/>
    <w:rsid w:val="00A02292"/>
    <w:rsid w:val="00A0333B"/>
    <w:rsid w:val="00A0363C"/>
    <w:rsid w:val="00A03DE8"/>
    <w:rsid w:val="00A04025"/>
    <w:rsid w:val="00A043D3"/>
    <w:rsid w:val="00A04964"/>
    <w:rsid w:val="00A056E3"/>
    <w:rsid w:val="00A056E5"/>
    <w:rsid w:val="00A05A76"/>
    <w:rsid w:val="00A05C78"/>
    <w:rsid w:val="00A0684A"/>
    <w:rsid w:val="00A06CBD"/>
    <w:rsid w:val="00A07EB2"/>
    <w:rsid w:val="00A07FAE"/>
    <w:rsid w:val="00A07FB8"/>
    <w:rsid w:val="00A1025F"/>
    <w:rsid w:val="00A1040F"/>
    <w:rsid w:val="00A10FAD"/>
    <w:rsid w:val="00A11CDF"/>
    <w:rsid w:val="00A11F62"/>
    <w:rsid w:val="00A11F80"/>
    <w:rsid w:val="00A12006"/>
    <w:rsid w:val="00A120F7"/>
    <w:rsid w:val="00A1227B"/>
    <w:rsid w:val="00A125CB"/>
    <w:rsid w:val="00A126A0"/>
    <w:rsid w:val="00A12952"/>
    <w:rsid w:val="00A12D91"/>
    <w:rsid w:val="00A13CDA"/>
    <w:rsid w:val="00A14B9F"/>
    <w:rsid w:val="00A15F07"/>
    <w:rsid w:val="00A15F4B"/>
    <w:rsid w:val="00A16002"/>
    <w:rsid w:val="00A1654D"/>
    <w:rsid w:val="00A17143"/>
    <w:rsid w:val="00A176E5"/>
    <w:rsid w:val="00A17D7B"/>
    <w:rsid w:val="00A17F59"/>
    <w:rsid w:val="00A20083"/>
    <w:rsid w:val="00A20191"/>
    <w:rsid w:val="00A2038D"/>
    <w:rsid w:val="00A204FC"/>
    <w:rsid w:val="00A207AB"/>
    <w:rsid w:val="00A20CAE"/>
    <w:rsid w:val="00A21105"/>
    <w:rsid w:val="00A211AB"/>
    <w:rsid w:val="00A221F4"/>
    <w:rsid w:val="00A22963"/>
    <w:rsid w:val="00A2310C"/>
    <w:rsid w:val="00A23134"/>
    <w:rsid w:val="00A23266"/>
    <w:rsid w:val="00A23591"/>
    <w:rsid w:val="00A23894"/>
    <w:rsid w:val="00A239EC"/>
    <w:rsid w:val="00A243B8"/>
    <w:rsid w:val="00A24428"/>
    <w:rsid w:val="00A24962"/>
    <w:rsid w:val="00A25ADF"/>
    <w:rsid w:val="00A25C84"/>
    <w:rsid w:val="00A25CB1"/>
    <w:rsid w:val="00A2623A"/>
    <w:rsid w:val="00A26557"/>
    <w:rsid w:val="00A30429"/>
    <w:rsid w:val="00A30450"/>
    <w:rsid w:val="00A3062A"/>
    <w:rsid w:val="00A30900"/>
    <w:rsid w:val="00A30C59"/>
    <w:rsid w:val="00A30F04"/>
    <w:rsid w:val="00A311DD"/>
    <w:rsid w:val="00A315F2"/>
    <w:rsid w:val="00A31945"/>
    <w:rsid w:val="00A31B6D"/>
    <w:rsid w:val="00A31E93"/>
    <w:rsid w:val="00A326B2"/>
    <w:rsid w:val="00A3314B"/>
    <w:rsid w:val="00A33429"/>
    <w:rsid w:val="00A33E45"/>
    <w:rsid w:val="00A3410E"/>
    <w:rsid w:val="00A348BA"/>
    <w:rsid w:val="00A349E9"/>
    <w:rsid w:val="00A34E9C"/>
    <w:rsid w:val="00A35075"/>
    <w:rsid w:val="00A35341"/>
    <w:rsid w:val="00A35EB0"/>
    <w:rsid w:val="00A3610F"/>
    <w:rsid w:val="00A36D0D"/>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559"/>
    <w:rsid w:val="00A43BA0"/>
    <w:rsid w:val="00A43DDD"/>
    <w:rsid w:val="00A44953"/>
    <w:rsid w:val="00A44AC2"/>
    <w:rsid w:val="00A4568B"/>
    <w:rsid w:val="00A45B13"/>
    <w:rsid w:val="00A45DB1"/>
    <w:rsid w:val="00A45F2A"/>
    <w:rsid w:val="00A464E5"/>
    <w:rsid w:val="00A4661D"/>
    <w:rsid w:val="00A46F4C"/>
    <w:rsid w:val="00A4711B"/>
    <w:rsid w:val="00A472E0"/>
    <w:rsid w:val="00A478CF"/>
    <w:rsid w:val="00A478D8"/>
    <w:rsid w:val="00A47B7A"/>
    <w:rsid w:val="00A5055F"/>
    <w:rsid w:val="00A5057F"/>
    <w:rsid w:val="00A50684"/>
    <w:rsid w:val="00A510D6"/>
    <w:rsid w:val="00A51371"/>
    <w:rsid w:val="00A51B3C"/>
    <w:rsid w:val="00A51C4D"/>
    <w:rsid w:val="00A51D54"/>
    <w:rsid w:val="00A51E7F"/>
    <w:rsid w:val="00A524AC"/>
    <w:rsid w:val="00A52594"/>
    <w:rsid w:val="00A53430"/>
    <w:rsid w:val="00A54698"/>
    <w:rsid w:val="00A548F5"/>
    <w:rsid w:val="00A551C3"/>
    <w:rsid w:val="00A5531F"/>
    <w:rsid w:val="00A5535D"/>
    <w:rsid w:val="00A55DA1"/>
    <w:rsid w:val="00A564B3"/>
    <w:rsid w:val="00A567DE"/>
    <w:rsid w:val="00A56D43"/>
    <w:rsid w:val="00A57707"/>
    <w:rsid w:val="00A57714"/>
    <w:rsid w:val="00A57F41"/>
    <w:rsid w:val="00A60873"/>
    <w:rsid w:val="00A60EC8"/>
    <w:rsid w:val="00A610C7"/>
    <w:rsid w:val="00A61B4E"/>
    <w:rsid w:val="00A62522"/>
    <w:rsid w:val="00A62541"/>
    <w:rsid w:val="00A62CAB"/>
    <w:rsid w:val="00A64B49"/>
    <w:rsid w:val="00A64BCC"/>
    <w:rsid w:val="00A65BA2"/>
    <w:rsid w:val="00A660E3"/>
    <w:rsid w:val="00A663AC"/>
    <w:rsid w:val="00A675AA"/>
    <w:rsid w:val="00A70452"/>
    <w:rsid w:val="00A70BEB"/>
    <w:rsid w:val="00A711E3"/>
    <w:rsid w:val="00A719F6"/>
    <w:rsid w:val="00A71A7B"/>
    <w:rsid w:val="00A7243D"/>
    <w:rsid w:val="00A73849"/>
    <w:rsid w:val="00A73E6D"/>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26DB"/>
    <w:rsid w:val="00A827C1"/>
    <w:rsid w:val="00A83349"/>
    <w:rsid w:val="00A83A20"/>
    <w:rsid w:val="00A84285"/>
    <w:rsid w:val="00A84AF4"/>
    <w:rsid w:val="00A84C91"/>
    <w:rsid w:val="00A85172"/>
    <w:rsid w:val="00A854E4"/>
    <w:rsid w:val="00A85EDE"/>
    <w:rsid w:val="00A863FA"/>
    <w:rsid w:val="00A8661E"/>
    <w:rsid w:val="00A86654"/>
    <w:rsid w:val="00A86B1B"/>
    <w:rsid w:val="00A87571"/>
    <w:rsid w:val="00A875E2"/>
    <w:rsid w:val="00A87A4D"/>
    <w:rsid w:val="00A87B3D"/>
    <w:rsid w:val="00A87CDE"/>
    <w:rsid w:val="00A87E35"/>
    <w:rsid w:val="00A90216"/>
    <w:rsid w:val="00A90A8B"/>
    <w:rsid w:val="00A91024"/>
    <w:rsid w:val="00A910E7"/>
    <w:rsid w:val="00A92AD0"/>
    <w:rsid w:val="00A92B59"/>
    <w:rsid w:val="00A932A5"/>
    <w:rsid w:val="00A932BA"/>
    <w:rsid w:val="00A93AB7"/>
    <w:rsid w:val="00A93BC3"/>
    <w:rsid w:val="00A94376"/>
    <w:rsid w:val="00A944A3"/>
    <w:rsid w:val="00A945D1"/>
    <w:rsid w:val="00A949D8"/>
    <w:rsid w:val="00A94AC3"/>
    <w:rsid w:val="00A94E2B"/>
    <w:rsid w:val="00A94FB1"/>
    <w:rsid w:val="00A95808"/>
    <w:rsid w:val="00A96274"/>
    <w:rsid w:val="00A963D1"/>
    <w:rsid w:val="00A96B3A"/>
    <w:rsid w:val="00A97720"/>
    <w:rsid w:val="00A97EF4"/>
    <w:rsid w:val="00A97F7E"/>
    <w:rsid w:val="00AA041B"/>
    <w:rsid w:val="00AA079A"/>
    <w:rsid w:val="00AA0D0A"/>
    <w:rsid w:val="00AA0DE4"/>
    <w:rsid w:val="00AA0DF9"/>
    <w:rsid w:val="00AA1854"/>
    <w:rsid w:val="00AA198A"/>
    <w:rsid w:val="00AA19AB"/>
    <w:rsid w:val="00AA23D3"/>
    <w:rsid w:val="00AA24C1"/>
    <w:rsid w:val="00AA2A65"/>
    <w:rsid w:val="00AA3079"/>
    <w:rsid w:val="00AA327F"/>
    <w:rsid w:val="00AA3C41"/>
    <w:rsid w:val="00AA43DB"/>
    <w:rsid w:val="00AA5A32"/>
    <w:rsid w:val="00AA61A1"/>
    <w:rsid w:val="00AA66D4"/>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B22"/>
    <w:rsid w:val="00AB2F17"/>
    <w:rsid w:val="00AB3712"/>
    <w:rsid w:val="00AB3B36"/>
    <w:rsid w:val="00AB3C76"/>
    <w:rsid w:val="00AB3FA8"/>
    <w:rsid w:val="00AB48CF"/>
    <w:rsid w:val="00AB4BA3"/>
    <w:rsid w:val="00AB4BD7"/>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2D99"/>
    <w:rsid w:val="00AC34D3"/>
    <w:rsid w:val="00AC3685"/>
    <w:rsid w:val="00AC390E"/>
    <w:rsid w:val="00AC3D4F"/>
    <w:rsid w:val="00AC4380"/>
    <w:rsid w:val="00AC4E92"/>
    <w:rsid w:val="00AC5462"/>
    <w:rsid w:val="00AC617B"/>
    <w:rsid w:val="00AC629A"/>
    <w:rsid w:val="00AC63BF"/>
    <w:rsid w:val="00AC6D4F"/>
    <w:rsid w:val="00AC7D47"/>
    <w:rsid w:val="00AD01E6"/>
    <w:rsid w:val="00AD03A1"/>
    <w:rsid w:val="00AD1398"/>
    <w:rsid w:val="00AD1430"/>
    <w:rsid w:val="00AD145C"/>
    <w:rsid w:val="00AD1852"/>
    <w:rsid w:val="00AD1A31"/>
    <w:rsid w:val="00AD2093"/>
    <w:rsid w:val="00AD2128"/>
    <w:rsid w:val="00AD2308"/>
    <w:rsid w:val="00AD2778"/>
    <w:rsid w:val="00AD4542"/>
    <w:rsid w:val="00AD460B"/>
    <w:rsid w:val="00AD50AE"/>
    <w:rsid w:val="00AD52EA"/>
    <w:rsid w:val="00AD5F28"/>
    <w:rsid w:val="00AD60FB"/>
    <w:rsid w:val="00AD6261"/>
    <w:rsid w:val="00AD654B"/>
    <w:rsid w:val="00AD6746"/>
    <w:rsid w:val="00AD6A2E"/>
    <w:rsid w:val="00AD6C8B"/>
    <w:rsid w:val="00AD6EC0"/>
    <w:rsid w:val="00AD7744"/>
    <w:rsid w:val="00AE01F5"/>
    <w:rsid w:val="00AE03E6"/>
    <w:rsid w:val="00AE06A5"/>
    <w:rsid w:val="00AE0E7B"/>
    <w:rsid w:val="00AE0F92"/>
    <w:rsid w:val="00AE114F"/>
    <w:rsid w:val="00AE1510"/>
    <w:rsid w:val="00AE1ABB"/>
    <w:rsid w:val="00AE3075"/>
    <w:rsid w:val="00AE362E"/>
    <w:rsid w:val="00AE3D3D"/>
    <w:rsid w:val="00AE44EA"/>
    <w:rsid w:val="00AE4E68"/>
    <w:rsid w:val="00AE5A2B"/>
    <w:rsid w:val="00AE6041"/>
    <w:rsid w:val="00AE62A3"/>
    <w:rsid w:val="00AE785A"/>
    <w:rsid w:val="00AF03AF"/>
    <w:rsid w:val="00AF0434"/>
    <w:rsid w:val="00AF2606"/>
    <w:rsid w:val="00AF2883"/>
    <w:rsid w:val="00AF30D8"/>
    <w:rsid w:val="00AF3B1B"/>
    <w:rsid w:val="00AF4D14"/>
    <w:rsid w:val="00AF508C"/>
    <w:rsid w:val="00AF5A71"/>
    <w:rsid w:val="00AF5DD2"/>
    <w:rsid w:val="00AF61D7"/>
    <w:rsid w:val="00AF6642"/>
    <w:rsid w:val="00AF6715"/>
    <w:rsid w:val="00AF6A79"/>
    <w:rsid w:val="00AF6CF4"/>
    <w:rsid w:val="00AF6D09"/>
    <w:rsid w:val="00AF723E"/>
    <w:rsid w:val="00AF7806"/>
    <w:rsid w:val="00B002AD"/>
    <w:rsid w:val="00B008BA"/>
    <w:rsid w:val="00B01824"/>
    <w:rsid w:val="00B018A2"/>
    <w:rsid w:val="00B02054"/>
    <w:rsid w:val="00B0215B"/>
    <w:rsid w:val="00B0285B"/>
    <w:rsid w:val="00B03025"/>
    <w:rsid w:val="00B03317"/>
    <w:rsid w:val="00B0335D"/>
    <w:rsid w:val="00B0345A"/>
    <w:rsid w:val="00B03556"/>
    <w:rsid w:val="00B035CB"/>
    <w:rsid w:val="00B03A4E"/>
    <w:rsid w:val="00B03BAA"/>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4D1"/>
    <w:rsid w:val="00B1277B"/>
    <w:rsid w:val="00B127C0"/>
    <w:rsid w:val="00B1321C"/>
    <w:rsid w:val="00B13265"/>
    <w:rsid w:val="00B13F5C"/>
    <w:rsid w:val="00B142A2"/>
    <w:rsid w:val="00B144CC"/>
    <w:rsid w:val="00B14864"/>
    <w:rsid w:val="00B15657"/>
    <w:rsid w:val="00B1671D"/>
    <w:rsid w:val="00B17389"/>
    <w:rsid w:val="00B173E5"/>
    <w:rsid w:val="00B200D9"/>
    <w:rsid w:val="00B20121"/>
    <w:rsid w:val="00B20B83"/>
    <w:rsid w:val="00B20FAE"/>
    <w:rsid w:val="00B212F6"/>
    <w:rsid w:val="00B227D6"/>
    <w:rsid w:val="00B23462"/>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877"/>
    <w:rsid w:val="00B32A7F"/>
    <w:rsid w:val="00B32B59"/>
    <w:rsid w:val="00B32EA6"/>
    <w:rsid w:val="00B33252"/>
    <w:rsid w:val="00B33340"/>
    <w:rsid w:val="00B3379B"/>
    <w:rsid w:val="00B338A0"/>
    <w:rsid w:val="00B34361"/>
    <w:rsid w:val="00B34845"/>
    <w:rsid w:val="00B351BB"/>
    <w:rsid w:val="00B353C9"/>
    <w:rsid w:val="00B35CBA"/>
    <w:rsid w:val="00B36024"/>
    <w:rsid w:val="00B36430"/>
    <w:rsid w:val="00B3661E"/>
    <w:rsid w:val="00B36951"/>
    <w:rsid w:val="00B372F1"/>
    <w:rsid w:val="00B40047"/>
    <w:rsid w:val="00B40081"/>
    <w:rsid w:val="00B40447"/>
    <w:rsid w:val="00B4049E"/>
    <w:rsid w:val="00B4079B"/>
    <w:rsid w:val="00B40C13"/>
    <w:rsid w:val="00B40D22"/>
    <w:rsid w:val="00B424A0"/>
    <w:rsid w:val="00B42645"/>
    <w:rsid w:val="00B428B6"/>
    <w:rsid w:val="00B42B1F"/>
    <w:rsid w:val="00B434A5"/>
    <w:rsid w:val="00B43825"/>
    <w:rsid w:val="00B43FC8"/>
    <w:rsid w:val="00B44119"/>
    <w:rsid w:val="00B44512"/>
    <w:rsid w:val="00B44F5C"/>
    <w:rsid w:val="00B45401"/>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17B"/>
    <w:rsid w:val="00B5455E"/>
    <w:rsid w:val="00B54C75"/>
    <w:rsid w:val="00B55710"/>
    <w:rsid w:val="00B55AA0"/>
    <w:rsid w:val="00B56A3D"/>
    <w:rsid w:val="00B572B4"/>
    <w:rsid w:val="00B57390"/>
    <w:rsid w:val="00B57F79"/>
    <w:rsid w:val="00B60089"/>
    <w:rsid w:val="00B602D3"/>
    <w:rsid w:val="00B603D3"/>
    <w:rsid w:val="00B60645"/>
    <w:rsid w:val="00B60B0E"/>
    <w:rsid w:val="00B60D41"/>
    <w:rsid w:val="00B616CA"/>
    <w:rsid w:val="00B6196C"/>
    <w:rsid w:val="00B61A7E"/>
    <w:rsid w:val="00B61CCB"/>
    <w:rsid w:val="00B62394"/>
    <w:rsid w:val="00B6251E"/>
    <w:rsid w:val="00B62680"/>
    <w:rsid w:val="00B63106"/>
    <w:rsid w:val="00B631D8"/>
    <w:rsid w:val="00B6355B"/>
    <w:rsid w:val="00B645C2"/>
    <w:rsid w:val="00B64716"/>
    <w:rsid w:val="00B64956"/>
    <w:rsid w:val="00B649AE"/>
    <w:rsid w:val="00B64B51"/>
    <w:rsid w:val="00B650D9"/>
    <w:rsid w:val="00B651B5"/>
    <w:rsid w:val="00B6597B"/>
    <w:rsid w:val="00B6602E"/>
    <w:rsid w:val="00B6630C"/>
    <w:rsid w:val="00B66386"/>
    <w:rsid w:val="00B6713F"/>
    <w:rsid w:val="00B67B06"/>
    <w:rsid w:val="00B67D9F"/>
    <w:rsid w:val="00B70429"/>
    <w:rsid w:val="00B71696"/>
    <w:rsid w:val="00B71715"/>
    <w:rsid w:val="00B718F9"/>
    <w:rsid w:val="00B71C32"/>
    <w:rsid w:val="00B71D86"/>
    <w:rsid w:val="00B71DD2"/>
    <w:rsid w:val="00B72236"/>
    <w:rsid w:val="00B722D3"/>
    <w:rsid w:val="00B7249D"/>
    <w:rsid w:val="00B727D9"/>
    <w:rsid w:val="00B72869"/>
    <w:rsid w:val="00B72B79"/>
    <w:rsid w:val="00B73D5F"/>
    <w:rsid w:val="00B741F1"/>
    <w:rsid w:val="00B742E2"/>
    <w:rsid w:val="00B7516B"/>
    <w:rsid w:val="00B75843"/>
    <w:rsid w:val="00B75F4B"/>
    <w:rsid w:val="00B76584"/>
    <w:rsid w:val="00B766F5"/>
    <w:rsid w:val="00B76CCB"/>
    <w:rsid w:val="00B76F63"/>
    <w:rsid w:val="00B7701B"/>
    <w:rsid w:val="00B770F0"/>
    <w:rsid w:val="00B7745B"/>
    <w:rsid w:val="00B80345"/>
    <w:rsid w:val="00B80CCB"/>
    <w:rsid w:val="00B81D36"/>
    <w:rsid w:val="00B81D73"/>
    <w:rsid w:val="00B82651"/>
    <w:rsid w:val="00B82CCB"/>
    <w:rsid w:val="00B82DA0"/>
    <w:rsid w:val="00B830E3"/>
    <w:rsid w:val="00B8381A"/>
    <w:rsid w:val="00B83B2B"/>
    <w:rsid w:val="00B83B5C"/>
    <w:rsid w:val="00B842BA"/>
    <w:rsid w:val="00B8433A"/>
    <w:rsid w:val="00B8433E"/>
    <w:rsid w:val="00B84497"/>
    <w:rsid w:val="00B84B5B"/>
    <w:rsid w:val="00B84BE7"/>
    <w:rsid w:val="00B8511E"/>
    <w:rsid w:val="00B85AB7"/>
    <w:rsid w:val="00B86323"/>
    <w:rsid w:val="00B86D4C"/>
    <w:rsid w:val="00B87222"/>
    <w:rsid w:val="00B87BC6"/>
    <w:rsid w:val="00B87E2D"/>
    <w:rsid w:val="00B87E9A"/>
    <w:rsid w:val="00B9000E"/>
    <w:rsid w:val="00B90374"/>
    <w:rsid w:val="00B90389"/>
    <w:rsid w:val="00B9062B"/>
    <w:rsid w:val="00B90D5A"/>
    <w:rsid w:val="00B9111F"/>
    <w:rsid w:val="00B91384"/>
    <w:rsid w:val="00B915ED"/>
    <w:rsid w:val="00B916CA"/>
    <w:rsid w:val="00B92036"/>
    <w:rsid w:val="00B920AC"/>
    <w:rsid w:val="00B9229C"/>
    <w:rsid w:val="00B92395"/>
    <w:rsid w:val="00B929E7"/>
    <w:rsid w:val="00B92A54"/>
    <w:rsid w:val="00B937F7"/>
    <w:rsid w:val="00B9453D"/>
    <w:rsid w:val="00B94E7B"/>
    <w:rsid w:val="00B9522B"/>
    <w:rsid w:val="00B95B35"/>
    <w:rsid w:val="00B95DEC"/>
    <w:rsid w:val="00B95E5F"/>
    <w:rsid w:val="00B964B9"/>
    <w:rsid w:val="00B96785"/>
    <w:rsid w:val="00B9700C"/>
    <w:rsid w:val="00B97507"/>
    <w:rsid w:val="00BA007E"/>
    <w:rsid w:val="00BA0C72"/>
    <w:rsid w:val="00BA0CEE"/>
    <w:rsid w:val="00BA1362"/>
    <w:rsid w:val="00BA1434"/>
    <w:rsid w:val="00BA19B8"/>
    <w:rsid w:val="00BA1A00"/>
    <w:rsid w:val="00BA259E"/>
    <w:rsid w:val="00BA278C"/>
    <w:rsid w:val="00BA2C42"/>
    <w:rsid w:val="00BA317A"/>
    <w:rsid w:val="00BA3382"/>
    <w:rsid w:val="00BA48BD"/>
    <w:rsid w:val="00BA4A28"/>
    <w:rsid w:val="00BA4B71"/>
    <w:rsid w:val="00BA5673"/>
    <w:rsid w:val="00BA57AF"/>
    <w:rsid w:val="00BA5DD5"/>
    <w:rsid w:val="00BA5E08"/>
    <w:rsid w:val="00BA60FE"/>
    <w:rsid w:val="00BA6A80"/>
    <w:rsid w:val="00BA6AE0"/>
    <w:rsid w:val="00BA6B3E"/>
    <w:rsid w:val="00BA6CF3"/>
    <w:rsid w:val="00BA6E09"/>
    <w:rsid w:val="00BA70CC"/>
    <w:rsid w:val="00BA7241"/>
    <w:rsid w:val="00BB0A8C"/>
    <w:rsid w:val="00BB0C65"/>
    <w:rsid w:val="00BB0F2B"/>
    <w:rsid w:val="00BB0F81"/>
    <w:rsid w:val="00BB1655"/>
    <w:rsid w:val="00BB1D60"/>
    <w:rsid w:val="00BB21DD"/>
    <w:rsid w:val="00BB278A"/>
    <w:rsid w:val="00BB3A54"/>
    <w:rsid w:val="00BB3DD6"/>
    <w:rsid w:val="00BB42FB"/>
    <w:rsid w:val="00BB4661"/>
    <w:rsid w:val="00BB4DB4"/>
    <w:rsid w:val="00BB517C"/>
    <w:rsid w:val="00BB53F0"/>
    <w:rsid w:val="00BB5B95"/>
    <w:rsid w:val="00BB5DD4"/>
    <w:rsid w:val="00BB64DE"/>
    <w:rsid w:val="00BB6AD5"/>
    <w:rsid w:val="00BB6F8C"/>
    <w:rsid w:val="00BB73CD"/>
    <w:rsid w:val="00BB7796"/>
    <w:rsid w:val="00BB7802"/>
    <w:rsid w:val="00BC0AD2"/>
    <w:rsid w:val="00BC0B8B"/>
    <w:rsid w:val="00BC0C87"/>
    <w:rsid w:val="00BC1813"/>
    <w:rsid w:val="00BC20E9"/>
    <w:rsid w:val="00BC218A"/>
    <w:rsid w:val="00BC25C9"/>
    <w:rsid w:val="00BC29B2"/>
    <w:rsid w:val="00BC2EB3"/>
    <w:rsid w:val="00BC4A43"/>
    <w:rsid w:val="00BC4AF3"/>
    <w:rsid w:val="00BC4B73"/>
    <w:rsid w:val="00BC5ECD"/>
    <w:rsid w:val="00BC5F9A"/>
    <w:rsid w:val="00BC6181"/>
    <w:rsid w:val="00BC6ACA"/>
    <w:rsid w:val="00BC6C5F"/>
    <w:rsid w:val="00BC739F"/>
    <w:rsid w:val="00BC7590"/>
    <w:rsid w:val="00BD05B0"/>
    <w:rsid w:val="00BD0A72"/>
    <w:rsid w:val="00BD0D7B"/>
    <w:rsid w:val="00BD1158"/>
    <w:rsid w:val="00BD1571"/>
    <w:rsid w:val="00BD1FE6"/>
    <w:rsid w:val="00BD2142"/>
    <w:rsid w:val="00BD2712"/>
    <w:rsid w:val="00BD277A"/>
    <w:rsid w:val="00BD2827"/>
    <w:rsid w:val="00BD2BDB"/>
    <w:rsid w:val="00BD2CC8"/>
    <w:rsid w:val="00BD2E2E"/>
    <w:rsid w:val="00BD36A4"/>
    <w:rsid w:val="00BD452B"/>
    <w:rsid w:val="00BD4552"/>
    <w:rsid w:val="00BD466E"/>
    <w:rsid w:val="00BD4D05"/>
    <w:rsid w:val="00BD54C5"/>
    <w:rsid w:val="00BD55FA"/>
    <w:rsid w:val="00BD5C46"/>
    <w:rsid w:val="00BD5E14"/>
    <w:rsid w:val="00BD5F03"/>
    <w:rsid w:val="00BD5F26"/>
    <w:rsid w:val="00BD5F41"/>
    <w:rsid w:val="00BD6028"/>
    <w:rsid w:val="00BD6F0C"/>
    <w:rsid w:val="00BD7618"/>
    <w:rsid w:val="00BE05AF"/>
    <w:rsid w:val="00BE0BBC"/>
    <w:rsid w:val="00BE1212"/>
    <w:rsid w:val="00BE1A7A"/>
    <w:rsid w:val="00BE1FE7"/>
    <w:rsid w:val="00BE200F"/>
    <w:rsid w:val="00BE2525"/>
    <w:rsid w:val="00BE2571"/>
    <w:rsid w:val="00BE27CD"/>
    <w:rsid w:val="00BE323C"/>
    <w:rsid w:val="00BE3268"/>
    <w:rsid w:val="00BE3313"/>
    <w:rsid w:val="00BE34FF"/>
    <w:rsid w:val="00BE38D8"/>
    <w:rsid w:val="00BE3C7F"/>
    <w:rsid w:val="00BE410E"/>
    <w:rsid w:val="00BE454F"/>
    <w:rsid w:val="00BE49BA"/>
    <w:rsid w:val="00BE5237"/>
    <w:rsid w:val="00BE52AC"/>
    <w:rsid w:val="00BE5A8E"/>
    <w:rsid w:val="00BE610A"/>
    <w:rsid w:val="00BE6812"/>
    <w:rsid w:val="00BE7868"/>
    <w:rsid w:val="00BF051E"/>
    <w:rsid w:val="00BF14D8"/>
    <w:rsid w:val="00BF14E2"/>
    <w:rsid w:val="00BF1E2D"/>
    <w:rsid w:val="00BF2193"/>
    <w:rsid w:val="00BF2478"/>
    <w:rsid w:val="00BF2807"/>
    <w:rsid w:val="00BF3253"/>
    <w:rsid w:val="00BF3C02"/>
    <w:rsid w:val="00BF4182"/>
    <w:rsid w:val="00BF46CB"/>
    <w:rsid w:val="00BF4AFD"/>
    <w:rsid w:val="00BF4EE4"/>
    <w:rsid w:val="00BF58AD"/>
    <w:rsid w:val="00BF6075"/>
    <w:rsid w:val="00BF65EA"/>
    <w:rsid w:val="00BF7F7E"/>
    <w:rsid w:val="00BF7FDB"/>
    <w:rsid w:val="00C00214"/>
    <w:rsid w:val="00C00960"/>
    <w:rsid w:val="00C013E6"/>
    <w:rsid w:val="00C01CA6"/>
    <w:rsid w:val="00C020A7"/>
    <w:rsid w:val="00C02836"/>
    <w:rsid w:val="00C0287C"/>
    <w:rsid w:val="00C03A22"/>
    <w:rsid w:val="00C03FA4"/>
    <w:rsid w:val="00C04EF2"/>
    <w:rsid w:val="00C05AC1"/>
    <w:rsid w:val="00C05BFB"/>
    <w:rsid w:val="00C06064"/>
    <w:rsid w:val="00C06774"/>
    <w:rsid w:val="00C07E41"/>
    <w:rsid w:val="00C10EDE"/>
    <w:rsid w:val="00C11CF7"/>
    <w:rsid w:val="00C11F45"/>
    <w:rsid w:val="00C12012"/>
    <w:rsid w:val="00C12449"/>
    <w:rsid w:val="00C1288C"/>
    <w:rsid w:val="00C12E3F"/>
    <w:rsid w:val="00C13BA2"/>
    <w:rsid w:val="00C13F55"/>
    <w:rsid w:val="00C1401D"/>
    <w:rsid w:val="00C1434C"/>
    <w:rsid w:val="00C15B04"/>
    <w:rsid w:val="00C15DB5"/>
    <w:rsid w:val="00C1624E"/>
    <w:rsid w:val="00C16452"/>
    <w:rsid w:val="00C16697"/>
    <w:rsid w:val="00C16763"/>
    <w:rsid w:val="00C16787"/>
    <w:rsid w:val="00C174D7"/>
    <w:rsid w:val="00C17A0E"/>
    <w:rsid w:val="00C17DFF"/>
    <w:rsid w:val="00C17E1F"/>
    <w:rsid w:val="00C17EF5"/>
    <w:rsid w:val="00C20B5E"/>
    <w:rsid w:val="00C20CF4"/>
    <w:rsid w:val="00C21506"/>
    <w:rsid w:val="00C21AC4"/>
    <w:rsid w:val="00C221BB"/>
    <w:rsid w:val="00C2232E"/>
    <w:rsid w:val="00C229FE"/>
    <w:rsid w:val="00C22D4A"/>
    <w:rsid w:val="00C22FD4"/>
    <w:rsid w:val="00C23008"/>
    <w:rsid w:val="00C2388B"/>
    <w:rsid w:val="00C23B40"/>
    <w:rsid w:val="00C23D33"/>
    <w:rsid w:val="00C2541A"/>
    <w:rsid w:val="00C25C69"/>
    <w:rsid w:val="00C25EEE"/>
    <w:rsid w:val="00C263EE"/>
    <w:rsid w:val="00C2668F"/>
    <w:rsid w:val="00C269DD"/>
    <w:rsid w:val="00C271E0"/>
    <w:rsid w:val="00C27390"/>
    <w:rsid w:val="00C27D46"/>
    <w:rsid w:val="00C27F51"/>
    <w:rsid w:val="00C30138"/>
    <w:rsid w:val="00C30AAB"/>
    <w:rsid w:val="00C30B27"/>
    <w:rsid w:val="00C30C8D"/>
    <w:rsid w:val="00C3102F"/>
    <w:rsid w:val="00C313C3"/>
    <w:rsid w:val="00C320A7"/>
    <w:rsid w:val="00C32298"/>
    <w:rsid w:val="00C323B9"/>
    <w:rsid w:val="00C32589"/>
    <w:rsid w:val="00C32C98"/>
    <w:rsid w:val="00C32F4D"/>
    <w:rsid w:val="00C33FE3"/>
    <w:rsid w:val="00C3416E"/>
    <w:rsid w:val="00C34397"/>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C2"/>
    <w:rsid w:val="00C40FE9"/>
    <w:rsid w:val="00C417B5"/>
    <w:rsid w:val="00C41E94"/>
    <w:rsid w:val="00C42572"/>
    <w:rsid w:val="00C43149"/>
    <w:rsid w:val="00C43515"/>
    <w:rsid w:val="00C4364B"/>
    <w:rsid w:val="00C43B94"/>
    <w:rsid w:val="00C43BE2"/>
    <w:rsid w:val="00C43BF2"/>
    <w:rsid w:val="00C43EBF"/>
    <w:rsid w:val="00C44459"/>
    <w:rsid w:val="00C44C37"/>
    <w:rsid w:val="00C44CA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432"/>
    <w:rsid w:val="00C5356E"/>
    <w:rsid w:val="00C54064"/>
    <w:rsid w:val="00C5438F"/>
    <w:rsid w:val="00C54BAA"/>
    <w:rsid w:val="00C54F55"/>
    <w:rsid w:val="00C5503C"/>
    <w:rsid w:val="00C55DF5"/>
    <w:rsid w:val="00C56D87"/>
    <w:rsid w:val="00C577E8"/>
    <w:rsid w:val="00C601BA"/>
    <w:rsid w:val="00C609CF"/>
    <w:rsid w:val="00C60D66"/>
    <w:rsid w:val="00C61E9B"/>
    <w:rsid w:val="00C6249E"/>
    <w:rsid w:val="00C63023"/>
    <w:rsid w:val="00C632D2"/>
    <w:rsid w:val="00C63322"/>
    <w:rsid w:val="00C64102"/>
    <w:rsid w:val="00C64385"/>
    <w:rsid w:val="00C64517"/>
    <w:rsid w:val="00C64FA4"/>
    <w:rsid w:val="00C652C1"/>
    <w:rsid w:val="00C65590"/>
    <w:rsid w:val="00C655CD"/>
    <w:rsid w:val="00C6572C"/>
    <w:rsid w:val="00C659B3"/>
    <w:rsid w:val="00C65CBE"/>
    <w:rsid w:val="00C66C22"/>
    <w:rsid w:val="00C66D76"/>
    <w:rsid w:val="00C66E2D"/>
    <w:rsid w:val="00C67472"/>
    <w:rsid w:val="00C700B1"/>
    <w:rsid w:val="00C700E9"/>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9C4"/>
    <w:rsid w:val="00C921F1"/>
    <w:rsid w:val="00C9274C"/>
    <w:rsid w:val="00C92BBC"/>
    <w:rsid w:val="00C93610"/>
    <w:rsid w:val="00C93AED"/>
    <w:rsid w:val="00C93B76"/>
    <w:rsid w:val="00C93DF6"/>
    <w:rsid w:val="00C93F8A"/>
    <w:rsid w:val="00C94169"/>
    <w:rsid w:val="00C945F8"/>
    <w:rsid w:val="00C94BA5"/>
    <w:rsid w:val="00C9551A"/>
    <w:rsid w:val="00C95F46"/>
    <w:rsid w:val="00C965FA"/>
    <w:rsid w:val="00C96913"/>
    <w:rsid w:val="00C973B4"/>
    <w:rsid w:val="00C97A26"/>
    <w:rsid w:val="00C97A51"/>
    <w:rsid w:val="00C97EE7"/>
    <w:rsid w:val="00CA067F"/>
    <w:rsid w:val="00CA087C"/>
    <w:rsid w:val="00CA0A79"/>
    <w:rsid w:val="00CA0A96"/>
    <w:rsid w:val="00CA0B0A"/>
    <w:rsid w:val="00CA0B41"/>
    <w:rsid w:val="00CA13A2"/>
    <w:rsid w:val="00CA184C"/>
    <w:rsid w:val="00CA1A0C"/>
    <w:rsid w:val="00CA1BE3"/>
    <w:rsid w:val="00CA21F3"/>
    <w:rsid w:val="00CA22EC"/>
    <w:rsid w:val="00CA3B96"/>
    <w:rsid w:val="00CA41D9"/>
    <w:rsid w:val="00CA461B"/>
    <w:rsid w:val="00CA465D"/>
    <w:rsid w:val="00CA4D40"/>
    <w:rsid w:val="00CA5ED5"/>
    <w:rsid w:val="00CA71E5"/>
    <w:rsid w:val="00CA76C0"/>
    <w:rsid w:val="00CA79F2"/>
    <w:rsid w:val="00CB059F"/>
    <w:rsid w:val="00CB0A1B"/>
    <w:rsid w:val="00CB0CF2"/>
    <w:rsid w:val="00CB1077"/>
    <w:rsid w:val="00CB1079"/>
    <w:rsid w:val="00CB1BAB"/>
    <w:rsid w:val="00CB1CE5"/>
    <w:rsid w:val="00CB1FD6"/>
    <w:rsid w:val="00CB2DA7"/>
    <w:rsid w:val="00CB41FD"/>
    <w:rsid w:val="00CB5226"/>
    <w:rsid w:val="00CB538C"/>
    <w:rsid w:val="00CB6A38"/>
    <w:rsid w:val="00CB6AB6"/>
    <w:rsid w:val="00CB6ECC"/>
    <w:rsid w:val="00CB7613"/>
    <w:rsid w:val="00CB7A2D"/>
    <w:rsid w:val="00CB7AC5"/>
    <w:rsid w:val="00CB7B9A"/>
    <w:rsid w:val="00CC00A4"/>
    <w:rsid w:val="00CC08C7"/>
    <w:rsid w:val="00CC10B2"/>
    <w:rsid w:val="00CC11ED"/>
    <w:rsid w:val="00CC19C5"/>
    <w:rsid w:val="00CC1C98"/>
    <w:rsid w:val="00CC1D34"/>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3C"/>
    <w:rsid w:val="00CC5D72"/>
    <w:rsid w:val="00CC5ED0"/>
    <w:rsid w:val="00CC601C"/>
    <w:rsid w:val="00CC6487"/>
    <w:rsid w:val="00CC6892"/>
    <w:rsid w:val="00CC690F"/>
    <w:rsid w:val="00CC6942"/>
    <w:rsid w:val="00CC7065"/>
    <w:rsid w:val="00CC7395"/>
    <w:rsid w:val="00CC77C9"/>
    <w:rsid w:val="00CD1263"/>
    <w:rsid w:val="00CD1466"/>
    <w:rsid w:val="00CD1B95"/>
    <w:rsid w:val="00CD2B2F"/>
    <w:rsid w:val="00CD2FDB"/>
    <w:rsid w:val="00CD333B"/>
    <w:rsid w:val="00CD3363"/>
    <w:rsid w:val="00CD339D"/>
    <w:rsid w:val="00CD3425"/>
    <w:rsid w:val="00CD42D1"/>
    <w:rsid w:val="00CD4B0C"/>
    <w:rsid w:val="00CD5642"/>
    <w:rsid w:val="00CD5DEB"/>
    <w:rsid w:val="00CD6027"/>
    <w:rsid w:val="00CD6497"/>
    <w:rsid w:val="00CD674F"/>
    <w:rsid w:val="00CD6AAA"/>
    <w:rsid w:val="00CD7018"/>
    <w:rsid w:val="00CD72E6"/>
    <w:rsid w:val="00CD74EF"/>
    <w:rsid w:val="00CD7FEE"/>
    <w:rsid w:val="00CD99E5"/>
    <w:rsid w:val="00CE034F"/>
    <w:rsid w:val="00CE03D9"/>
    <w:rsid w:val="00CE05AC"/>
    <w:rsid w:val="00CE0841"/>
    <w:rsid w:val="00CE0F93"/>
    <w:rsid w:val="00CE13A2"/>
    <w:rsid w:val="00CE1507"/>
    <w:rsid w:val="00CE1723"/>
    <w:rsid w:val="00CE1AB5"/>
    <w:rsid w:val="00CE1B67"/>
    <w:rsid w:val="00CE200A"/>
    <w:rsid w:val="00CE2063"/>
    <w:rsid w:val="00CE2E9A"/>
    <w:rsid w:val="00CE305A"/>
    <w:rsid w:val="00CE39F6"/>
    <w:rsid w:val="00CE3AA3"/>
    <w:rsid w:val="00CE3E00"/>
    <w:rsid w:val="00CE4706"/>
    <w:rsid w:val="00CE473D"/>
    <w:rsid w:val="00CE4C96"/>
    <w:rsid w:val="00CE4FFB"/>
    <w:rsid w:val="00CE5E09"/>
    <w:rsid w:val="00CE628F"/>
    <w:rsid w:val="00CE62A7"/>
    <w:rsid w:val="00CE654F"/>
    <w:rsid w:val="00CE6621"/>
    <w:rsid w:val="00CE67AE"/>
    <w:rsid w:val="00CE67C7"/>
    <w:rsid w:val="00CE6BF8"/>
    <w:rsid w:val="00CE7A59"/>
    <w:rsid w:val="00CE7AF6"/>
    <w:rsid w:val="00CF072B"/>
    <w:rsid w:val="00CF17F5"/>
    <w:rsid w:val="00CF18E7"/>
    <w:rsid w:val="00CF1B63"/>
    <w:rsid w:val="00CF1E60"/>
    <w:rsid w:val="00CF1EB4"/>
    <w:rsid w:val="00CF21E0"/>
    <w:rsid w:val="00CF2FCC"/>
    <w:rsid w:val="00CF308A"/>
    <w:rsid w:val="00CF32DE"/>
    <w:rsid w:val="00CF33DB"/>
    <w:rsid w:val="00CF34FB"/>
    <w:rsid w:val="00CF3872"/>
    <w:rsid w:val="00CF38B4"/>
    <w:rsid w:val="00CF3991"/>
    <w:rsid w:val="00CF3C23"/>
    <w:rsid w:val="00CF3F5D"/>
    <w:rsid w:val="00CF414E"/>
    <w:rsid w:val="00CF42FD"/>
    <w:rsid w:val="00CF4D10"/>
    <w:rsid w:val="00CF535B"/>
    <w:rsid w:val="00CF5EA7"/>
    <w:rsid w:val="00CF601E"/>
    <w:rsid w:val="00CF6B1E"/>
    <w:rsid w:val="00CF6E7F"/>
    <w:rsid w:val="00CF7353"/>
    <w:rsid w:val="00CF7F00"/>
    <w:rsid w:val="00D0036C"/>
    <w:rsid w:val="00D0048B"/>
    <w:rsid w:val="00D0057C"/>
    <w:rsid w:val="00D00C4A"/>
    <w:rsid w:val="00D01300"/>
    <w:rsid w:val="00D0179D"/>
    <w:rsid w:val="00D01D30"/>
    <w:rsid w:val="00D02120"/>
    <w:rsid w:val="00D024B2"/>
    <w:rsid w:val="00D0331F"/>
    <w:rsid w:val="00D037C6"/>
    <w:rsid w:val="00D0393F"/>
    <w:rsid w:val="00D03980"/>
    <w:rsid w:val="00D03A3E"/>
    <w:rsid w:val="00D0474D"/>
    <w:rsid w:val="00D04831"/>
    <w:rsid w:val="00D05223"/>
    <w:rsid w:val="00D053FC"/>
    <w:rsid w:val="00D055EF"/>
    <w:rsid w:val="00D05A0E"/>
    <w:rsid w:val="00D06306"/>
    <w:rsid w:val="00D06828"/>
    <w:rsid w:val="00D0752C"/>
    <w:rsid w:val="00D07A0B"/>
    <w:rsid w:val="00D07D23"/>
    <w:rsid w:val="00D07E6C"/>
    <w:rsid w:val="00D10019"/>
    <w:rsid w:val="00D102DE"/>
    <w:rsid w:val="00D1055A"/>
    <w:rsid w:val="00D105D5"/>
    <w:rsid w:val="00D10BA6"/>
    <w:rsid w:val="00D10C93"/>
    <w:rsid w:val="00D11381"/>
    <w:rsid w:val="00D11E79"/>
    <w:rsid w:val="00D12056"/>
    <w:rsid w:val="00D120F0"/>
    <w:rsid w:val="00D12CCB"/>
    <w:rsid w:val="00D12E05"/>
    <w:rsid w:val="00D1335B"/>
    <w:rsid w:val="00D13E56"/>
    <w:rsid w:val="00D14867"/>
    <w:rsid w:val="00D14F87"/>
    <w:rsid w:val="00D15302"/>
    <w:rsid w:val="00D1548B"/>
    <w:rsid w:val="00D15D31"/>
    <w:rsid w:val="00D15E10"/>
    <w:rsid w:val="00D15EDC"/>
    <w:rsid w:val="00D16091"/>
    <w:rsid w:val="00D16400"/>
    <w:rsid w:val="00D165F0"/>
    <w:rsid w:val="00D16675"/>
    <w:rsid w:val="00D17C84"/>
    <w:rsid w:val="00D20389"/>
    <w:rsid w:val="00D206E6"/>
    <w:rsid w:val="00D21571"/>
    <w:rsid w:val="00D2163E"/>
    <w:rsid w:val="00D2178D"/>
    <w:rsid w:val="00D222F6"/>
    <w:rsid w:val="00D22769"/>
    <w:rsid w:val="00D22A1D"/>
    <w:rsid w:val="00D22E09"/>
    <w:rsid w:val="00D2427E"/>
    <w:rsid w:val="00D244CB"/>
    <w:rsid w:val="00D24630"/>
    <w:rsid w:val="00D26C3F"/>
    <w:rsid w:val="00D2709A"/>
    <w:rsid w:val="00D2742A"/>
    <w:rsid w:val="00D2750E"/>
    <w:rsid w:val="00D27786"/>
    <w:rsid w:val="00D277EA"/>
    <w:rsid w:val="00D27C22"/>
    <w:rsid w:val="00D27CFA"/>
    <w:rsid w:val="00D27EC3"/>
    <w:rsid w:val="00D30408"/>
    <w:rsid w:val="00D30BF1"/>
    <w:rsid w:val="00D30C9C"/>
    <w:rsid w:val="00D313AD"/>
    <w:rsid w:val="00D3178B"/>
    <w:rsid w:val="00D31A04"/>
    <w:rsid w:val="00D31C2E"/>
    <w:rsid w:val="00D31E8E"/>
    <w:rsid w:val="00D3273A"/>
    <w:rsid w:val="00D328A4"/>
    <w:rsid w:val="00D32D2F"/>
    <w:rsid w:val="00D32FA1"/>
    <w:rsid w:val="00D33721"/>
    <w:rsid w:val="00D34C20"/>
    <w:rsid w:val="00D34EBA"/>
    <w:rsid w:val="00D358B6"/>
    <w:rsid w:val="00D359D5"/>
    <w:rsid w:val="00D360EB"/>
    <w:rsid w:val="00D36627"/>
    <w:rsid w:val="00D3699A"/>
    <w:rsid w:val="00D369EF"/>
    <w:rsid w:val="00D40638"/>
    <w:rsid w:val="00D40944"/>
    <w:rsid w:val="00D41DD9"/>
    <w:rsid w:val="00D425FB"/>
    <w:rsid w:val="00D42BED"/>
    <w:rsid w:val="00D42C34"/>
    <w:rsid w:val="00D42E8D"/>
    <w:rsid w:val="00D4485A"/>
    <w:rsid w:val="00D45023"/>
    <w:rsid w:val="00D45792"/>
    <w:rsid w:val="00D45EF4"/>
    <w:rsid w:val="00D46734"/>
    <w:rsid w:val="00D46EEF"/>
    <w:rsid w:val="00D47982"/>
    <w:rsid w:val="00D47ECE"/>
    <w:rsid w:val="00D50466"/>
    <w:rsid w:val="00D506F1"/>
    <w:rsid w:val="00D50D0E"/>
    <w:rsid w:val="00D51296"/>
    <w:rsid w:val="00D5144B"/>
    <w:rsid w:val="00D51F98"/>
    <w:rsid w:val="00D523BC"/>
    <w:rsid w:val="00D5244F"/>
    <w:rsid w:val="00D52673"/>
    <w:rsid w:val="00D53549"/>
    <w:rsid w:val="00D53675"/>
    <w:rsid w:val="00D53676"/>
    <w:rsid w:val="00D536F4"/>
    <w:rsid w:val="00D53B33"/>
    <w:rsid w:val="00D54301"/>
    <w:rsid w:val="00D543A8"/>
    <w:rsid w:val="00D551A9"/>
    <w:rsid w:val="00D555FE"/>
    <w:rsid w:val="00D55ADE"/>
    <w:rsid w:val="00D560F5"/>
    <w:rsid w:val="00D56752"/>
    <w:rsid w:val="00D568F6"/>
    <w:rsid w:val="00D57217"/>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6D20"/>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845"/>
    <w:rsid w:val="00D74C8D"/>
    <w:rsid w:val="00D75031"/>
    <w:rsid w:val="00D755AA"/>
    <w:rsid w:val="00D76048"/>
    <w:rsid w:val="00D761D3"/>
    <w:rsid w:val="00D76CDB"/>
    <w:rsid w:val="00D76EAE"/>
    <w:rsid w:val="00D771CB"/>
    <w:rsid w:val="00D774A8"/>
    <w:rsid w:val="00D7796B"/>
    <w:rsid w:val="00D77D0C"/>
    <w:rsid w:val="00D77EBF"/>
    <w:rsid w:val="00D800DB"/>
    <w:rsid w:val="00D8011A"/>
    <w:rsid w:val="00D80178"/>
    <w:rsid w:val="00D80207"/>
    <w:rsid w:val="00D80784"/>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343"/>
    <w:rsid w:val="00D865BD"/>
    <w:rsid w:val="00D86849"/>
    <w:rsid w:val="00D8699B"/>
    <w:rsid w:val="00D86AD9"/>
    <w:rsid w:val="00D86CB3"/>
    <w:rsid w:val="00D87042"/>
    <w:rsid w:val="00D87311"/>
    <w:rsid w:val="00D873A4"/>
    <w:rsid w:val="00D87760"/>
    <w:rsid w:val="00D87809"/>
    <w:rsid w:val="00D87E91"/>
    <w:rsid w:val="00D87EF7"/>
    <w:rsid w:val="00D87F99"/>
    <w:rsid w:val="00D90864"/>
    <w:rsid w:val="00D90B78"/>
    <w:rsid w:val="00D90E90"/>
    <w:rsid w:val="00D90F36"/>
    <w:rsid w:val="00D91032"/>
    <w:rsid w:val="00D91A50"/>
    <w:rsid w:val="00D92488"/>
    <w:rsid w:val="00D92986"/>
    <w:rsid w:val="00D92E13"/>
    <w:rsid w:val="00D92F6A"/>
    <w:rsid w:val="00D941DA"/>
    <w:rsid w:val="00D942D8"/>
    <w:rsid w:val="00D94DE9"/>
    <w:rsid w:val="00D94FBF"/>
    <w:rsid w:val="00D9501B"/>
    <w:rsid w:val="00D956CC"/>
    <w:rsid w:val="00D95CF0"/>
    <w:rsid w:val="00D96B36"/>
    <w:rsid w:val="00D973D5"/>
    <w:rsid w:val="00D97409"/>
    <w:rsid w:val="00D974CD"/>
    <w:rsid w:val="00DA0945"/>
    <w:rsid w:val="00DA0ADC"/>
    <w:rsid w:val="00DA1657"/>
    <w:rsid w:val="00DA1F94"/>
    <w:rsid w:val="00DA20F0"/>
    <w:rsid w:val="00DA2664"/>
    <w:rsid w:val="00DA2705"/>
    <w:rsid w:val="00DA2B15"/>
    <w:rsid w:val="00DA35DB"/>
    <w:rsid w:val="00DA3A98"/>
    <w:rsid w:val="00DA45B4"/>
    <w:rsid w:val="00DA4682"/>
    <w:rsid w:val="00DA468D"/>
    <w:rsid w:val="00DA47A0"/>
    <w:rsid w:val="00DA5C43"/>
    <w:rsid w:val="00DA5E1F"/>
    <w:rsid w:val="00DA649A"/>
    <w:rsid w:val="00DA657C"/>
    <w:rsid w:val="00DA7142"/>
    <w:rsid w:val="00DA73C6"/>
    <w:rsid w:val="00DB0684"/>
    <w:rsid w:val="00DB081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297"/>
    <w:rsid w:val="00DB67AB"/>
    <w:rsid w:val="00DB687E"/>
    <w:rsid w:val="00DB68BB"/>
    <w:rsid w:val="00DB6A94"/>
    <w:rsid w:val="00DB733B"/>
    <w:rsid w:val="00DB7ADE"/>
    <w:rsid w:val="00DB7BBD"/>
    <w:rsid w:val="00DB7E61"/>
    <w:rsid w:val="00DC00DA"/>
    <w:rsid w:val="00DC066A"/>
    <w:rsid w:val="00DC0EA1"/>
    <w:rsid w:val="00DC17DD"/>
    <w:rsid w:val="00DC1D85"/>
    <w:rsid w:val="00DC23F3"/>
    <w:rsid w:val="00DC2B6A"/>
    <w:rsid w:val="00DC310E"/>
    <w:rsid w:val="00DC3111"/>
    <w:rsid w:val="00DC3284"/>
    <w:rsid w:val="00DC4676"/>
    <w:rsid w:val="00DC4F13"/>
    <w:rsid w:val="00DC5F29"/>
    <w:rsid w:val="00DC66ED"/>
    <w:rsid w:val="00DC6AEB"/>
    <w:rsid w:val="00DC71DD"/>
    <w:rsid w:val="00DC7900"/>
    <w:rsid w:val="00DD0178"/>
    <w:rsid w:val="00DD05C7"/>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72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1EE"/>
    <w:rsid w:val="00DE4371"/>
    <w:rsid w:val="00DE47D2"/>
    <w:rsid w:val="00DE5375"/>
    <w:rsid w:val="00DE5B7B"/>
    <w:rsid w:val="00DE5F1C"/>
    <w:rsid w:val="00DE6046"/>
    <w:rsid w:val="00DE6097"/>
    <w:rsid w:val="00DE6128"/>
    <w:rsid w:val="00DE6A3C"/>
    <w:rsid w:val="00DE7239"/>
    <w:rsid w:val="00DE73B8"/>
    <w:rsid w:val="00DE76AF"/>
    <w:rsid w:val="00DE7D70"/>
    <w:rsid w:val="00DE7F4D"/>
    <w:rsid w:val="00DF0593"/>
    <w:rsid w:val="00DF0A97"/>
    <w:rsid w:val="00DF0F18"/>
    <w:rsid w:val="00DF15F6"/>
    <w:rsid w:val="00DF1CBC"/>
    <w:rsid w:val="00DF30C9"/>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0813"/>
    <w:rsid w:val="00E01ABD"/>
    <w:rsid w:val="00E01B44"/>
    <w:rsid w:val="00E01BE8"/>
    <w:rsid w:val="00E020D3"/>
    <w:rsid w:val="00E02215"/>
    <w:rsid w:val="00E022EA"/>
    <w:rsid w:val="00E024B8"/>
    <w:rsid w:val="00E02894"/>
    <w:rsid w:val="00E02F3C"/>
    <w:rsid w:val="00E0339C"/>
    <w:rsid w:val="00E03EAE"/>
    <w:rsid w:val="00E0418C"/>
    <w:rsid w:val="00E044F1"/>
    <w:rsid w:val="00E04EFB"/>
    <w:rsid w:val="00E05377"/>
    <w:rsid w:val="00E053DB"/>
    <w:rsid w:val="00E0557F"/>
    <w:rsid w:val="00E0585C"/>
    <w:rsid w:val="00E069F3"/>
    <w:rsid w:val="00E0716A"/>
    <w:rsid w:val="00E07AA1"/>
    <w:rsid w:val="00E07D31"/>
    <w:rsid w:val="00E07D4F"/>
    <w:rsid w:val="00E106CB"/>
    <w:rsid w:val="00E10F84"/>
    <w:rsid w:val="00E1142B"/>
    <w:rsid w:val="00E11727"/>
    <w:rsid w:val="00E130EB"/>
    <w:rsid w:val="00E13C0E"/>
    <w:rsid w:val="00E13D66"/>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9D9"/>
    <w:rsid w:val="00E17EA7"/>
    <w:rsid w:val="00E20C43"/>
    <w:rsid w:val="00E20DAE"/>
    <w:rsid w:val="00E213AC"/>
    <w:rsid w:val="00E21B69"/>
    <w:rsid w:val="00E21DF3"/>
    <w:rsid w:val="00E21DFA"/>
    <w:rsid w:val="00E21E7F"/>
    <w:rsid w:val="00E2203F"/>
    <w:rsid w:val="00E2212A"/>
    <w:rsid w:val="00E22C0F"/>
    <w:rsid w:val="00E23543"/>
    <w:rsid w:val="00E23E07"/>
    <w:rsid w:val="00E23E16"/>
    <w:rsid w:val="00E24207"/>
    <w:rsid w:val="00E250B9"/>
    <w:rsid w:val="00E250C0"/>
    <w:rsid w:val="00E25120"/>
    <w:rsid w:val="00E253C7"/>
    <w:rsid w:val="00E25C43"/>
    <w:rsid w:val="00E25C5D"/>
    <w:rsid w:val="00E26527"/>
    <w:rsid w:val="00E3019E"/>
    <w:rsid w:val="00E30C7C"/>
    <w:rsid w:val="00E30CC9"/>
    <w:rsid w:val="00E30EA8"/>
    <w:rsid w:val="00E31EF2"/>
    <w:rsid w:val="00E321A1"/>
    <w:rsid w:val="00E32351"/>
    <w:rsid w:val="00E32822"/>
    <w:rsid w:val="00E332DD"/>
    <w:rsid w:val="00E33BAE"/>
    <w:rsid w:val="00E33BEE"/>
    <w:rsid w:val="00E3400F"/>
    <w:rsid w:val="00E35104"/>
    <w:rsid w:val="00E35C88"/>
    <w:rsid w:val="00E35D8A"/>
    <w:rsid w:val="00E366ED"/>
    <w:rsid w:val="00E36EDE"/>
    <w:rsid w:val="00E36EE8"/>
    <w:rsid w:val="00E3709C"/>
    <w:rsid w:val="00E3732E"/>
    <w:rsid w:val="00E3742C"/>
    <w:rsid w:val="00E374F0"/>
    <w:rsid w:val="00E37522"/>
    <w:rsid w:val="00E37962"/>
    <w:rsid w:val="00E37FAE"/>
    <w:rsid w:val="00E4145B"/>
    <w:rsid w:val="00E417B3"/>
    <w:rsid w:val="00E41C92"/>
    <w:rsid w:val="00E4229C"/>
    <w:rsid w:val="00E4341A"/>
    <w:rsid w:val="00E435D8"/>
    <w:rsid w:val="00E438B4"/>
    <w:rsid w:val="00E439C4"/>
    <w:rsid w:val="00E43A37"/>
    <w:rsid w:val="00E43ED2"/>
    <w:rsid w:val="00E44A2E"/>
    <w:rsid w:val="00E44BEF"/>
    <w:rsid w:val="00E44C24"/>
    <w:rsid w:val="00E44F8F"/>
    <w:rsid w:val="00E4504B"/>
    <w:rsid w:val="00E461C7"/>
    <w:rsid w:val="00E46337"/>
    <w:rsid w:val="00E463F2"/>
    <w:rsid w:val="00E46791"/>
    <w:rsid w:val="00E46ACA"/>
    <w:rsid w:val="00E477DB"/>
    <w:rsid w:val="00E47A5F"/>
    <w:rsid w:val="00E50274"/>
    <w:rsid w:val="00E506CF"/>
    <w:rsid w:val="00E508B7"/>
    <w:rsid w:val="00E50E7F"/>
    <w:rsid w:val="00E511A9"/>
    <w:rsid w:val="00E51544"/>
    <w:rsid w:val="00E518C9"/>
    <w:rsid w:val="00E52841"/>
    <w:rsid w:val="00E52BFF"/>
    <w:rsid w:val="00E54252"/>
    <w:rsid w:val="00E546C8"/>
    <w:rsid w:val="00E54ADC"/>
    <w:rsid w:val="00E553A6"/>
    <w:rsid w:val="00E5558D"/>
    <w:rsid w:val="00E56705"/>
    <w:rsid w:val="00E569FA"/>
    <w:rsid w:val="00E56EA6"/>
    <w:rsid w:val="00E56F25"/>
    <w:rsid w:val="00E572A5"/>
    <w:rsid w:val="00E5783F"/>
    <w:rsid w:val="00E60373"/>
    <w:rsid w:val="00E60A9A"/>
    <w:rsid w:val="00E60D52"/>
    <w:rsid w:val="00E61119"/>
    <w:rsid w:val="00E61BE1"/>
    <w:rsid w:val="00E61C04"/>
    <w:rsid w:val="00E622E9"/>
    <w:rsid w:val="00E62598"/>
    <w:rsid w:val="00E62605"/>
    <w:rsid w:val="00E6260A"/>
    <w:rsid w:val="00E629EF"/>
    <w:rsid w:val="00E62D19"/>
    <w:rsid w:val="00E62DAF"/>
    <w:rsid w:val="00E635DE"/>
    <w:rsid w:val="00E63AA7"/>
    <w:rsid w:val="00E64FAF"/>
    <w:rsid w:val="00E65194"/>
    <w:rsid w:val="00E65BD1"/>
    <w:rsid w:val="00E65C80"/>
    <w:rsid w:val="00E65D85"/>
    <w:rsid w:val="00E660FF"/>
    <w:rsid w:val="00E66343"/>
    <w:rsid w:val="00E6648D"/>
    <w:rsid w:val="00E665E4"/>
    <w:rsid w:val="00E66907"/>
    <w:rsid w:val="00E66B7A"/>
    <w:rsid w:val="00E66B97"/>
    <w:rsid w:val="00E67137"/>
    <w:rsid w:val="00E67BD0"/>
    <w:rsid w:val="00E704E1"/>
    <w:rsid w:val="00E71740"/>
    <w:rsid w:val="00E71764"/>
    <w:rsid w:val="00E729EE"/>
    <w:rsid w:val="00E72D71"/>
    <w:rsid w:val="00E731A1"/>
    <w:rsid w:val="00E738A9"/>
    <w:rsid w:val="00E73ADE"/>
    <w:rsid w:val="00E74225"/>
    <w:rsid w:val="00E74D82"/>
    <w:rsid w:val="00E74EFD"/>
    <w:rsid w:val="00E750DD"/>
    <w:rsid w:val="00E75685"/>
    <w:rsid w:val="00E756B4"/>
    <w:rsid w:val="00E75925"/>
    <w:rsid w:val="00E76479"/>
    <w:rsid w:val="00E774AF"/>
    <w:rsid w:val="00E774DC"/>
    <w:rsid w:val="00E776B1"/>
    <w:rsid w:val="00E77E47"/>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6D43"/>
    <w:rsid w:val="00E87056"/>
    <w:rsid w:val="00E90FCC"/>
    <w:rsid w:val="00E91264"/>
    <w:rsid w:val="00E91305"/>
    <w:rsid w:val="00E914FB"/>
    <w:rsid w:val="00E916A8"/>
    <w:rsid w:val="00E919B4"/>
    <w:rsid w:val="00E926D4"/>
    <w:rsid w:val="00E92B7E"/>
    <w:rsid w:val="00E93099"/>
    <w:rsid w:val="00E93373"/>
    <w:rsid w:val="00E93663"/>
    <w:rsid w:val="00E93807"/>
    <w:rsid w:val="00E93932"/>
    <w:rsid w:val="00E93ABA"/>
    <w:rsid w:val="00E93BEC"/>
    <w:rsid w:val="00E941A5"/>
    <w:rsid w:val="00E94790"/>
    <w:rsid w:val="00E9488A"/>
    <w:rsid w:val="00E950E6"/>
    <w:rsid w:val="00E951E6"/>
    <w:rsid w:val="00E95DF3"/>
    <w:rsid w:val="00E965BC"/>
    <w:rsid w:val="00E96F0B"/>
    <w:rsid w:val="00E9721B"/>
    <w:rsid w:val="00E97E9E"/>
    <w:rsid w:val="00E97F4C"/>
    <w:rsid w:val="00EA0006"/>
    <w:rsid w:val="00EA01DC"/>
    <w:rsid w:val="00EA1389"/>
    <w:rsid w:val="00EA22D9"/>
    <w:rsid w:val="00EA275A"/>
    <w:rsid w:val="00EA2891"/>
    <w:rsid w:val="00EA34A3"/>
    <w:rsid w:val="00EA34E3"/>
    <w:rsid w:val="00EA3915"/>
    <w:rsid w:val="00EA3AAE"/>
    <w:rsid w:val="00EA3AFC"/>
    <w:rsid w:val="00EA3DB8"/>
    <w:rsid w:val="00EA4191"/>
    <w:rsid w:val="00EA4336"/>
    <w:rsid w:val="00EA474C"/>
    <w:rsid w:val="00EA4D12"/>
    <w:rsid w:val="00EA5725"/>
    <w:rsid w:val="00EA71CE"/>
    <w:rsid w:val="00EA78F4"/>
    <w:rsid w:val="00EA7AEC"/>
    <w:rsid w:val="00EB0AD0"/>
    <w:rsid w:val="00EB0BB0"/>
    <w:rsid w:val="00EB105C"/>
    <w:rsid w:val="00EB107F"/>
    <w:rsid w:val="00EB178D"/>
    <w:rsid w:val="00EB1C28"/>
    <w:rsid w:val="00EB27A3"/>
    <w:rsid w:val="00EB2A9D"/>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4D0"/>
    <w:rsid w:val="00EC0B57"/>
    <w:rsid w:val="00EC0CB7"/>
    <w:rsid w:val="00EC0DD8"/>
    <w:rsid w:val="00EC183E"/>
    <w:rsid w:val="00EC1982"/>
    <w:rsid w:val="00EC290F"/>
    <w:rsid w:val="00EC3038"/>
    <w:rsid w:val="00EC3B6B"/>
    <w:rsid w:val="00EC3F2D"/>
    <w:rsid w:val="00EC47F4"/>
    <w:rsid w:val="00EC48E2"/>
    <w:rsid w:val="00EC518A"/>
    <w:rsid w:val="00EC55F8"/>
    <w:rsid w:val="00EC5B23"/>
    <w:rsid w:val="00EC5D45"/>
    <w:rsid w:val="00EC63AE"/>
    <w:rsid w:val="00EC6BC7"/>
    <w:rsid w:val="00EC70E0"/>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2FAC"/>
    <w:rsid w:val="00ED32F3"/>
    <w:rsid w:val="00ED34F7"/>
    <w:rsid w:val="00ED358C"/>
    <w:rsid w:val="00ED499A"/>
    <w:rsid w:val="00ED567A"/>
    <w:rsid w:val="00ED5C9D"/>
    <w:rsid w:val="00ED6B79"/>
    <w:rsid w:val="00ED7877"/>
    <w:rsid w:val="00ED7D34"/>
    <w:rsid w:val="00ED7F48"/>
    <w:rsid w:val="00EE1331"/>
    <w:rsid w:val="00EE1450"/>
    <w:rsid w:val="00EE2AC2"/>
    <w:rsid w:val="00EE2ADC"/>
    <w:rsid w:val="00EE2DAB"/>
    <w:rsid w:val="00EE318D"/>
    <w:rsid w:val="00EE32E4"/>
    <w:rsid w:val="00EE360C"/>
    <w:rsid w:val="00EE3A29"/>
    <w:rsid w:val="00EE4779"/>
    <w:rsid w:val="00EE4894"/>
    <w:rsid w:val="00EE5190"/>
    <w:rsid w:val="00EE55B8"/>
    <w:rsid w:val="00EE5EBC"/>
    <w:rsid w:val="00EE6061"/>
    <w:rsid w:val="00EE642B"/>
    <w:rsid w:val="00EE6C68"/>
    <w:rsid w:val="00EE71A5"/>
    <w:rsid w:val="00EE75DA"/>
    <w:rsid w:val="00EE7802"/>
    <w:rsid w:val="00EE7C11"/>
    <w:rsid w:val="00EE7F00"/>
    <w:rsid w:val="00EF099A"/>
    <w:rsid w:val="00EF0CA6"/>
    <w:rsid w:val="00EF0DA4"/>
    <w:rsid w:val="00EF0F78"/>
    <w:rsid w:val="00EF106A"/>
    <w:rsid w:val="00EF11B6"/>
    <w:rsid w:val="00EF24E8"/>
    <w:rsid w:val="00EF2746"/>
    <w:rsid w:val="00EF2818"/>
    <w:rsid w:val="00EF2CBD"/>
    <w:rsid w:val="00EF3284"/>
    <w:rsid w:val="00EF34A4"/>
    <w:rsid w:val="00EF3C93"/>
    <w:rsid w:val="00EF3E93"/>
    <w:rsid w:val="00EF4402"/>
    <w:rsid w:val="00EF45B6"/>
    <w:rsid w:val="00EF47B7"/>
    <w:rsid w:val="00EF5853"/>
    <w:rsid w:val="00EF5B91"/>
    <w:rsid w:val="00EF5DAD"/>
    <w:rsid w:val="00EF72E8"/>
    <w:rsid w:val="00EF73EB"/>
    <w:rsid w:val="00EF74D8"/>
    <w:rsid w:val="00EF75A0"/>
    <w:rsid w:val="00EF79FA"/>
    <w:rsid w:val="00EF7C32"/>
    <w:rsid w:val="00EF7D80"/>
    <w:rsid w:val="00F00BE6"/>
    <w:rsid w:val="00F02E51"/>
    <w:rsid w:val="00F02ED9"/>
    <w:rsid w:val="00F032CA"/>
    <w:rsid w:val="00F033FF"/>
    <w:rsid w:val="00F03A48"/>
    <w:rsid w:val="00F03DED"/>
    <w:rsid w:val="00F049F6"/>
    <w:rsid w:val="00F0643B"/>
    <w:rsid w:val="00F0670D"/>
    <w:rsid w:val="00F06FFD"/>
    <w:rsid w:val="00F0767D"/>
    <w:rsid w:val="00F07773"/>
    <w:rsid w:val="00F07816"/>
    <w:rsid w:val="00F07CB6"/>
    <w:rsid w:val="00F07EDF"/>
    <w:rsid w:val="00F104E0"/>
    <w:rsid w:val="00F1121E"/>
    <w:rsid w:val="00F114D8"/>
    <w:rsid w:val="00F11828"/>
    <w:rsid w:val="00F119FF"/>
    <w:rsid w:val="00F11C61"/>
    <w:rsid w:val="00F11F17"/>
    <w:rsid w:val="00F12B27"/>
    <w:rsid w:val="00F13293"/>
    <w:rsid w:val="00F13C2A"/>
    <w:rsid w:val="00F1432A"/>
    <w:rsid w:val="00F14C08"/>
    <w:rsid w:val="00F157F4"/>
    <w:rsid w:val="00F15A88"/>
    <w:rsid w:val="00F15D5A"/>
    <w:rsid w:val="00F17146"/>
    <w:rsid w:val="00F17227"/>
    <w:rsid w:val="00F177CA"/>
    <w:rsid w:val="00F17F67"/>
    <w:rsid w:val="00F20170"/>
    <w:rsid w:val="00F202F3"/>
    <w:rsid w:val="00F2055D"/>
    <w:rsid w:val="00F20D3A"/>
    <w:rsid w:val="00F20F13"/>
    <w:rsid w:val="00F21133"/>
    <w:rsid w:val="00F2117D"/>
    <w:rsid w:val="00F2164E"/>
    <w:rsid w:val="00F216C3"/>
    <w:rsid w:val="00F223CF"/>
    <w:rsid w:val="00F22B73"/>
    <w:rsid w:val="00F22C15"/>
    <w:rsid w:val="00F2310B"/>
    <w:rsid w:val="00F2412B"/>
    <w:rsid w:val="00F24A2B"/>
    <w:rsid w:val="00F24E16"/>
    <w:rsid w:val="00F24FE1"/>
    <w:rsid w:val="00F2509D"/>
    <w:rsid w:val="00F2546D"/>
    <w:rsid w:val="00F25A28"/>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48C0"/>
    <w:rsid w:val="00F3508C"/>
    <w:rsid w:val="00F3532D"/>
    <w:rsid w:val="00F3537F"/>
    <w:rsid w:val="00F35A9A"/>
    <w:rsid w:val="00F35CCB"/>
    <w:rsid w:val="00F35ED5"/>
    <w:rsid w:val="00F3650D"/>
    <w:rsid w:val="00F36A8A"/>
    <w:rsid w:val="00F36CB3"/>
    <w:rsid w:val="00F36CF3"/>
    <w:rsid w:val="00F371C6"/>
    <w:rsid w:val="00F37282"/>
    <w:rsid w:val="00F37438"/>
    <w:rsid w:val="00F37636"/>
    <w:rsid w:val="00F3779E"/>
    <w:rsid w:val="00F40A3A"/>
    <w:rsid w:val="00F40A3C"/>
    <w:rsid w:val="00F40CE5"/>
    <w:rsid w:val="00F414A0"/>
    <w:rsid w:val="00F42716"/>
    <w:rsid w:val="00F437E8"/>
    <w:rsid w:val="00F43B91"/>
    <w:rsid w:val="00F43E79"/>
    <w:rsid w:val="00F4408E"/>
    <w:rsid w:val="00F44396"/>
    <w:rsid w:val="00F445A1"/>
    <w:rsid w:val="00F44D3D"/>
    <w:rsid w:val="00F44D90"/>
    <w:rsid w:val="00F44DA2"/>
    <w:rsid w:val="00F44F5D"/>
    <w:rsid w:val="00F45668"/>
    <w:rsid w:val="00F465EE"/>
    <w:rsid w:val="00F468B6"/>
    <w:rsid w:val="00F46FDB"/>
    <w:rsid w:val="00F4709C"/>
    <w:rsid w:val="00F473E1"/>
    <w:rsid w:val="00F47F7D"/>
    <w:rsid w:val="00F51350"/>
    <w:rsid w:val="00F51C6B"/>
    <w:rsid w:val="00F51D82"/>
    <w:rsid w:val="00F51EC7"/>
    <w:rsid w:val="00F51F6C"/>
    <w:rsid w:val="00F5241F"/>
    <w:rsid w:val="00F5248E"/>
    <w:rsid w:val="00F52517"/>
    <w:rsid w:val="00F525F4"/>
    <w:rsid w:val="00F52721"/>
    <w:rsid w:val="00F53033"/>
    <w:rsid w:val="00F530C1"/>
    <w:rsid w:val="00F5351C"/>
    <w:rsid w:val="00F539F1"/>
    <w:rsid w:val="00F53C80"/>
    <w:rsid w:val="00F53E11"/>
    <w:rsid w:val="00F541FC"/>
    <w:rsid w:val="00F54D53"/>
    <w:rsid w:val="00F551AE"/>
    <w:rsid w:val="00F5539D"/>
    <w:rsid w:val="00F557CE"/>
    <w:rsid w:val="00F564E1"/>
    <w:rsid w:val="00F565CC"/>
    <w:rsid w:val="00F56977"/>
    <w:rsid w:val="00F56BA1"/>
    <w:rsid w:val="00F56D26"/>
    <w:rsid w:val="00F56EC9"/>
    <w:rsid w:val="00F572D9"/>
    <w:rsid w:val="00F57648"/>
    <w:rsid w:val="00F57E40"/>
    <w:rsid w:val="00F61285"/>
    <w:rsid w:val="00F61A8C"/>
    <w:rsid w:val="00F61F0E"/>
    <w:rsid w:val="00F622F4"/>
    <w:rsid w:val="00F62B96"/>
    <w:rsid w:val="00F62F5E"/>
    <w:rsid w:val="00F636BB"/>
    <w:rsid w:val="00F63B7C"/>
    <w:rsid w:val="00F643B4"/>
    <w:rsid w:val="00F6474C"/>
    <w:rsid w:val="00F64DC5"/>
    <w:rsid w:val="00F64E96"/>
    <w:rsid w:val="00F650D0"/>
    <w:rsid w:val="00F651DA"/>
    <w:rsid w:val="00F65246"/>
    <w:rsid w:val="00F6528A"/>
    <w:rsid w:val="00F65813"/>
    <w:rsid w:val="00F65AFF"/>
    <w:rsid w:val="00F65FF6"/>
    <w:rsid w:val="00F6621B"/>
    <w:rsid w:val="00F66B6F"/>
    <w:rsid w:val="00F66CFD"/>
    <w:rsid w:val="00F67023"/>
    <w:rsid w:val="00F672DB"/>
    <w:rsid w:val="00F67390"/>
    <w:rsid w:val="00F674DE"/>
    <w:rsid w:val="00F7000E"/>
    <w:rsid w:val="00F708AC"/>
    <w:rsid w:val="00F70EC1"/>
    <w:rsid w:val="00F7124F"/>
    <w:rsid w:val="00F7191C"/>
    <w:rsid w:val="00F724F9"/>
    <w:rsid w:val="00F73409"/>
    <w:rsid w:val="00F74132"/>
    <w:rsid w:val="00F75475"/>
    <w:rsid w:val="00F755B9"/>
    <w:rsid w:val="00F7652F"/>
    <w:rsid w:val="00F766D4"/>
    <w:rsid w:val="00F76826"/>
    <w:rsid w:val="00F768E2"/>
    <w:rsid w:val="00F77700"/>
    <w:rsid w:val="00F77FEE"/>
    <w:rsid w:val="00F8005B"/>
    <w:rsid w:val="00F80F9C"/>
    <w:rsid w:val="00F8185F"/>
    <w:rsid w:val="00F81D4D"/>
    <w:rsid w:val="00F82B0D"/>
    <w:rsid w:val="00F82F7E"/>
    <w:rsid w:val="00F8321B"/>
    <w:rsid w:val="00F83402"/>
    <w:rsid w:val="00F84313"/>
    <w:rsid w:val="00F8446A"/>
    <w:rsid w:val="00F847B0"/>
    <w:rsid w:val="00F848C8"/>
    <w:rsid w:val="00F84E27"/>
    <w:rsid w:val="00F84E4B"/>
    <w:rsid w:val="00F8541C"/>
    <w:rsid w:val="00F85BAF"/>
    <w:rsid w:val="00F85D94"/>
    <w:rsid w:val="00F86216"/>
    <w:rsid w:val="00F86310"/>
    <w:rsid w:val="00F864D7"/>
    <w:rsid w:val="00F86621"/>
    <w:rsid w:val="00F86899"/>
    <w:rsid w:val="00F870C7"/>
    <w:rsid w:val="00F87189"/>
    <w:rsid w:val="00F879CF"/>
    <w:rsid w:val="00F90E71"/>
    <w:rsid w:val="00F926F6"/>
    <w:rsid w:val="00F928B9"/>
    <w:rsid w:val="00F931DF"/>
    <w:rsid w:val="00F9382E"/>
    <w:rsid w:val="00F94315"/>
    <w:rsid w:val="00F9492A"/>
    <w:rsid w:val="00F94E4B"/>
    <w:rsid w:val="00F95234"/>
    <w:rsid w:val="00F953B4"/>
    <w:rsid w:val="00F95BBD"/>
    <w:rsid w:val="00F963A0"/>
    <w:rsid w:val="00F963FC"/>
    <w:rsid w:val="00F9698E"/>
    <w:rsid w:val="00F969DE"/>
    <w:rsid w:val="00F96A33"/>
    <w:rsid w:val="00FA01E0"/>
    <w:rsid w:val="00FA01EC"/>
    <w:rsid w:val="00FA0685"/>
    <w:rsid w:val="00FA0E90"/>
    <w:rsid w:val="00FA2050"/>
    <w:rsid w:val="00FA23D3"/>
    <w:rsid w:val="00FA288F"/>
    <w:rsid w:val="00FA3056"/>
    <w:rsid w:val="00FA3CBC"/>
    <w:rsid w:val="00FA57D2"/>
    <w:rsid w:val="00FA5C7D"/>
    <w:rsid w:val="00FA680E"/>
    <w:rsid w:val="00FA7C64"/>
    <w:rsid w:val="00FA7F60"/>
    <w:rsid w:val="00FA7FA2"/>
    <w:rsid w:val="00FB034C"/>
    <w:rsid w:val="00FB0598"/>
    <w:rsid w:val="00FB1144"/>
    <w:rsid w:val="00FB1151"/>
    <w:rsid w:val="00FB1196"/>
    <w:rsid w:val="00FB13EC"/>
    <w:rsid w:val="00FB16D0"/>
    <w:rsid w:val="00FB192F"/>
    <w:rsid w:val="00FB2564"/>
    <w:rsid w:val="00FB25B8"/>
    <w:rsid w:val="00FB2D22"/>
    <w:rsid w:val="00FB3230"/>
    <w:rsid w:val="00FB4086"/>
    <w:rsid w:val="00FB40C0"/>
    <w:rsid w:val="00FB4731"/>
    <w:rsid w:val="00FB4AB7"/>
    <w:rsid w:val="00FB4F13"/>
    <w:rsid w:val="00FB5153"/>
    <w:rsid w:val="00FB5483"/>
    <w:rsid w:val="00FB576E"/>
    <w:rsid w:val="00FB6058"/>
    <w:rsid w:val="00FB6061"/>
    <w:rsid w:val="00FB6186"/>
    <w:rsid w:val="00FB6B21"/>
    <w:rsid w:val="00FB6C1D"/>
    <w:rsid w:val="00FB6D8E"/>
    <w:rsid w:val="00FB6E76"/>
    <w:rsid w:val="00FB701E"/>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4FA9"/>
    <w:rsid w:val="00FC59AD"/>
    <w:rsid w:val="00FC5D64"/>
    <w:rsid w:val="00FC67ED"/>
    <w:rsid w:val="00FC6B96"/>
    <w:rsid w:val="00FC6C7F"/>
    <w:rsid w:val="00FC722A"/>
    <w:rsid w:val="00FC7AF2"/>
    <w:rsid w:val="00FC7D1F"/>
    <w:rsid w:val="00FD0165"/>
    <w:rsid w:val="00FD11DD"/>
    <w:rsid w:val="00FD12E7"/>
    <w:rsid w:val="00FD16F2"/>
    <w:rsid w:val="00FD1ACD"/>
    <w:rsid w:val="00FD24B0"/>
    <w:rsid w:val="00FD25D5"/>
    <w:rsid w:val="00FD2B25"/>
    <w:rsid w:val="00FD3C14"/>
    <w:rsid w:val="00FD4050"/>
    <w:rsid w:val="00FD42D6"/>
    <w:rsid w:val="00FD4477"/>
    <w:rsid w:val="00FD4522"/>
    <w:rsid w:val="00FD478F"/>
    <w:rsid w:val="00FD48D8"/>
    <w:rsid w:val="00FD4B32"/>
    <w:rsid w:val="00FD4E1A"/>
    <w:rsid w:val="00FD5779"/>
    <w:rsid w:val="00FD5A9C"/>
    <w:rsid w:val="00FD6094"/>
    <w:rsid w:val="00FD634E"/>
    <w:rsid w:val="00FD6582"/>
    <w:rsid w:val="00FD6754"/>
    <w:rsid w:val="00FD6BFA"/>
    <w:rsid w:val="00FD6D75"/>
    <w:rsid w:val="00FD79D0"/>
    <w:rsid w:val="00FD7E5F"/>
    <w:rsid w:val="00FE1570"/>
    <w:rsid w:val="00FE1AEC"/>
    <w:rsid w:val="00FE2FB7"/>
    <w:rsid w:val="00FE3591"/>
    <w:rsid w:val="00FE3A8D"/>
    <w:rsid w:val="00FE3AE9"/>
    <w:rsid w:val="00FE3DEB"/>
    <w:rsid w:val="00FE40F5"/>
    <w:rsid w:val="00FE4135"/>
    <w:rsid w:val="00FE4B23"/>
    <w:rsid w:val="00FE5328"/>
    <w:rsid w:val="00FE5BFE"/>
    <w:rsid w:val="00FE6181"/>
    <w:rsid w:val="00FE6880"/>
    <w:rsid w:val="00FE7244"/>
    <w:rsid w:val="00FE76F4"/>
    <w:rsid w:val="00FE79E5"/>
    <w:rsid w:val="00FE7A73"/>
    <w:rsid w:val="00FF02EA"/>
    <w:rsid w:val="00FF0A7B"/>
    <w:rsid w:val="00FF0E72"/>
    <w:rsid w:val="00FF17E2"/>
    <w:rsid w:val="00FF19EF"/>
    <w:rsid w:val="00FF1D13"/>
    <w:rsid w:val="00FF2107"/>
    <w:rsid w:val="00FF249F"/>
    <w:rsid w:val="00FF262B"/>
    <w:rsid w:val="00FF26A5"/>
    <w:rsid w:val="00FF2E18"/>
    <w:rsid w:val="00FF3041"/>
    <w:rsid w:val="00FF3495"/>
    <w:rsid w:val="00FF3EA2"/>
    <w:rsid w:val="00FF42D4"/>
    <w:rsid w:val="00FF4641"/>
    <w:rsid w:val="00FF46C2"/>
    <w:rsid w:val="00FF4F5B"/>
    <w:rsid w:val="00FF503C"/>
    <w:rsid w:val="00FF5082"/>
    <w:rsid w:val="00FF5152"/>
    <w:rsid w:val="00FF550C"/>
    <w:rsid w:val="00FF5DED"/>
    <w:rsid w:val="00FF6108"/>
    <w:rsid w:val="00FF61EF"/>
    <w:rsid w:val="00FF711D"/>
    <w:rsid w:val="011901CB"/>
    <w:rsid w:val="014B3084"/>
    <w:rsid w:val="01538F64"/>
    <w:rsid w:val="019980C4"/>
    <w:rsid w:val="01CF5473"/>
    <w:rsid w:val="024F3F9E"/>
    <w:rsid w:val="02BA2886"/>
    <w:rsid w:val="034ADB32"/>
    <w:rsid w:val="03D6CB14"/>
    <w:rsid w:val="04B3AB63"/>
    <w:rsid w:val="04D9ED2E"/>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EC390D"/>
    <w:rsid w:val="09FAB74F"/>
    <w:rsid w:val="0A262B8F"/>
    <w:rsid w:val="0A3D9079"/>
    <w:rsid w:val="0A750DF4"/>
    <w:rsid w:val="0B7217CF"/>
    <w:rsid w:val="0B763091"/>
    <w:rsid w:val="0B93F77E"/>
    <w:rsid w:val="0B96572E"/>
    <w:rsid w:val="0BC5EDA4"/>
    <w:rsid w:val="0BCD136F"/>
    <w:rsid w:val="0C270E73"/>
    <w:rsid w:val="0CB60EF6"/>
    <w:rsid w:val="0CCCFDFA"/>
    <w:rsid w:val="0CD2AF91"/>
    <w:rsid w:val="0D72DC27"/>
    <w:rsid w:val="0DC9020E"/>
    <w:rsid w:val="0E3A975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DFA3D"/>
    <w:rsid w:val="144FA96B"/>
    <w:rsid w:val="1492345F"/>
    <w:rsid w:val="14DCAC50"/>
    <w:rsid w:val="15674D6A"/>
    <w:rsid w:val="15B1D831"/>
    <w:rsid w:val="15C7C6DF"/>
    <w:rsid w:val="16357626"/>
    <w:rsid w:val="168A8B5D"/>
    <w:rsid w:val="1778512A"/>
    <w:rsid w:val="17F8C264"/>
    <w:rsid w:val="17FE75CA"/>
    <w:rsid w:val="181A5386"/>
    <w:rsid w:val="1894412A"/>
    <w:rsid w:val="193273EC"/>
    <w:rsid w:val="19905FB4"/>
    <w:rsid w:val="1A2215F0"/>
    <w:rsid w:val="1AFB3634"/>
    <w:rsid w:val="1B7C2343"/>
    <w:rsid w:val="1B7F692E"/>
    <w:rsid w:val="1BA9028A"/>
    <w:rsid w:val="1BFE04C4"/>
    <w:rsid w:val="1C0083C0"/>
    <w:rsid w:val="1C7BF3F3"/>
    <w:rsid w:val="1C7F3288"/>
    <w:rsid w:val="1CACA584"/>
    <w:rsid w:val="1CBB5E47"/>
    <w:rsid w:val="1CEFAC40"/>
    <w:rsid w:val="1CFAE77E"/>
    <w:rsid w:val="1D5A8E05"/>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19CF2E7"/>
    <w:rsid w:val="222F8511"/>
    <w:rsid w:val="2236F37B"/>
    <w:rsid w:val="226E25F0"/>
    <w:rsid w:val="228BF908"/>
    <w:rsid w:val="2376FF06"/>
    <w:rsid w:val="2432A77E"/>
    <w:rsid w:val="243E5776"/>
    <w:rsid w:val="24B0EA47"/>
    <w:rsid w:val="2539CDEB"/>
    <w:rsid w:val="25F84FC5"/>
    <w:rsid w:val="269800D8"/>
    <w:rsid w:val="2729804D"/>
    <w:rsid w:val="275BF840"/>
    <w:rsid w:val="27960A9E"/>
    <w:rsid w:val="279C96FD"/>
    <w:rsid w:val="285278EA"/>
    <w:rsid w:val="2873A66F"/>
    <w:rsid w:val="28A08A48"/>
    <w:rsid w:val="28A19528"/>
    <w:rsid w:val="2913E815"/>
    <w:rsid w:val="2919B259"/>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DB0256"/>
    <w:rsid w:val="2FF112D8"/>
    <w:rsid w:val="2FFC45A7"/>
    <w:rsid w:val="2FFFAA3E"/>
    <w:rsid w:val="309FBC29"/>
    <w:rsid w:val="30D4CF8F"/>
    <w:rsid w:val="30E4AF52"/>
    <w:rsid w:val="3137E1DA"/>
    <w:rsid w:val="32055969"/>
    <w:rsid w:val="3206B4E2"/>
    <w:rsid w:val="32CC1892"/>
    <w:rsid w:val="33314E3D"/>
    <w:rsid w:val="33674BF5"/>
    <w:rsid w:val="33E3E15D"/>
    <w:rsid w:val="341F3B0F"/>
    <w:rsid w:val="3468D054"/>
    <w:rsid w:val="34974E08"/>
    <w:rsid w:val="34EE7CE8"/>
    <w:rsid w:val="353885B7"/>
    <w:rsid w:val="354B9F04"/>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18FC4D"/>
    <w:rsid w:val="3A3E15F3"/>
    <w:rsid w:val="3A5C70EB"/>
    <w:rsid w:val="3B2255B5"/>
    <w:rsid w:val="3B6A7951"/>
    <w:rsid w:val="3B848D38"/>
    <w:rsid w:val="3C10B855"/>
    <w:rsid w:val="3C7CF47A"/>
    <w:rsid w:val="3CC641F4"/>
    <w:rsid w:val="3CF455CC"/>
    <w:rsid w:val="3E746A42"/>
    <w:rsid w:val="3F0AB5B4"/>
    <w:rsid w:val="4133CE11"/>
    <w:rsid w:val="4184F9F5"/>
    <w:rsid w:val="4198399E"/>
    <w:rsid w:val="41A09B10"/>
    <w:rsid w:val="41B4C17A"/>
    <w:rsid w:val="41D7E9DC"/>
    <w:rsid w:val="4211292C"/>
    <w:rsid w:val="4291A26D"/>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6EADE51"/>
    <w:rsid w:val="47218E1D"/>
    <w:rsid w:val="47350A80"/>
    <w:rsid w:val="47D7B3BC"/>
    <w:rsid w:val="480D9CE5"/>
    <w:rsid w:val="4846BB2D"/>
    <w:rsid w:val="4867D350"/>
    <w:rsid w:val="487955FD"/>
    <w:rsid w:val="4890DF8D"/>
    <w:rsid w:val="489970DC"/>
    <w:rsid w:val="48D61749"/>
    <w:rsid w:val="49397C0C"/>
    <w:rsid w:val="4A268800"/>
    <w:rsid w:val="4A5829E0"/>
    <w:rsid w:val="4A63947B"/>
    <w:rsid w:val="4A9702F1"/>
    <w:rsid w:val="4ABDC8A5"/>
    <w:rsid w:val="4ACF70E7"/>
    <w:rsid w:val="4ADB4921"/>
    <w:rsid w:val="4B04055E"/>
    <w:rsid w:val="4B1408C8"/>
    <w:rsid w:val="4B5BDEE4"/>
    <w:rsid w:val="4B6D2B4E"/>
    <w:rsid w:val="4BB1FC81"/>
    <w:rsid w:val="4BBBBD09"/>
    <w:rsid w:val="4BDD2090"/>
    <w:rsid w:val="4C62689A"/>
    <w:rsid w:val="4C7E89C2"/>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70D9D8"/>
    <w:rsid w:val="5195350B"/>
    <w:rsid w:val="519E61CB"/>
    <w:rsid w:val="52814499"/>
    <w:rsid w:val="53438B1F"/>
    <w:rsid w:val="5356E710"/>
    <w:rsid w:val="5374A9B0"/>
    <w:rsid w:val="53F88FCB"/>
    <w:rsid w:val="541028F1"/>
    <w:rsid w:val="54120BE5"/>
    <w:rsid w:val="542DDD5E"/>
    <w:rsid w:val="547C178D"/>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86FD70D"/>
    <w:rsid w:val="5878723E"/>
    <w:rsid w:val="5913AE37"/>
    <w:rsid w:val="59198BD3"/>
    <w:rsid w:val="595FDB0B"/>
    <w:rsid w:val="5967128C"/>
    <w:rsid w:val="59A83476"/>
    <w:rsid w:val="5A599E35"/>
    <w:rsid w:val="5ABF36A5"/>
    <w:rsid w:val="5B3D485C"/>
    <w:rsid w:val="5BFCC7CA"/>
    <w:rsid w:val="5C4902A1"/>
    <w:rsid w:val="5C62676C"/>
    <w:rsid w:val="5C702489"/>
    <w:rsid w:val="5C905A6B"/>
    <w:rsid w:val="5C9D86B2"/>
    <w:rsid w:val="5CC9EC40"/>
    <w:rsid w:val="5CE24C2B"/>
    <w:rsid w:val="5D018155"/>
    <w:rsid w:val="5D3EA66B"/>
    <w:rsid w:val="5D8068C7"/>
    <w:rsid w:val="5EB2F81E"/>
    <w:rsid w:val="5F05C879"/>
    <w:rsid w:val="5F68A36C"/>
    <w:rsid w:val="5FB3C0A6"/>
    <w:rsid w:val="5FBA2AC5"/>
    <w:rsid w:val="5FC0849C"/>
    <w:rsid w:val="606B10AD"/>
    <w:rsid w:val="608B489F"/>
    <w:rsid w:val="60CB3E9F"/>
    <w:rsid w:val="6129ED5A"/>
    <w:rsid w:val="61966D73"/>
    <w:rsid w:val="61AA8639"/>
    <w:rsid w:val="6218ED81"/>
    <w:rsid w:val="622D2757"/>
    <w:rsid w:val="62490FDD"/>
    <w:rsid w:val="6272DFB6"/>
    <w:rsid w:val="6273C915"/>
    <w:rsid w:val="62AD17A6"/>
    <w:rsid w:val="631BBCED"/>
    <w:rsid w:val="635D8CAE"/>
    <w:rsid w:val="644C36E8"/>
    <w:rsid w:val="65308FF3"/>
    <w:rsid w:val="6546F312"/>
    <w:rsid w:val="65581CAC"/>
    <w:rsid w:val="655D698E"/>
    <w:rsid w:val="65D6BC8A"/>
    <w:rsid w:val="666FCBFB"/>
    <w:rsid w:val="66EF8283"/>
    <w:rsid w:val="66EFD04F"/>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7624F1"/>
    <w:rsid w:val="6F86104F"/>
    <w:rsid w:val="7142AA52"/>
    <w:rsid w:val="7206A9F0"/>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5E5860"/>
    <w:rsid w:val="7ACB5F0A"/>
    <w:rsid w:val="7AE535D5"/>
    <w:rsid w:val="7AEAC15E"/>
    <w:rsid w:val="7B020E0D"/>
    <w:rsid w:val="7BAA6F92"/>
    <w:rsid w:val="7BFA52FC"/>
    <w:rsid w:val="7C4AE701"/>
    <w:rsid w:val="7C7D9825"/>
    <w:rsid w:val="7CDFA806"/>
    <w:rsid w:val="7CF03C99"/>
    <w:rsid w:val="7D1790CC"/>
    <w:rsid w:val="7D893710"/>
    <w:rsid w:val="7D95F922"/>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2B67BB"/>
  <w15:chartTrackingRefBased/>
  <w15:docId w15:val="{D581F7F9-25D7-484F-A687-85A5E89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paragraph" w:customStyle="1" w:styleId="pf0">
    <w:name w:val="pf0"/>
    <w:basedOn w:val="Normal"/>
    <w:rsid w:val="00542DF7"/>
    <w:pPr>
      <w:spacing w:before="100" w:beforeAutospacing="1" w:after="100" w:afterAutospacing="1"/>
    </w:pPr>
    <w:rPr>
      <w:sz w:val="24"/>
      <w:szCs w:val="24"/>
      <w:lang w:val="en-GB"/>
    </w:rPr>
  </w:style>
  <w:style w:type="paragraph" w:styleId="TOCHeading">
    <w:name w:val="TOC Heading"/>
    <w:basedOn w:val="Heading1"/>
    <w:next w:val="Normal"/>
    <w:uiPriority w:val="39"/>
    <w:unhideWhenUsed/>
    <w:qFormat/>
    <w:rsid w:val="00BA007E"/>
    <w:pPr>
      <w:keepLines/>
      <w:spacing w:before="240" w:line="259" w:lineRule="auto"/>
      <w:jc w:val="left"/>
      <w:outlineLvl w:val="9"/>
    </w:pPr>
    <w:rPr>
      <w:rFonts w:asciiTheme="majorHAnsi" w:eastAsiaTheme="majorEastAsia" w:hAnsiTheme="majorHAnsi" w:cstheme="majorBidi"/>
      <w:b w:val="0"/>
      <w:color w:val="2F5496" w:themeColor="accent1" w:themeShade="BF"/>
      <w:szCs w:val="32"/>
      <w:lang w:val="en-US" w:eastAsia="en-US"/>
    </w:rPr>
  </w:style>
  <w:style w:type="paragraph" w:styleId="TOC1">
    <w:name w:val="toc 1"/>
    <w:basedOn w:val="Normal"/>
    <w:next w:val="Normal"/>
    <w:autoRedefine/>
    <w:uiPriority w:val="39"/>
    <w:rsid w:val="00BA007E"/>
    <w:pPr>
      <w:spacing w:after="100"/>
    </w:pPr>
  </w:style>
  <w:style w:type="paragraph" w:styleId="TOC2">
    <w:name w:val="toc 2"/>
    <w:basedOn w:val="Normal"/>
    <w:next w:val="Normal"/>
    <w:autoRedefine/>
    <w:uiPriority w:val="39"/>
    <w:rsid w:val="00BA007E"/>
    <w:pPr>
      <w:spacing w:after="100"/>
      <w:ind w:left="200"/>
    </w:pPr>
  </w:style>
  <w:style w:type="paragraph" w:styleId="TOC3">
    <w:name w:val="toc 3"/>
    <w:basedOn w:val="Normal"/>
    <w:next w:val="Normal"/>
    <w:autoRedefine/>
    <w:uiPriority w:val="39"/>
    <w:rsid w:val="00BA007E"/>
    <w:pPr>
      <w:spacing w:after="100"/>
      <w:ind w:left="400"/>
    </w:pPr>
  </w:style>
  <w:style w:type="character" w:styleId="UnresolvedMention">
    <w:name w:val="Unresolved Mention"/>
    <w:basedOn w:val="DefaultParagraphFont"/>
    <w:uiPriority w:val="99"/>
    <w:semiHidden/>
    <w:unhideWhenUsed/>
    <w:rsid w:val="0052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171575180">
      <w:bodyDiv w:val="1"/>
      <w:marLeft w:val="0"/>
      <w:marRight w:val="0"/>
      <w:marTop w:val="0"/>
      <w:marBottom w:val="0"/>
      <w:divBdr>
        <w:top w:val="none" w:sz="0" w:space="0" w:color="auto"/>
        <w:left w:val="none" w:sz="0" w:space="0" w:color="auto"/>
        <w:bottom w:val="none" w:sz="0" w:space="0" w:color="auto"/>
        <w:right w:val="none" w:sz="0" w:space="0" w:color="auto"/>
      </w:divBdr>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15704895">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258802836">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06849319">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59418785">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622">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881">
      <w:bodyDiv w:val="1"/>
      <w:marLeft w:val="0"/>
      <w:marRight w:val="0"/>
      <w:marTop w:val="0"/>
      <w:marBottom w:val="0"/>
      <w:divBdr>
        <w:top w:val="none" w:sz="0" w:space="0" w:color="auto"/>
        <w:left w:val="none" w:sz="0" w:space="0" w:color="auto"/>
        <w:bottom w:val="none" w:sz="0" w:space="0" w:color="auto"/>
        <w:right w:val="none" w:sz="0" w:space="0" w:color="auto"/>
      </w:divBdr>
    </w:div>
    <w:div w:id="861171170">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3805">
      <w:bodyDiv w:val="1"/>
      <w:marLeft w:val="0"/>
      <w:marRight w:val="0"/>
      <w:marTop w:val="0"/>
      <w:marBottom w:val="0"/>
      <w:divBdr>
        <w:top w:val="none" w:sz="0" w:space="0" w:color="auto"/>
        <w:left w:val="none" w:sz="0" w:space="0" w:color="auto"/>
        <w:bottom w:val="none" w:sz="0" w:space="0" w:color="auto"/>
        <w:right w:val="none" w:sz="0" w:space="0" w:color="auto"/>
      </w:divBdr>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9692">
      <w:bodyDiv w:val="1"/>
      <w:marLeft w:val="0"/>
      <w:marRight w:val="0"/>
      <w:marTop w:val="0"/>
      <w:marBottom w:val="0"/>
      <w:divBdr>
        <w:top w:val="none" w:sz="0" w:space="0" w:color="auto"/>
        <w:left w:val="none" w:sz="0" w:space="0" w:color="auto"/>
        <w:bottom w:val="none" w:sz="0" w:space="0" w:color="auto"/>
        <w:right w:val="none" w:sz="0" w:space="0" w:color="auto"/>
      </w:divBdr>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081148070">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283537305">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458333111">
      <w:bodyDiv w:val="1"/>
      <w:marLeft w:val="0"/>
      <w:marRight w:val="0"/>
      <w:marTop w:val="0"/>
      <w:marBottom w:val="0"/>
      <w:divBdr>
        <w:top w:val="none" w:sz="0" w:space="0" w:color="auto"/>
        <w:left w:val="none" w:sz="0" w:space="0" w:color="auto"/>
        <w:bottom w:val="none" w:sz="0" w:space="0" w:color="auto"/>
        <w:right w:val="none" w:sz="0" w:space="0" w:color="auto"/>
      </w:divBdr>
    </w:div>
    <w:div w:id="1507600049">
      <w:bodyDiv w:val="1"/>
      <w:marLeft w:val="0"/>
      <w:marRight w:val="0"/>
      <w:marTop w:val="0"/>
      <w:marBottom w:val="0"/>
      <w:divBdr>
        <w:top w:val="none" w:sz="0" w:space="0" w:color="auto"/>
        <w:left w:val="none" w:sz="0" w:space="0" w:color="auto"/>
        <w:bottom w:val="none" w:sz="0" w:space="0" w:color="auto"/>
        <w:right w:val="none" w:sz="0" w:space="0" w:color="auto"/>
      </w:divBdr>
    </w:div>
    <w:div w:id="1561357768">
      <w:bodyDiv w:val="1"/>
      <w:marLeft w:val="0"/>
      <w:marRight w:val="0"/>
      <w:marTop w:val="0"/>
      <w:marBottom w:val="0"/>
      <w:divBdr>
        <w:top w:val="none" w:sz="0" w:space="0" w:color="auto"/>
        <w:left w:val="none" w:sz="0" w:space="0" w:color="auto"/>
        <w:bottom w:val="none" w:sz="0" w:space="0" w:color="auto"/>
        <w:right w:val="none" w:sz="0" w:space="0" w:color="auto"/>
      </w:divBdr>
    </w:div>
    <w:div w:id="1583564820">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683969406">
      <w:bodyDiv w:val="1"/>
      <w:marLeft w:val="0"/>
      <w:marRight w:val="0"/>
      <w:marTop w:val="0"/>
      <w:marBottom w:val="0"/>
      <w:divBdr>
        <w:top w:val="none" w:sz="0" w:space="0" w:color="auto"/>
        <w:left w:val="none" w:sz="0" w:space="0" w:color="auto"/>
        <w:bottom w:val="none" w:sz="0" w:space="0" w:color="auto"/>
        <w:right w:val="none" w:sz="0" w:space="0" w:color="auto"/>
      </w:divBdr>
    </w:div>
    <w:div w:id="1691225065">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35880775">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iveusashout.org/" TargetMode="External"/><Relationship Id="rId21" Type="http://schemas.openxmlformats.org/officeDocument/2006/relationships/hyperlink" Target="https://www.gov.uk/government/publications/pace-code-c-2019/pace-code-c-2019-accessible" TargetMode="External"/><Relationship Id="rId42" Type="http://schemas.openxmlformats.org/officeDocument/2006/relationships/hyperlink" Target="https://www.theeducationpeople.org/our-expertise/safeguarding/safeguarding-contacts/" TargetMode="External"/><Relationship Id="rId63" Type="http://schemas.openxmlformats.org/officeDocument/2006/relationships/hyperlink" Target="https://www.kent.gov.uk/education-and-children/adoption-fostering-and-supported-homes/fostering/private-fostering" TargetMode="External"/><Relationship Id="rId84" Type="http://schemas.openxmlformats.org/officeDocument/2006/relationships/hyperlink" Target="mailto:help@nspcc.org.uk" TargetMode="External"/><Relationship Id="rId138" Type="http://schemas.openxmlformats.org/officeDocument/2006/relationships/hyperlink" Target="https://karmanirvana.org.uk" TargetMode="External"/><Relationship Id="rId159" Type="http://schemas.openxmlformats.org/officeDocument/2006/relationships/hyperlink" Target="http://www.iwf.org.uk" TargetMode="External"/><Relationship Id="rId170" Type="http://schemas.openxmlformats.org/officeDocument/2006/relationships/hyperlink" Target="http://www.mind.org.uk" TargetMode="External"/><Relationship Id="rId107" Type="http://schemas.openxmlformats.org/officeDocument/2006/relationships/hyperlink" Target="http://www.giveusashout.org/" TargetMode="External"/><Relationship Id="rId11" Type="http://schemas.openxmlformats.org/officeDocument/2006/relationships/image" Target="media/image1.png"/><Relationship Id="rId32" Type="http://schemas.openxmlformats.org/officeDocument/2006/relationships/hyperlink" Target="https://www.gov.uk/government/publications/pace-code-c-2019/pace-code-c-2019-accessible" TargetMode="External"/><Relationship Id="rId53" Type="http://schemas.openxmlformats.org/officeDocument/2006/relationships/hyperlink" Target="http://www.cyberchoices.uk/" TargetMode="External"/><Relationship Id="rId74" Type="http://schemas.openxmlformats.org/officeDocument/2006/relationships/hyperlink" Target="https://www.gov.uk/guidance/meeting-digital-and-technology-standards-in-schools-and-colleges/cyber-security-standards-for-schools-and-colleges" TargetMode="External"/><Relationship Id="rId128" Type="http://schemas.openxmlformats.org/officeDocument/2006/relationships/hyperlink" Target="http://www.womensaid.org.uk" TargetMode="External"/><Relationship Id="rId149" Type="http://schemas.openxmlformats.org/officeDocument/2006/relationships/hyperlink" Target="http://www.gov.uk/government/news/upskirting-know-your-rights" TargetMode="External"/><Relationship Id="rId5" Type="http://schemas.openxmlformats.org/officeDocument/2006/relationships/numbering" Target="numbering.xml"/><Relationship Id="rId95" Type="http://schemas.openxmlformats.org/officeDocument/2006/relationships/hyperlink" Target="mailto:help@nspcc.org.uk" TargetMode="External"/><Relationship Id="rId160" Type="http://schemas.openxmlformats.org/officeDocument/2006/relationships/hyperlink" Target="http://www.childnet.com" TargetMode="External"/><Relationship Id="rId22" Type="http://schemas.openxmlformats.org/officeDocument/2006/relationships/hyperlink" Target="https://www.kscmp.org.uk/guidance/kent-support-levels-guidance" TargetMode="External"/><Relationship Id="rId43"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https://www.gov.uk/guidance/meeting-digital-and-technology-standards-in-schools-and-colleges/filtering-and-monitoring-standards-for-schools-and-colleges" TargetMode="External"/><Relationship Id="rId118" Type="http://schemas.openxmlformats.org/officeDocument/2006/relationships/hyperlink" Target="http://www.respond.org.uk" TargetMode="External"/><Relationship Id="rId139" Type="http://schemas.openxmlformats.org/officeDocument/2006/relationships/hyperlink" Target="http://www.gov.uk/guidance/forced-marriage" TargetMode="External"/><Relationship Id="rId85" Type="http://schemas.openxmlformats.org/officeDocument/2006/relationships/hyperlink" Target="https://www.kscmp.org.uk/procedures/local-authority-designated-officer-lado" TargetMode="External"/><Relationship Id="rId150" Type="http://schemas.openxmlformats.org/officeDocument/2006/relationships/hyperlink" Target="http://www.lucyfaithfull.org.uk" TargetMode="External"/><Relationship Id="rId171" Type="http://schemas.openxmlformats.org/officeDocument/2006/relationships/hyperlink" Target="https://moodspark.org.uk" TargetMode="External"/><Relationship Id="rId12" Type="http://schemas.openxmlformats.org/officeDocument/2006/relationships/hyperlink" Target="http://www.m-map.co.uk/" TargetMode="External"/><Relationship Id="rId33" Type="http://schemas.openxmlformats.org/officeDocument/2006/relationships/hyperlink" Target="https://www.gov.uk/government/publications/searching-screening-and-confiscation" TargetMode="External"/><Relationship Id="rId108" Type="http://schemas.openxmlformats.org/officeDocument/2006/relationships/hyperlink" Target="http://www.fearless.org" TargetMode="External"/><Relationship Id="rId129" Type="http://schemas.openxmlformats.org/officeDocument/2006/relationships/hyperlink" Target="http://www.mensadviceline.org.uk" TargetMode="External"/><Relationship Id="rId54" Type="http://schemas.openxmlformats.org/officeDocument/2006/relationships/hyperlink" Target="https://www.operationencompass.org/" TargetMode="External"/><Relationship Id="rId75" Type="http://schemas.openxmlformats.org/officeDocument/2006/relationships/hyperlink" Target="https://www.gov.uk/government/publications/education-for-a-connected-world" TargetMode="External"/><Relationship Id="rId96" Type="http://schemas.openxmlformats.org/officeDocument/2006/relationships/hyperlink" Target="http://www.nspcc.org.uk" TargetMode="External"/><Relationship Id="rId140" Type="http://schemas.openxmlformats.org/officeDocument/2006/relationships/hyperlink" Target="https://assets.publishing.service.gov.uk/government/uploads/system/uploads/attachment_data/file/496415/6_1639_HO_SP_FGM_mandatory_reporting_Fact_sheet_Web.pdf" TargetMode="External"/><Relationship Id="rId161" Type="http://schemas.openxmlformats.org/officeDocument/2006/relationships/hyperlink" Target="http://www.saferinternet.org.uk" TargetMode="External"/><Relationship Id="rId6" Type="http://schemas.openxmlformats.org/officeDocument/2006/relationships/styles" Target="styles.xml"/><Relationship Id="rId23" Type="http://schemas.openxmlformats.org/officeDocument/2006/relationships/image" Target="media/image2.png"/><Relationship Id="rId28" Type="http://schemas.openxmlformats.org/officeDocument/2006/relationships/hyperlink" Target="http://www.kelsi.org.uk/support-for-children-and-young-people/integrated-childrens-services" TargetMode="External"/><Relationship Id="rId49" Type="http://schemas.openxmlformats.org/officeDocument/2006/relationships/hyperlink" Target="https://www.gov.uk/government/publications/mandatory-reporting-of-female-genital-mutilation-procedural-information" TargetMode="External"/><Relationship Id="rId114" Type="http://schemas.openxmlformats.org/officeDocument/2006/relationships/hyperlink" Target="https://napac.org.uk/" TargetMode="External"/><Relationship Id="rId119" Type="http://schemas.openxmlformats.org/officeDocument/2006/relationships/hyperlink" Target="http://www.mencap.org.uk" TargetMode="External"/><Relationship Id="rId44" Type="http://schemas.openxmlformats.org/officeDocument/2006/relationships/hyperlink" Target="https://www.gov.uk/government/publications/sharing-nudes-and-semi-nudes-advice-for-education-settings-working-with-children-and-young-people" TargetMode="External"/><Relationship Id="rId60" Type="http://schemas.openxmlformats.org/officeDocument/2006/relationships/hyperlink" Target="https://www.gov.uk/government/publications/designated-teacher-for-looked-after-children" TargetMode="External"/><Relationship Id="rId65" Type="http://schemas.openxmlformats.org/officeDocument/2006/relationships/hyperlink" Target="https://www.iwf.org.uk/"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gov.uk/government/publications/use-of-reasonable-force-in-schools" TargetMode="External"/><Relationship Id="rId130" Type="http://schemas.openxmlformats.org/officeDocument/2006/relationships/hyperlink" Target="http://www.mankindcounselling.org.uk" TargetMode="External"/><Relationship Id="rId135" Type="http://schemas.openxmlformats.org/officeDocument/2006/relationships/hyperlink" Target="http://www.nwgnetwork.org" TargetMode="External"/><Relationship Id="rId151" Type="http://schemas.openxmlformats.org/officeDocument/2006/relationships/hyperlink" Target="http://www.stopitnow.org.uk" TargetMode="External"/><Relationship Id="rId156" Type="http://schemas.openxmlformats.org/officeDocument/2006/relationships/hyperlink" Target="http://www.csacentre.org.uk/" TargetMode="External"/><Relationship Id="rId177" Type="http://schemas.openxmlformats.org/officeDocument/2006/relationships/theme" Target="theme/theme1.xml"/><Relationship Id="rId172" Type="http://schemas.openxmlformats.org/officeDocument/2006/relationships/hyperlink" Target="http://www.youngminds.org.uk" TargetMode="External"/><Relationship Id="rId13" Type="http://schemas.openxmlformats.org/officeDocument/2006/relationships/hyperlink" Target="file:///\\MMAP-DC1\EISNet%20Users$\Staff\staciesmith\Documents\Head%20Teacher%20Report\2023%20to%202024\December%202023\Child%20Protection%20and%20Safeguarding%20Policy%202023%20to%202024.docx" TargetMode="External"/><Relationship Id="rId18" Type="http://schemas.openxmlformats.org/officeDocument/2006/relationships/hyperlink" Target="https://www.kscmp.org.uk/" TargetMode="External"/><Relationship Id="rId39" Type="http://schemas.openxmlformats.org/officeDocument/2006/relationships/hyperlink" Target="https://www.kscmp.org.uk/" TargetMode="External"/><Relationship Id="rId109" Type="http://schemas.openxmlformats.org/officeDocument/2006/relationships/hyperlink" Target="http://www.victimsupport.org.uk/" TargetMode="External"/><Relationship Id="rId34" Type="http://schemas.openxmlformats.org/officeDocument/2006/relationships/hyperlink" Target="https://ico.org.uk/for-organisations/" TargetMode="External"/><Relationship Id="rId50" Type="http://schemas.openxmlformats.org/officeDocument/2006/relationships/hyperlink" Target="https://www.gov.uk/government/uploads/system/uploads/attachment_data/file/496415/6_1639_HO_SP_FGM_mandatory_reporting_Fact_sheet_Web.pdf" TargetMode="External"/><Relationship Id="rId55" Type="http://schemas.openxmlformats.org/officeDocument/2006/relationships/hyperlink" Target="https://www.gov.uk/government/publications/children-missing-education" TargetMode="External"/><Relationship Id="rId76" Type="http://schemas.openxmlformats.org/officeDocument/2006/relationships/hyperlink" Target="https://www.gov.uk/government/publications/teaching-online-safety-in-schools" TargetMode="External"/><Relationship Id="rId97" Type="http://schemas.openxmlformats.org/officeDocument/2006/relationships/hyperlink" Target="http://www.barnardos.org.uk" TargetMode="External"/><Relationship Id="rId104" Type="http://schemas.openxmlformats.org/officeDocument/2006/relationships/hyperlink" Target="http://www.childline.org.uk" TargetMode="External"/><Relationship Id="rId120" Type="http://schemas.openxmlformats.org/officeDocument/2006/relationships/hyperlink" Target="https://councilfordisabledchildren.org.uk/" TargetMode="External"/><Relationship Id="rId125" Type="http://schemas.openxmlformats.org/officeDocument/2006/relationships/hyperlink" Target="http://www.talktofrank.com/" TargetMode="External"/><Relationship Id="rId141" Type="http://schemas.openxmlformats.org/officeDocument/2006/relationships/hyperlink" Target="http://www.gov.uk/government/publications/mandatory-reporting-of-female-genital-mutilation-procedural-information" TargetMode="External"/><Relationship Id="rId146" Type="http://schemas.openxmlformats.org/officeDocument/2006/relationships/hyperlink" Target="https://rapecrisis.org.uk/" TargetMode="External"/><Relationship Id="rId167" Type="http://schemas.openxmlformats.org/officeDocument/2006/relationships/hyperlink" Target="http://www.parentsprotect.co.uk" TargetMode="External"/><Relationship Id="rId7" Type="http://schemas.openxmlformats.org/officeDocument/2006/relationships/settings" Target="settings.xml"/><Relationship Id="rId71" Type="http://schemas.openxmlformats.org/officeDocument/2006/relationships/hyperlink" Target="https://www.kent.police.uk/" TargetMode="External"/><Relationship Id="rId92" Type="http://schemas.openxmlformats.org/officeDocument/2006/relationships/hyperlink" Target="http://www.kscmp.org.uk" TargetMode="External"/><Relationship Id="rId162" Type="http://schemas.openxmlformats.org/officeDocument/2006/relationships/hyperlink" Target="https://reportharmfulcontent.com/" TargetMode="External"/><Relationship Id="rId2" Type="http://schemas.openxmlformats.org/officeDocument/2006/relationships/customXml" Target="../customXml/item2.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s://www.gov.uk/government/publications/what-to-do-if-youre-worried-a-child-is-being-abused--2"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https://trs.kent.sch.uk/key-information/policies/" TargetMode="External"/><Relationship Id="rId87" Type="http://schemas.openxmlformats.org/officeDocument/2006/relationships/hyperlink" Target="http://www.theeducationpeople.org/our-expertise/partner-providers/kent-county-council-providers/safeguarding/" TargetMode="External"/><Relationship Id="rId110" Type="http://schemas.openxmlformats.org/officeDocument/2006/relationships/hyperlink" Target="http://www.familylives.org.uk" TargetMode="External"/><Relationship Id="rId115" Type="http://schemas.openxmlformats.org/officeDocument/2006/relationships/hyperlink" Target="http://www.mosac.org.uk" TargetMode="External"/><Relationship Id="rId131" Type="http://schemas.openxmlformats.org/officeDocument/2006/relationships/hyperlink" Target="http://www.nationaldahelpline.org.uk/" TargetMode="External"/><Relationship Id="rId136" Type="http://schemas.openxmlformats.org/officeDocument/2006/relationships/hyperlink" Target="http://www.childrenssociety.org.uk/information/professionals/resources/county-lines-toolkit" TargetMode="External"/><Relationship Id="rId157" Type="http://schemas.openxmlformats.org/officeDocument/2006/relationships/hyperlink" Target="http://www.ceop.police.uk" TargetMode="External"/><Relationship Id="rId61" Type="http://schemas.openxmlformats.org/officeDocument/2006/relationships/hyperlink" Target="https://www.kelsi.org.uk/support-for-children-and-young-people/virtual-school-kent"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parentsprotect.co.uk" TargetMode="External"/><Relationship Id="rId173" Type="http://schemas.openxmlformats.org/officeDocument/2006/relationships/hyperlink" Target="http://www.wearewithyou.org.uk/services/kent-for-young-people/" TargetMode="External"/><Relationship Id="rId19" Type="http://schemas.openxmlformats.org/officeDocument/2006/relationships/hyperlink" Target="https://saferrecruitmentconsortium.org/" TargetMode="External"/><Relationship Id="rId14" Type="http://schemas.openxmlformats.org/officeDocument/2006/relationships/hyperlink" Target="http://www.kscmp.org.uk/" TargetMode="External"/><Relationship Id="rId30" Type="http://schemas.openxmlformats.org/officeDocument/2006/relationships/hyperlink" Target="http://www.kelsi.org.uk/support-for-children-and-young-people/integrated-childrens-services" TargetMode="External"/><Relationship Id="rId35"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www.kelsi.org.uk/pru-inclusion-and-attendance-service-pias" TargetMode="External"/><Relationship Id="rId77" Type="http://schemas.openxmlformats.org/officeDocument/2006/relationships/hyperlink" Target="https://www.theeducationpeople.org/our-expertise/partner-providers/kent-county-council-providers/safeguarding/" TargetMode="External"/><Relationship Id="rId100" Type="http://schemas.openxmlformats.org/officeDocument/2006/relationships/hyperlink" Target="http://www.csacentre.org.uk" TargetMode="External"/><Relationship Id="rId105" Type="http://schemas.openxmlformats.org/officeDocument/2006/relationships/hyperlink" Target="http://www.papyrus-uk.org" TargetMode="External"/><Relationship Id="rId126" Type="http://schemas.openxmlformats.org/officeDocument/2006/relationships/hyperlink" Target="http://www.domesticabuseservices.org.uk" TargetMode="External"/><Relationship Id="rId147" Type="http://schemas.openxmlformats.org/officeDocument/2006/relationships/hyperlink" Target="http://www.brook.org.uk/" TargetMode="External"/><Relationship Id="rId168" Type="http://schemas.openxmlformats.org/officeDocument/2006/relationships/hyperlink" Target="https://nationalcrimeagency.gov.uk/what-we-do/crime-threats/cyber-crime/cyberchoices"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prevent-duty-guidance-for-further-education-institutions-in-england-and-wales" TargetMode="External"/><Relationship Id="rId72" Type="http://schemas.openxmlformats.org/officeDocument/2006/relationships/hyperlink" Target="https://www.ceop.police.uk/safety-centre/" TargetMode="External"/><Relationship Id="rId93" Type="http://schemas.openxmlformats.org/officeDocument/2006/relationships/hyperlink" Target="mailto:kscmp@kent.gov.uk" TargetMode="External"/><Relationship Id="rId98" Type="http://schemas.openxmlformats.org/officeDocument/2006/relationships/hyperlink" Target="http://www.actionforchildren.org.uk" TargetMode="External"/><Relationship Id="rId121" Type="http://schemas.openxmlformats.org/officeDocument/2006/relationships/hyperlink" Target="https://contextualsafeguarding.org.uk/" TargetMode="External"/><Relationship Id="rId142" Type="http://schemas.openxmlformats.org/officeDocument/2006/relationships/hyperlink" Target="http://www.gov.uk/government/publications/the-right-to-choose-government-guidance-on-forced-marriage" TargetMode="External"/><Relationship Id="rId163" Type="http://schemas.openxmlformats.org/officeDocument/2006/relationships/hyperlink" Target="http://www.mariecollinsfoundation.org.uk" TargetMode="External"/><Relationship Id="rId3" Type="http://schemas.openxmlformats.org/officeDocument/2006/relationships/customXml" Target="../customXml/item3.xml"/><Relationship Id="rId25" Type="http://schemas.openxmlformats.org/officeDocument/2006/relationships/hyperlink" Target="https://www.gov.uk/government/publications/searching-screening-and-confiscation" TargetMode="External"/><Relationship Id="rId46" Type="http://schemas.openxmlformats.org/officeDocument/2006/relationships/hyperlink" Target="http://www.kscb.org.uk/guidance/online-safety" TargetMode="External"/><Relationship Id="rId67" Type="http://schemas.openxmlformats.org/officeDocument/2006/relationships/hyperlink" Target="https://www.iwf.org.uk/" TargetMode="External"/><Relationship Id="rId116" Type="http://schemas.openxmlformats.org/officeDocument/2006/relationships/hyperlink" Target="http://www.actionfraud.police.uk" TargetMode="External"/><Relationship Id="rId137" Type="http://schemas.openxmlformats.org/officeDocument/2006/relationships/hyperlink" Target="https://tce.researchinpractice.org.uk/" TargetMode="External"/><Relationship Id="rId158" Type="http://schemas.openxmlformats.org/officeDocument/2006/relationships/hyperlink" Target="http://www.thinkuknow.co.uk" TargetMode="External"/><Relationship Id="rId20" Type="http://schemas.openxmlformats.org/officeDocument/2006/relationships/hyperlink" Target="https://www.kscmp.org.uk/" TargetMode="External"/><Relationship Id="rId41" Type="http://schemas.openxmlformats.org/officeDocument/2006/relationships/hyperlink" Target="https://www.kelsi.org.uk/support-for-children-and-young-people/integrated-childrens-services" TargetMode="External"/><Relationship Id="rId62" Type="http://schemas.openxmlformats.org/officeDocument/2006/relationships/hyperlink" Target="https://www.gov.uk/government/publications/children-act-1989-private-fostering"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mailto:onlinesafety@kent.gov.uk" TargetMode="External"/><Relationship Id="rId111" Type="http://schemas.openxmlformats.org/officeDocument/2006/relationships/hyperlink" Target="http://www.crimestoppers-uk.org/" TargetMode="External"/><Relationship Id="rId132" Type="http://schemas.openxmlformats.org/officeDocument/2006/relationships/hyperlink" Target="https://respectphoneline.org.uk/" TargetMode="External"/><Relationship Id="rId153" Type="http://schemas.openxmlformats.org/officeDocument/2006/relationships/hyperlink" Target="http://www.anti-bullyingalliance.org.uk/" TargetMode="External"/><Relationship Id="rId174" Type="http://schemas.openxmlformats.org/officeDocument/2006/relationships/hyperlink" Target="http://www.annafreud.org/schools-and-colleges/" TargetMode="External"/><Relationship Id="rId209" Type="http://schemas.microsoft.com/office/2020/10/relationships/intelligence" Target="intelligence2.xml"/><Relationship Id="rId15" Type="http://schemas.openxmlformats.org/officeDocument/2006/relationships/hyperlink" Target="http://www.kscmp.org.uk" TargetMode="External"/><Relationship Id="rId36" Type="http://schemas.openxmlformats.org/officeDocument/2006/relationships/hyperlink" Target="tel:0800%20136%20663" TargetMode="External"/><Relationship Id="rId57" Type="http://schemas.openxmlformats.org/officeDocument/2006/relationships/hyperlink" Target="https://www.gov.uk/government/publications/children-missing-education" TargetMode="External"/><Relationship Id="rId106" Type="http://schemas.openxmlformats.org/officeDocument/2006/relationships/hyperlink" Target="http://www.themix.org.uk" TargetMode="External"/><Relationship Id="rId127" Type="http://schemas.openxmlformats.org/officeDocument/2006/relationships/hyperlink" Target="http://www.refuge.org.uk" TargetMode="External"/><Relationship Id="rId10" Type="http://schemas.openxmlformats.org/officeDocument/2006/relationships/endnotes" Target="endnotes.xml"/><Relationship Id="rId31" Type="http://schemas.openxmlformats.org/officeDocument/2006/relationships/hyperlink" Target="https://www.kscmp.org.uk/procedures" TargetMode="External"/><Relationship Id="rId52" Type="http://schemas.openxmlformats.org/officeDocument/2006/relationships/hyperlink" Target="https://www.kelsi.org.uk/child-protection-and-safeguarding/prevent-within-schools" TargetMode="External"/><Relationship Id="rId73" Type="http://schemas.openxmlformats.org/officeDocument/2006/relationships/hyperlink" Target="https://www.kscmp.org.uk/guidance/worried-about-a-child" TargetMode="External"/><Relationship Id="rId78" Type="http://schemas.openxmlformats.org/officeDocument/2006/relationships/hyperlink" Target="https://www.gov.uk/government/publications/harmful-online-challenges-and-online-hoaxes" TargetMode="External"/><Relationship Id="rId94" Type="http://schemas.openxmlformats.org/officeDocument/2006/relationships/hyperlink" Target="tel:0800%20136%20663" TargetMode="External"/><Relationship Id="rId99" Type="http://schemas.openxmlformats.org/officeDocument/2006/relationships/hyperlink" Target="http://www.childrenssociety.org.uk" TargetMode="External"/><Relationship Id="rId101" Type="http://schemas.openxmlformats.org/officeDocument/2006/relationships/hyperlink" Target="http://www.educationsupportpartnership.org.uk" TargetMode="External"/><Relationship Id="rId122" Type="http://schemas.openxmlformats.org/officeDocument/2006/relationships/hyperlink" Target="https://kentresiliencehub.org.uk/" TargetMode="External"/><Relationship Id="rId143" Type="http://schemas.openxmlformats.org/officeDocument/2006/relationships/hyperlink" Target="http://www.educateagainsthate.com" TargetMode="External"/><Relationship Id="rId148" Type="http://schemas.openxmlformats.org/officeDocument/2006/relationships/hyperlink" Target="http://www.disrespectnobody.co.uk/" TargetMode="External"/><Relationship Id="rId164" Type="http://schemas.openxmlformats.org/officeDocument/2006/relationships/hyperlink" Target="http://www.internetmatters.org/" TargetMode="External"/><Relationship Id="rId169" Type="http://schemas.openxmlformats.org/officeDocument/2006/relationships/hyperlink" Target="http://www.ncsc.gov.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modern-slavery-how-to-identify-and-support-victims" TargetMode="External"/><Relationship Id="rId68" Type="http://schemas.openxmlformats.org/officeDocument/2006/relationships/hyperlink" Target="https://www.kent.police.uk/" TargetMode="External"/><Relationship Id="rId89" Type="http://schemas.openxmlformats.org/officeDocument/2006/relationships/hyperlink" Target="mailto:kentchildrenslado@kent.gov.uk" TargetMode="External"/><Relationship Id="rId112" Type="http://schemas.openxmlformats.org/officeDocument/2006/relationships/hyperlink" Target="http://www.victimsupport.org.uk" TargetMode="External"/><Relationship Id="rId133" Type="http://schemas.openxmlformats.org/officeDocument/2006/relationships/hyperlink" Target="http://www.nationalcrimeagency.gov.uk/who-we-are" TargetMode="External"/><Relationship Id="rId154" Type="http://schemas.openxmlformats.org/officeDocument/2006/relationships/hyperlink" Target="http://www.antibullyingpro.com/" TargetMode="External"/><Relationship Id="rId175" Type="http://schemas.openxmlformats.org/officeDocument/2006/relationships/footer" Target="footer1.xml"/><Relationship Id="rId16" Type="http://schemas.openxmlformats.org/officeDocument/2006/relationships/hyperlink" Target="http://www.kscmp.org.uk/" TargetMode="External"/><Relationship Id="rId37" Type="http://schemas.openxmlformats.org/officeDocument/2006/relationships/hyperlink" Target="mailto:help@nspcc.org.uk" TargetMode="External"/><Relationship Id="rId58" Type="http://schemas.openxmlformats.org/officeDocument/2006/relationships/hyperlink" Target="https://www.gov.uk/government/publications/elective-home-education"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saferinternet.org.uk/helpline" TargetMode="External"/><Relationship Id="rId123" Type="http://schemas.openxmlformats.org/officeDocument/2006/relationships/hyperlink" Target="http://www.nicco.org.uk/" TargetMode="External"/><Relationship Id="rId144" Type="http://schemas.openxmlformats.org/officeDocument/2006/relationships/hyperlink" Target="http://www.gov.uk/report-terrorism" TargetMode="External"/><Relationship Id="rId90" Type="http://schemas.openxmlformats.org/officeDocument/2006/relationships/hyperlink" Target="http://www.kelsi.org.uk/special-education-needs/integrated-childrens-services/early-help-and-preventative-services" TargetMode="External"/><Relationship Id="rId165" Type="http://schemas.openxmlformats.org/officeDocument/2006/relationships/hyperlink" Target="http://www.nspcc.org.uk/onlinesafety" TargetMode="External"/><Relationship Id="rId27" Type="http://schemas.openxmlformats.org/officeDocument/2006/relationships/hyperlink" Target="http://www.kelsi.org.uk/support-for-children-and-young-people/integrated-childrens-services" TargetMode="External"/><Relationship Id="rId48" Type="http://schemas.openxmlformats.org/officeDocument/2006/relationships/hyperlink" Target="mailto:fmu@fcdo.gov.uk" TargetMode="External"/><Relationship Id="rId69" Type="http://schemas.openxmlformats.org/officeDocument/2006/relationships/hyperlink" Target="https://www.ceop.police.uk/safety-centre/" TargetMode="External"/><Relationship Id="rId113" Type="http://schemas.openxmlformats.org/officeDocument/2006/relationships/hyperlink" Target="http://www.samaritans.org" TargetMode="External"/><Relationship Id="rId134" Type="http://schemas.openxmlformats.org/officeDocument/2006/relationships/hyperlink" Target="http://www.itsnotokay.co.uk" TargetMode="External"/><Relationship Id="rId80" Type="http://schemas.openxmlformats.org/officeDocument/2006/relationships/hyperlink" Target="https://www.kscmp.org.uk/procedures/local-authority-designated-officer-lado" TargetMode="External"/><Relationship Id="rId155" Type="http://schemas.openxmlformats.org/officeDocument/2006/relationships/hyperlink" Target="http://www.kidscape.org.uk" TargetMode="External"/><Relationship Id="rId176" Type="http://schemas.openxmlformats.org/officeDocument/2006/relationships/fontTable" Target="fontTable.xml"/><Relationship Id="rId17" Type="http://schemas.openxmlformats.org/officeDocument/2006/relationships/hyperlink" Target="http://www.kscmp.org.uk" TargetMode="External"/><Relationship Id="rId38" Type="http://schemas.openxmlformats.org/officeDocument/2006/relationships/hyperlink" Target="mailto:help@nspcc.org.uk" TargetMode="External"/><Relationship Id="rId59" Type="http://schemas.openxmlformats.org/officeDocument/2006/relationships/hyperlink" Target="https://www.kent.gov.uk/education-and-children/educating-your-child-at-home" TargetMode="External"/><Relationship Id="rId103" Type="http://schemas.openxmlformats.org/officeDocument/2006/relationships/hyperlink" Target="https://swgfl.org.uk/harmful-sexual-behaviour-support-service" TargetMode="External"/><Relationship Id="rId124" Type="http://schemas.openxmlformats.org/officeDocument/2006/relationships/hyperlink" Target="http://www.wearewithyou.org.uk/services/kent-for-young-people/" TargetMode="External"/><Relationship Id="rId70" Type="http://schemas.openxmlformats.org/officeDocument/2006/relationships/hyperlink" Target="https://www.kscmp.org.uk/guidance/worried-about-a-child" TargetMode="External"/><Relationship Id="rId91" Type="http://schemas.openxmlformats.org/officeDocument/2006/relationships/hyperlink" Target="http://www.kelsi.org.uk/special-education-needs/integrated-childrens-services/early-help-contacts" TargetMode="External"/><Relationship Id="rId145" Type="http://schemas.openxmlformats.org/officeDocument/2006/relationships/hyperlink" Target="http://www.report-it.org.uk" TargetMode="External"/><Relationship Id="rId166" Type="http://schemas.openxmlformats.org/officeDocument/2006/relationships/hyperlink" Target="https://www.getsafeonline.org/"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e9b4738fe74d867905169e3df90ab516">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ae648e89c3b04b3878fd017c7b28af20"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5ad066b7-17af-49ff-b59c-e8a3e1ff06aa"/>
    <ds:schemaRef ds:uri="http://schemas.openxmlformats.org/package/2006/metadata/core-properties"/>
    <ds:schemaRef ds:uri="9e874d4f-b860-48ad-acf8-917995f5134c"/>
    <ds:schemaRef ds:uri="http://schemas.microsoft.com/office/2006/metadata/properties"/>
    <ds:schemaRef ds:uri="c308c291-681d-4d16-a5e2-a2423474a64a"/>
    <ds:schemaRef ds:uri="e24e818d-d948-4127-9fb9-6cbe23699f34"/>
    <ds:schemaRef ds:uri="http://purl.org/dc/dcmitype/"/>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3D78BE2D-1A06-4F85-89AC-3951D40B7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90D22-AF38-4855-9C8B-FE0EE87DF349}">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47</Pages>
  <Words>21466</Words>
  <Characters>122362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143541</CharactersWithSpaces>
  <SharedDoc>false</SharedDoc>
  <HLinks>
    <vt:vector size="1104" baseType="variant">
      <vt:variant>
        <vt:i4>5242974</vt:i4>
      </vt:variant>
      <vt:variant>
        <vt:i4>582</vt:i4>
      </vt:variant>
      <vt:variant>
        <vt:i4>0</vt:i4>
      </vt:variant>
      <vt:variant>
        <vt:i4>5</vt:i4>
      </vt:variant>
      <vt:variant>
        <vt:lpwstr>http://www.report-it.org.uk/</vt:lpwstr>
      </vt:variant>
      <vt:variant>
        <vt:lpwstr/>
      </vt:variant>
      <vt:variant>
        <vt:i4>7536689</vt:i4>
      </vt:variant>
      <vt:variant>
        <vt:i4>579</vt:i4>
      </vt:variant>
      <vt:variant>
        <vt:i4>0</vt:i4>
      </vt:variant>
      <vt:variant>
        <vt:i4>5</vt:i4>
      </vt:variant>
      <vt:variant>
        <vt:lpwstr>http://www.gov.uk/report-terrorism</vt:lpwstr>
      </vt:variant>
      <vt:variant>
        <vt:lpwstr/>
      </vt:variant>
      <vt:variant>
        <vt:i4>3145779</vt:i4>
      </vt:variant>
      <vt:variant>
        <vt:i4>576</vt:i4>
      </vt:variant>
      <vt:variant>
        <vt:i4>0</vt:i4>
      </vt:variant>
      <vt:variant>
        <vt:i4>5</vt:i4>
      </vt:variant>
      <vt:variant>
        <vt:lpwstr>http://www.educateagainsthate.com/</vt:lpwstr>
      </vt:variant>
      <vt:variant>
        <vt:lpwstr/>
      </vt:variant>
      <vt:variant>
        <vt:i4>6881330</vt:i4>
      </vt:variant>
      <vt:variant>
        <vt:i4>573</vt:i4>
      </vt:variant>
      <vt:variant>
        <vt:i4>0</vt:i4>
      </vt:variant>
      <vt:variant>
        <vt:i4>5</vt:i4>
      </vt:variant>
      <vt:variant>
        <vt:lpwstr>http://www.annafreud.org/schools-and-colleges/</vt:lpwstr>
      </vt:variant>
      <vt:variant>
        <vt:lpwstr/>
      </vt:variant>
      <vt:variant>
        <vt:i4>4128815</vt:i4>
      </vt:variant>
      <vt:variant>
        <vt:i4>570</vt:i4>
      </vt:variant>
      <vt:variant>
        <vt:i4>0</vt:i4>
      </vt:variant>
      <vt:variant>
        <vt:i4>5</vt:i4>
      </vt:variant>
      <vt:variant>
        <vt:lpwstr>http://www.wearewithyou.org.uk/services/kent-for-young-people/</vt:lpwstr>
      </vt:variant>
      <vt:variant>
        <vt:lpwstr/>
      </vt:variant>
      <vt:variant>
        <vt:i4>5505116</vt:i4>
      </vt:variant>
      <vt:variant>
        <vt:i4>567</vt:i4>
      </vt:variant>
      <vt:variant>
        <vt:i4>0</vt:i4>
      </vt:variant>
      <vt:variant>
        <vt:i4>5</vt:i4>
      </vt:variant>
      <vt:variant>
        <vt:lpwstr>http://www.youngminds.org.uk/</vt:lpwstr>
      </vt:variant>
      <vt:variant>
        <vt:lpwstr/>
      </vt:variant>
      <vt:variant>
        <vt:i4>65606</vt:i4>
      </vt:variant>
      <vt:variant>
        <vt:i4>564</vt:i4>
      </vt:variant>
      <vt:variant>
        <vt:i4>0</vt:i4>
      </vt:variant>
      <vt:variant>
        <vt:i4>5</vt:i4>
      </vt:variant>
      <vt:variant>
        <vt:lpwstr>https://moodspark.org.uk/</vt:lpwstr>
      </vt:variant>
      <vt:variant>
        <vt:lpwstr/>
      </vt:variant>
      <vt:variant>
        <vt:i4>3211296</vt:i4>
      </vt:variant>
      <vt:variant>
        <vt:i4>561</vt:i4>
      </vt:variant>
      <vt:variant>
        <vt:i4>0</vt:i4>
      </vt:variant>
      <vt:variant>
        <vt:i4>5</vt:i4>
      </vt:variant>
      <vt:variant>
        <vt:lpwstr>http://www.mind.org.uk/</vt:lpwstr>
      </vt:variant>
      <vt:variant>
        <vt:lpwstr/>
      </vt:variant>
      <vt:variant>
        <vt:i4>3276852</vt:i4>
      </vt:variant>
      <vt:variant>
        <vt:i4>558</vt:i4>
      </vt:variant>
      <vt:variant>
        <vt:i4>0</vt:i4>
      </vt:variant>
      <vt:variant>
        <vt:i4>5</vt:i4>
      </vt:variant>
      <vt:variant>
        <vt:lpwstr>http://www.ncsc.gov.uk/</vt:lpwstr>
      </vt:variant>
      <vt:variant>
        <vt:lpwstr/>
      </vt:variant>
      <vt:variant>
        <vt:i4>1507417</vt:i4>
      </vt:variant>
      <vt:variant>
        <vt:i4>555</vt:i4>
      </vt:variant>
      <vt:variant>
        <vt:i4>0</vt:i4>
      </vt:variant>
      <vt:variant>
        <vt:i4>5</vt:i4>
      </vt:variant>
      <vt:variant>
        <vt:lpwstr>https://nationalcrimeagency.gov.uk/what-we-do/crime-threats/cyber-crime/cyberchoices</vt:lpwstr>
      </vt:variant>
      <vt:variant>
        <vt:lpwstr/>
      </vt:variant>
      <vt:variant>
        <vt:i4>4849672</vt:i4>
      </vt:variant>
      <vt:variant>
        <vt:i4>552</vt:i4>
      </vt:variant>
      <vt:variant>
        <vt:i4>0</vt:i4>
      </vt:variant>
      <vt:variant>
        <vt:i4>5</vt:i4>
      </vt:variant>
      <vt:variant>
        <vt:lpwstr>http://www.parentsprotect.co.uk/</vt:lpwstr>
      </vt:variant>
      <vt:variant>
        <vt:lpwstr/>
      </vt:variant>
      <vt:variant>
        <vt:i4>2490429</vt:i4>
      </vt:variant>
      <vt:variant>
        <vt:i4>549</vt:i4>
      </vt:variant>
      <vt:variant>
        <vt:i4>0</vt:i4>
      </vt:variant>
      <vt:variant>
        <vt:i4>5</vt:i4>
      </vt:variant>
      <vt:variant>
        <vt:lpwstr>https://www.getsafeonline.org/</vt:lpwstr>
      </vt:variant>
      <vt:variant>
        <vt:lpwstr/>
      </vt:variant>
      <vt:variant>
        <vt:i4>1769557</vt:i4>
      </vt:variant>
      <vt:variant>
        <vt:i4>546</vt:i4>
      </vt:variant>
      <vt:variant>
        <vt:i4>0</vt:i4>
      </vt:variant>
      <vt:variant>
        <vt:i4>5</vt:i4>
      </vt:variant>
      <vt:variant>
        <vt:lpwstr>http://www.nspcc.org.uk/onlinesafety</vt:lpwstr>
      </vt:variant>
      <vt:variant>
        <vt:lpwstr/>
      </vt:variant>
      <vt:variant>
        <vt:i4>2490490</vt:i4>
      </vt:variant>
      <vt:variant>
        <vt:i4>543</vt:i4>
      </vt:variant>
      <vt:variant>
        <vt:i4>0</vt:i4>
      </vt:variant>
      <vt:variant>
        <vt:i4>5</vt:i4>
      </vt:variant>
      <vt:variant>
        <vt:lpwstr>http://www.internetmatters.org/</vt:lpwstr>
      </vt:variant>
      <vt:variant>
        <vt:lpwstr/>
      </vt:variant>
      <vt:variant>
        <vt:i4>4784215</vt:i4>
      </vt:variant>
      <vt:variant>
        <vt:i4>540</vt:i4>
      </vt:variant>
      <vt:variant>
        <vt:i4>0</vt:i4>
      </vt:variant>
      <vt:variant>
        <vt:i4>5</vt:i4>
      </vt:variant>
      <vt:variant>
        <vt:lpwstr>http://www.mariecollinsfoundation.org.uk/</vt:lpwstr>
      </vt:variant>
      <vt:variant>
        <vt:lpwstr/>
      </vt:variant>
      <vt:variant>
        <vt:i4>262164</vt:i4>
      </vt:variant>
      <vt:variant>
        <vt:i4>537</vt:i4>
      </vt:variant>
      <vt:variant>
        <vt:i4>0</vt:i4>
      </vt:variant>
      <vt:variant>
        <vt:i4>5</vt:i4>
      </vt:variant>
      <vt:variant>
        <vt:lpwstr>https://reportharmfulcontent.com/</vt:lpwstr>
      </vt:variant>
      <vt:variant>
        <vt:lpwstr/>
      </vt:variant>
      <vt:variant>
        <vt:i4>983111</vt:i4>
      </vt:variant>
      <vt:variant>
        <vt:i4>534</vt:i4>
      </vt:variant>
      <vt:variant>
        <vt:i4>0</vt:i4>
      </vt:variant>
      <vt:variant>
        <vt:i4>5</vt:i4>
      </vt:variant>
      <vt:variant>
        <vt:lpwstr>http://www.saferinternet.org.uk/</vt:lpwstr>
      </vt:variant>
      <vt:variant>
        <vt:lpwstr/>
      </vt:variant>
      <vt:variant>
        <vt:i4>5111872</vt:i4>
      </vt:variant>
      <vt:variant>
        <vt:i4>531</vt:i4>
      </vt:variant>
      <vt:variant>
        <vt:i4>0</vt:i4>
      </vt:variant>
      <vt:variant>
        <vt:i4>5</vt:i4>
      </vt:variant>
      <vt:variant>
        <vt:lpwstr>http://www.childnet.com/</vt:lpwstr>
      </vt:variant>
      <vt:variant>
        <vt:lpwstr/>
      </vt:variant>
      <vt:variant>
        <vt:i4>7733310</vt:i4>
      </vt:variant>
      <vt:variant>
        <vt:i4>528</vt:i4>
      </vt:variant>
      <vt:variant>
        <vt:i4>0</vt:i4>
      </vt:variant>
      <vt:variant>
        <vt:i4>5</vt:i4>
      </vt:variant>
      <vt:variant>
        <vt:lpwstr>http://www.iwf.org.uk/</vt:lpwstr>
      </vt:variant>
      <vt:variant>
        <vt:lpwstr/>
      </vt:variant>
      <vt:variant>
        <vt:i4>4325404</vt:i4>
      </vt:variant>
      <vt:variant>
        <vt:i4>525</vt:i4>
      </vt:variant>
      <vt:variant>
        <vt:i4>0</vt:i4>
      </vt:variant>
      <vt:variant>
        <vt:i4>5</vt:i4>
      </vt:variant>
      <vt:variant>
        <vt:lpwstr>http://www.thinkuknow.co.uk/</vt:lpwstr>
      </vt:variant>
      <vt:variant>
        <vt:lpwstr/>
      </vt:variant>
      <vt:variant>
        <vt:i4>3145855</vt:i4>
      </vt:variant>
      <vt:variant>
        <vt:i4>522</vt:i4>
      </vt:variant>
      <vt:variant>
        <vt:i4>0</vt:i4>
      </vt:variant>
      <vt:variant>
        <vt:i4>5</vt:i4>
      </vt:variant>
      <vt:variant>
        <vt:lpwstr>http://www.ceop.police.uk/</vt:lpwstr>
      </vt:variant>
      <vt:variant>
        <vt:lpwstr/>
      </vt:variant>
      <vt:variant>
        <vt:i4>983109</vt:i4>
      </vt:variant>
      <vt:variant>
        <vt:i4>519</vt:i4>
      </vt:variant>
      <vt:variant>
        <vt:i4>0</vt:i4>
      </vt:variant>
      <vt:variant>
        <vt:i4>5</vt:i4>
      </vt:variant>
      <vt:variant>
        <vt:lpwstr>http://www.csacentre.org.uk/</vt:lpwstr>
      </vt:variant>
      <vt:variant>
        <vt:lpwstr/>
      </vt:variant>
      <vt:variant>
        <vt:i4>3014707</vt:i4>
      </vt:variant>
      <vt:variant>
        <vt:i4>516</vt:i4>
      </vt:variant>
      <vt:variant>
        <vt:i4>0</vt:i4>
      </vt:variant>
      <vt:variant>
        <vt:i4>5</vt:i4>
      </vt:variant>
      <vt:variant>
        <vt:lpwstr>http://www.kidscape.org.uk/</vt:lpwstr>
      </vt:variant>
      <vt:variant>
        <vt:lpwstr/>
      </vt:variant>
      <vt:variant>
        <vt:i4>2687073</vt:i4>
      </vt:variant>
      <vt:variant>
        <vt:i4>513</vt:i4>
      </vt:variant>
      <vt:variant>
        <vt:i4>0</vt:i4>
      </vt:variant>
      <vt:variant>
        <vt:i4>5</vt:i4>
      </vt:variant>
      <vt:variant>
        <vt:lpwstr>http://www.bullying.co.uk/</vt:lpwstr>
      </vt:variant>
      <vt:variant>
        <vt:lpwstr/>
      </vt:variant>
      <vt:variant>
        <vt:i4>3539059</vt:i4>
      </vt:variant>
      <vt:variant>
        <vt:i4>510</vt:i4>
      </vt:variant>
      <vt:variant>
        <vt:i4>0</vt:i4>
      </vt:variant>
      <vt:variant>
        <vt:i4>5</vt:i4>
      </vt:variant>
      <vt:variant>
        <vt:lpwstr>http://www.antibullyingpro.com/</vt:lpwstr>
      </vt:variant>
      <vt:variant>
        <vt:lpwstr/>
      </vt:variant>
      <vt:variant>
        <vt:i4>5767256</vt:i4>
      </vt:variant>
      <vt:variant>
        <vt:i4>507</vt:i4>
      </vt:variant>
      <vt:variant>
        <vt:i4>0</vt:i4>
      </vt:variant>
      <vt:variant>
        <vt:i4>5</vt:i4>
      </vt:variant>
      <vt:variant>
        <vt:lpwstr>http://www.anti-bullyingalliance.org.uk/</vt:lpwstr>
      </vt:variant>
      <vt:variant>
        <vt:lpwstr/>
      </vt:variant>
      <vt:variant>
        <vt:i4>4849672</vt:i4>
      </vt:variant>
      <vt:variant>
        <vt:i4>504</vt:i4>
      </vt:variant>
      <vt:variant>
        <vt:i4>0</vt:i4>
      </vt:variant>
      <vt:variant>
        <vt:i4>5</vt:i4>
      </vt:variant>
      <vt:variant>
        <vt:lpwstr>http://www.parentsprotect.co.uk/</vt:lpwstr>
      </vt:variant>
      <vt:variant>
        <vt:lpwstr/>
      </vt:variant>
      <vt:variant>
        <vt:i4>1376342</vt:i4>
      </vt:variant>
      <vt:variant>
        <vt:i4>501</vt:i4>
      </vt:variant>
      <vt:variant>
        <vt:i4>0</vt:i4>
      </vt:variant>
      <vt:variant>
        <vt:i4>5</vt:i4>
      </vt:variant>
      <vt:variant>
        <vt:lpwstr>http://www.stopitnow.org.uk/</vt:lpwstr>
      </vt:variant>
      <vt:variant>
        <vt:lpwstr/>
      </vt:variant>
      <vt:variant>
        <vt:i4>524378</vt:i4>
      </vt:variant>
      <vt:variant>
        <vt:i4>498</vt:i4>
      </vt:variant>
      <vt:variant>
        <vt:i4>0</vt:i4>
      </vt:variant>
      <vt:variant>
        <vt:i4>5</vt:i4>
      </vt:variant>
      <vt:variant>
        <vt:lpwstr>http://www.lucyfaithfull.org.uk/</vt:lpwstr>
      </vt:variant>
      <vt:variant>
        <vt:lpwstr/>
      </vt:variant>
      <vt:variant>
        <vt:i4>1114178</vt:i4>
      </vt:variant>
      <vt:variant>
        <vt:i4>495</vt:i4>
      </vt:variant>
      <vt:variant>
        <vt:i4>0</vt:i4>
      </vt:variant>
      <vt:variant>
        <vt:i4>5</vt:i4>
      </vt:variant>
      <vt:variant>
        <vt:lpwstr>http://www.gov.uk/government/news/upskirting-know-your-rights</vt:lpwstr>
      </vt:variant>
      <vt:variant>
        <vt:lpwstr/>
      </vt:variant>
      <vt:variant>
        <vt:i4>3735670</vt:i4>
      </vt:variant>
      <vt:variant>
        <vt:i4>492</vt:i4>
      </vt:variant>
      <vt:variant>
        <vt:i4>0</vt:i4>
      </vt:variant>
      <vt:variant>
        <vt:i4>5</vt:i4>
      </vt:variant>
      <vt:variant>
        <vt:lpwstr>http://www.disrespectnobody.co.uk/</vt:lpwstr>
      </vt:variant>
      <vt:variant>
        <vt:lpwstr/>
      </vt:variant>
      <vt:variant>
        <vt:i4>2031700</vt:i4>
      </vt:variant>
      <vt:variant>
        <vt:i4>489</vt:i4>
      </vt:variant>
      <vt:variant>
        <vt:i4>0</vt:i4>
      </vt:variant>
      <vt:variant>
        <vt:i4>5</vt:i4>
      </vt:variant>
      <vt:variant>
        <vt:lpwstr>http://www.brook.org.uk/</vt:lpwstr>
      </vt:variant>
      <vt:variant>
        <vt:lpwstr/>
      </vt:variant>
      <vt:variant>
        <vt:i4>3473464</vt:i4>
      </vt:variant>
      <vt:variant>
        <vt:i4>486</vt:i4>
      </vt:variant>
      <vt:variant>
        <vt:i4>0</vt:i4>
      </vt:variant>
      <vt:variant>
        <vt:i4>5</vt:i4>
      </vt:variant>
      <vt:variant>
        <vt:lpwstr>https://rapecrisis.org.uk/</vt:lpwstr>
      </vt:variant>
      <vt:variant>
        <vt:lpwstr/>
      </vt:variant>
      <vt:variant>
        <vt:i4>131072</vt:i4>
      </vt:variant>
      <vt:variant>
        <vt:i4>483</vt:i4>
      </vt:variant>
      <vt:variant>
        <vt:i4>0</vt:i4>
      </vt:variant>
      <vt:variant>
        <vt:i4>5</vt:i4>
      </vt:variant>
      <vt:variant>
        <vt:lpwstr>http://www.gov.uk/government/publications/the-right-to-choose-government-guidance-on-forced-marriage</vt:lpwstr>
      </vt:variant>
      <vt:variant>
        <vt:lpwstr/>
      </vt:variant>
      <vt:variant>
        <vt:i4>1441858</vt:i4>
      </vt:variant>
      <vt:variant>
        <vt:i4>480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477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474</vt:i4>
      </vt:variant>
      <vt:variant>
        <vt:i4>0</vt:i4>
      </vt:variant>
      <vt:variant>
        <vt:i4>5</vt:i4>
      </vt:variant>
      <vt:variant>
        <vt:lpwstr>http://www.gov.uk/guidance/forced-marriage</vt:lpwstr>
      </vt:variant>
      <vt:variant>
        <vt:lpwstr/>
      </vt:variant>
      <vt:variant>
        <vt:i4>5439568</vt:i4>
      </vt:variant>
      <vt:variant>
        <vt:i4>471</vt:i4>
      </vt:variant>
      <vt:variant>
        <vt:i4>0</vt:i4>
      </vt:variant>
      <vt:variant>
        <vt:i4>5</vt:i4>
      </vt:variant>
      <vt:variant>
        <vt:lpwstr>https://karmanirvana.org.uk/</vt:lpwstr>
      </vt:variant>
      <vt:variant>
        <vt:lpwstr/>
      </vt:variant>
      <vt:variant>
        <vt:i4>6750244</vt:i4>
      </vt:variant>
      <vt:variant>
        <vt:i4>468</vt:i4>
      </vt:variant>
      <vt:variant>
        <vt:i4>0</vt:i4>
      </vt:variant>
      <vt:variant>
        <vt:i4>5</vt:i4>
      </vt:variant>
      <vt:variant>
        <vt:lpwstr>https://tce.researchinpractice.org.uk/</vt:lpwstr>
      </vt:variant>
      <vt:variant>
        <vt:lpwstr/>
      </vt:variant>
      <vt:variant>
        <vt:i4>3604518</vt:i4>
      </vt:variant>
      <vt:variant>
        <vt:i4>465</vt:i4>
      </vt:variant>
      <vt:variant>
        <vt:i4>0</vt:i4>
      </vt:variant>
      <vt:variant>
        <vt:i4>5</vt:i4>
      </vt:variant>
      <vt:variant>
        <vt:lpwstr>http://www.childrenssociety.org.uk/information/professionals/resources/county-lines-toolkit</vt:lpwstr>
      </vt:variant>
      <vt:variant>
        <vt:lpwstr/>
      </vt:variant>
      <vt:variant>
        <vt:i4>3211313</vt:i4>
      </vt:variant>
      <vt:variant>
        <vt:i4>462</vt:i4>
      </vt:variant>
      <vt:variant>
        <vt:i4>0</vt:i4>
      </vt:variant>
      <vt:variant>
        <vt:i4>5</vt:i4>
      </vt:variant>
      <vt:variant>
        <vt:lpwstr>http://www.nwgnetwork.org/</vt:lpwstr>
      </vt:variant>
      <vt:variant>
        <vt:lpwstr/>
      </vt:variant>
      <vt:variant>
        <vt:i4>4915210</vt:i4>
      </vt:variant>
      <vt:variant>
        <vt:i4>459</vt:i4>
      </vt:variant>
      <vt:variant>
        <vt:i4>0</vt:i4>
      </vt:variant>
      <vt:variant>
        <vt:i4>5</vt:i4>
      </vt:variant>
      <vt:variant>
        <vt:lpwstr>http://www.itsnotokay.co.uk/</vt:lpwstr>
      </vt:variant>
      <vt:variant>
        <vt:lpwstr/>
      </vt:variant>
      <vt:variant>
        <vt:i4>5177366</vt:i4>
      </vt:variant>
      <vt:variant>
        <vt:i4>456</vt:i4>
      </vt:variant>
      <vt:variant>
        <vt:i4>0</vt:i4>
      </vt:variant>
      <vt:variant>
        <vt:i4>5</vt:i4>
      </vt:variant>
      <vt:variant>
        <vt:lpwstr>http://www.nationalcrimeagency.gov.uk/who-we-are</vt:lpwstr>
      </vt:variant>
      <vt:variant>
        <vt:lpwstr/>
      </vt:variant>
      <vt:variant>
        <vt:i4>4390989</vt:i4>
      </vt:variant>
      <vt:variant>
        <vt:i4>453</vt:i4>
      </vt:variant>
      <vt:variant>
        <vt:i4>0</vt:i4>
      </vt:variant>
      <vt:variant>
        <vt:i4>5</vt:i4>
      </vt:variant>
      <vt:variant>
        <vt:lpwstr>https://respectphoneline.org.uk/</vt:lpwstr>
      </vt:variant>
      <vt:variant>
        <vt:lpwstr/>
      </vt:variant>
      <vt:variant>
        <vt:i4>4456543</vt:i4>
      </vt:variant>
      <vt:variant>
        <vt:i4>450</vt:i4>
      </vt:variant>
      <vt:variant>
        <vt:i4>0</vt:i4>
      </vt:variant>
      <vt:variant>
        <vt:i4>5</vt:i4>
      </vt:variant>
      <vt:variant>
        <vt:lpwstr>http://www.nationaldahelpline.org.uk/</vt:lpwstr>
      </vt:variant>
      <vt:variant>
        <vt:lpwstr/>
      </vt:variant>
      <vt:variant>
        <vt:i4>5898318</vt:i4>
      </vt:variant>
      <vt:variant>
        <vt:i4>447</vt:i4>
      </vt:variant>
      <vt:variant>
        <vt:i4>0</vt:i4>
      </vt:variant>
      <vt:variant>
        <vt:i4>5</vt:i4>
      </vt:variant>
      <vt:variant>
        <vt:lpwstr>http://www.mankindcounselling.org.uk/</vt:lpwstr>
      </vt:variant>
      <vt:variant>
        <vt:lpwstr/>
      </vt:variant>
      <vt:variant>
        <vt:i4>4653151</vt:i4>
      </vt:variant>
      <vt:variant>
        <vt:i4>444</vt:i4>
      </vt:variant>
      <vt:variant>
        <vt:i4>0</vt:i4>
      </vt:variant>
      <vt:variant>
        <vt:i4>5</vt:i4>
      </vt:variant>
      <vt:variant>
        <vt:lpwstr>http://www.mensadviceline.org.uk/</vt:lpwstr>
      </vt:variant>
      <vt:variant>
        <vt:lpwstr/>
      </vt:variant>
      <vt:variant>
        <vt:i4>524377</vt:i4>
      </vt:variant>
      <vt:variant>
        <vt:i4>441</vt:i4>
      </vt:variant>
      <vt:variant>
        <vt:i4>0</vt:i4>
      </vt:variant>
      <vt:variant>
        <vt:i4>5</vt:i4>
      </vt:variant>
      <vt:variant>
        <vt:lpwstr>http://www.womensaid.org.uk/</vt:lpwstr>
      </vt:variant>
      <vt:variant>
        <vt:lpwstr/>
      </vt:variant>
      <vt:variant>
        <vt:i4>4259928</vt:i4>
      </vt:variant>
      <vt:variant>
        <vt:i4>438</vt:i4>
      </vt:variant>
      <vt:variant>
        <vt:i4>0</vt:i4>
      </vt:variant>
      <vt:variant>
        <vt:i4>5</vt:i4>
      </vt:variant>
      <vt:variant>
        <vt:lpwstr>http://www.refuge.org.uk/</vt:lpwstr>
      </vt:variant>
      <vt:variant>
        <vt:lpwstr/>
      </vt:variant>
      <vt:variant>
        <vt:i4>1572936</vt:i4>
      </vt:variant>
      <vt:variant>
        <vt:i4>435</vt:i4>
      </vt:variant>
      <vt:variant>
        <vt:i4>0</vt:i4>
      </vt:variant>
      <vt:variant>
        <vt:i4>5</vt:i4>
      </vt:variant>
      <vt:variant>
        <vt:lpwstr>http://www.domesticabuseservices.org.uk/</vt:lpwstr>
      </vt:variant>
      <vt:variant>
        <vt:lpwstr/>
      </vt:variant>
      <vt:variant>
        <vt:i4>2424936</vt:i4>
      </vt:variant>
      <vt:variant>
        <vt:i4>432</vt:i4>
      </vt:variant>
      <vt:variant>
        <vt:i4>0</vt:i4>
      </vt:variant>
      <vt:variant>
        <vt:i4>5</vt:i4>
      </vt:variant>
      <vt:variant>
        <vt:lpwstr>http://www.talktofrank.com/</vt:lpwstr>
      </vt:variant>
      <vt:variant>
        <vt:lpwstr/>
      </vt:variant>
      <vt:variant>
        <vt:i4>4128815</vt:i4>
      </vt:variant>
      <vt:variant>
        <vt:i4>429</vt:i4>
      </vt:variant>
      <vt:variant>
        <vt:i4>0</vt:i4>
      </vt:variant>
      <vt:variant>
        <vt:i4>5</vt:i4>
      </vt:variant>
      <vt:variant>
        <vt:lpwstr>http://www.wearewithyou.org.uk/services/kent-for-young-people/</vt:lpwstr>
      </vt:variant>
      <vt:variant>
        <vt:lpwstr/>
      </vt:variant>
      <vt:variant>
        <vt:i4>1769539</vt:i4>
      </vt:variant>
      <vt:variant>
        <vt:i4>426</vt:i4>
      </vt:variant>
      <vt:variant>
        <vt:i4>0</vt:i4>
      </vt:variant>
      <vt:variant>
        <vt:i4>5</vt:i4>
      </vt:variant>
      <vt:variant>
        <vt:lpwstr>http://www.nicco.org.uk/</vt:lpwstr>
      </vt:variant>
      <vt:variant>
        <vt:lpwstr/>
      </vt:variant>
      <vt:variant>
        <vt:i4>131161</vt:i4>
      </vt:variant>
      <vt:variant>
        <vt:i4>423</vt:i4>
      </vt:variant>
      <vt:variant>
        <vt:i4>0</vt:i4>
      </vt:variant>
      <vt:variant>
        <vt:i4>5</vt:i4>
      </vt:variant>
      <vt:variant>
        <vt:lpwstr>https://kentresiliencehub.org.uk/</vt:lpwstr>
      </vt:variant>
      <vt:variant>
        <vt:lpwstr/>
      </vt:variant>
      <vt:variant>
        <vt:i4>3407933</vt:i4>
      </vt:variant>
      <vt:variant>
        <vt:i4>420</vt:i4>
      </vt:variant>
      <vt:variant>
        <vt:i4>0</vt:i4>
      </vt:variant>
      <vt:variant>
        <vt:i4>5</vt:i4>
      </vt:variant>
      <vt:variant>
        <vt:lpwstr>https://contextualsafeguarding.org.uk/</vt:lpwstr>
      </vt:variant>
      <vt:variant>
        <vt:lpwstr/>
      </vt:variant>
      <vt:variant>
        <vt:i4>2555956</vt:i4>
      </vt:variant>
      <vt:variant>
        <vt:i4>417</vt:i4>
      </vt:variant>
      <vt:variant>
        <vt:i4>0</vt:i4>
      </vt:variant>
      <vt:variant>
        <vt:i4>5</vt:i4>
      </vt:variant>
      <vt:variant>
        <vt:lpwstr>https://councilfordisabledchildren.org.uk/</vt:lpwstr>
      </vt:variant>
      <vt:variant>
        <vt:lpwstr/>
      </vt:variant>
      <vt:variant>
        <vt:i4>5242971</vt:i4>
      </vt:variant>
      <vt:variant>
        <vt:i4>414</vt:i4>
      </vt:variant>
      <vt:variant>
        <vt:i4>0</vt:i4>
      </vt:variant>
      <vt:variant>
        <vt:i4>5</vt:i4>
      </vt:variant>
      <vt:variant>
        <vt:lpwstr>http://www.mencap.org.uk/</vt:lpwstr>
      </vt:variant>
      <vt:variant>
        <vt:lpwstr/>
      </vt:variant>
      <vt:variant>
        <vt:i4>7536690</vt:i4>
      </vt:variant>
      <vt:variant>
        <vt:i4>411</vt:i4>
      </vt:variant>
      <vt:variant>
        <vt:i4>0</vt:i4>
      </vt:variant>
      <vt:variant>
        <vt:i4>5</vt:i4>
      </vt:variant>
      <vt:variant>
        <vt:lpwstr>http://www.respond.org.uk/</vt:lpwstr>
      </vt:variant>
      <vt:variant>
        <vt:lpwstr/>
      </vt:variant>
      <vt:variant>
        <vt:i4>4194383</vt:i4>
      </vt:variant>
      <vt:variant>
        <vt:i4>408</vt:i4>
      </vt:variant>
      <vt:variant>
        <vt:i4>0</vt:i4>
      </vt:variant>
      <vt:variant>
        <vt:i4>5</vt:i4>
      </vt:variant>
      <vt:variant>
        <vt:lpwstr>http://www.giveusashout.org/</vt:lpwstr>
      </vt:variant>
      <vt:variant>
        <vt:lpwstr/>
      </vt:variant>
      <vt:variant>
        <vt:i4>524299</vt:i4>
      </vt:variant>
      <vt:variant>
        <vt:i4>405</vt:i4>
      </vt:variant>
      <vt:variant>
        <vt:i4>0</vt:i4>
      </vt:variant>
      <vt:variant>
        <vt:i4>5</vt:i4>
      </vt:variant>
      <vt:variant>
        <vt:lpwstr>http://www.actionfraud.police.uk/</vt:lpwstr>
      </vt:variant>
      <vt:variant>
        <vt:lpwstr/>
      </vt:variant>
      <vt:variant>
        <vt:i4>262215</vt:i4>
      </vt:variant>
      <vt:variant>
        <vt:i4>402</vt:i4>
      </vt:variant>
      <vt:variant>
        <vt:i4>0</vt:i4>
      </vt:variant>
      <vt:variant>
        <vt:i4>5</vt:i4>
      </vt:variant>
      <vt:variant>
        <vt:lpwstr>http://www.mosac.org.uk/</vt:lpwstr>
      </vt:variant>
      <vt:variant>
        <vt:lpwstr/>
      </vt:variant>
      <vt:variant>
        <vt:i4>524352</vt:i4>
      </vt:variant>
      <vt:variant>
        <vt:i4>399</vt:i4>
      </vt:variant>
      <vt:variant>
        <vt:i4>0</vt:i4>
      </vt:variant>
      <vt:variant>
        <vt:i4>5</vt:i4>
      </vt:variant>
      <vt:variant>
        <vt:lpwstr>https://napac.org.uk/</vt:lpwstr>
      </vt:variant>
      <vt:variant>
        <vt:lpwstr/>
      </vt:variant>
      <vt:variant>
        <vt:i4>3014691</vt:i4>
      </vt:variant>
      <vt:variant>
        <vt:i4>396</vt:i4>
      </vt:variant>
      <vt:variant>
        <vt:i4>0</vt:i4>
      </vt:variant>
      <vt:variant>
        <vt:i4>5</vt:i4>
      </vt:variant>
      <vt:variant>
        <vt:lpwstr>http://www.samaritans.org/</vt:lpwstr>
      </vt:variant>
      <vt:variant>
        <vt:lpwstr/>
      </vt:variant>
      <vt:variant>
        <vt:i4>1900622</vt:i4>
      </vt:variant>
      <vt:variant>
        <vt:i4>393</vt:i4>
      </vt:variant>
      <vt:variant>
        <vt:i4>0</vt:i4>
      </vt:variant>
      <vt:variant>
        <vt:i4>5</vt:i4>
      </vt:variant>
      <vt:variant>
        <vt:lpwstr>http://www.victimsupport.org.uk/</vt:lpwstr>
      </vt:variant>
      <vt:variant>
        <vt:lpwstr/>
      </vt:variant>
      <vt:variant>
        <vt:i4>5242911</vt:i4>
      </vt:variant>
      <vt:variant>
        <vt:i4>390</vt:i4>
      </vt:variant>
      <vt:variant>
        <vt:i4>0</vt:i4>
      </vt:variant>
      <vt:variant>
        <vt:i4>5</vt:i4>
      </vt:variant>
      <vt:variant>
        <vt:lpwstr>http://www.crimestoppers-uk.org/</vt:lpwstr>
      </vt:variant>
      <vt:variant>
        <vt:lpwstr/>
      </vt:variant>
      <vt:variant>
        <vt:i4>7798836</vt:i4>
      </vt:variant>
      <vt:variant>
        <vt:i4>387</vt:i4>
      </vt:variant>
      <vt:variant>
        <vt:i4>0</vt:i4>
      </vt:variant>
      <vt:variant>
        <vt:i4>5</vt:i4>
      </vt:variant>
      <vt:variant>
        <vt:lpwstr>http://www.familylives.org.uk/</vt:lpwstr>
      </vt:variant>
      <vt:variant>
        <vt:lpwstr/>
      </vt:variant>
      <vt:variant>
        <vt:i4>1900622</vt:i4>
      </vt:variant>
      <vt:variant>
        <vt:i4>384</vt:i4>
      </vt:variant>
      <vt:variant>
        <vt:i4>0</vt:i4>
      </vt:variant>
      <vt:variant>
        <vt:i4>5</vt:i4>
      </vt:variant>
      <vt:variant>
        <vt:lpwstr>http://www.victimsupport.org.uk/</vt:lpwstr>
      </vt:variant>
      <vt:variant>
        <vt:lpwstr/>
      </vt:variant>
      <vt:variant>
        <vt:i4>4194393</vt:i4>
      </vt:variant>
      <vt:variant>
        <vt:i4>381</vt:i4>
      </vt:variant>
      <vt:variant>
        <vt:i4>0</vt:i4>
      </vt:variant>
      <vt:variant>
        <vt:i4>5</vt:i4>
      </vt:variant>
      <vt:variant>
        <vt:lpwstr>http://www.fearless.org/</vt:lpwstr>
      </vt:variant>
      <vt:variant>
        <vt:lpwstr/>
      </vt:variant>
      <vt:variant>
        <vt:i4>4194383</vt:i4>
      </vt:variant>
      <vt:variant>
        <vt:i4>378</vt:i4>
      </vt:variant>
      <vt:variant>
        <vt:i4>0</vt:i4>
      </vt:variant>
      <vt:variant>
        <vt:i4>5</vt:i4>
      </vt:variant>
      <vt:variant>
        <vt:lpwstr>http://www.giveusashout.org/</vt:lpwstr>
      </vt:variant>
      <vt:variant>
        <vt:lpwstr/>
      </vt:variant>
      <vt:variant>
        <vt:i4>4849744</vt:i4>
      </vt:variant>
      <vt:variant>
        <vt:i4>375</vt:i4>
      </vt:variant>
      <vt:variant>
        <vt:i4>0</vt:i4>
      </vt:variant>
      <vt:variant>
        <vt:i4>5</vt:i4>
      </vt:variant>
      <vt:variant>
        <vt:lpwstr>http://www.themix.org.uk/</vt:lpwstr>
      </vt:variant>
      <vt:variant>
        <vt:lpwstr/>
      </vt:variant>
      <vt:variant>
        <vt:i4>2883699</vt:i4>
      </vt:variant>
      <vt:variant>
        <vt:i4>372</vt:i4>
      </vt:variant>
      <vt:variant>
        <vt:i4>0</vt:i4>
      </vt:variant>
      <vt:variant>
        <vt:i4>5</vt:i4>
      </vt:variant>
      <vt:variant>
        <vt:lpwstr>http://www.papyrus-uk.org/</vt:lpwstr>
      </vt:variant>
      <vt:variant>
        <vt:lpwstr/>
      </vt:variant>
      <vt:variant>
        <vt:i4>1769551</vt:i4>
      </vt:variant>
      <vt:variant>
        <vt:i4>369</vt:i4>
      </vt:variant>
      <vt:variant>
        <vt:i4>0</vt:i4>
      </vt:variant>
      <vt:variant>
        <vt:i4>5</vt:i4>
      </vt:variant>
      <vt:variant>
        <vt:lpwstr>http://www.childline.org.uk/</vt:lpwstr>
      </vt:variant>
      <vt:variant>
        <vt:lpwstr/>
      </vt:variant>
      <vt:variant>
        <vt:i4>5308499</vt:i4>
      </vt:variant>
      <vt:variant>
        <vt:i4>366</vt:i4>
      </vt:variant>
      <vt:variant>
        <vt:i4>0</vt:i4>
      </vt:variant>
      <vt:variant>
        <vt:i4>5</vt:i4>
      </vt:variant>
      <vt:variant>
        <vt:lpwstr>https://swgfl.org.uk/harmful-sexual-behaviour-support-service</vt:lpwstr>
      </vt:variant>
      <vt:variant>
        <vt:lpwstr/>
      </vt:variant>
      <vt:variant>
        <vt:i4>1441857</vt:i4>
      </vt:variant>
      <vt:variant>
        <vt:i4>363</vt:i4>
      </vt:variant>
      <vt:variant>
        <vt:i4>0</vt:i4>
      </vt:variant>
      <vt:variant>
        <vt:i4>5</vt:i4>
      </vt:variant>
      <vt:variant>
        <vt:lpwstr>http://www.saferinternet.org.uk/helpline</vt:lpwstr>
      </vt:variant>
      <vt:variant>
        <vt:lpwstr/>
      </vt:variant>
      <vt:variant>
        <vt:i4>8257575</vt:i4>
      </vt:variant>
      <vt:variant>
        <vt:i4>360</vt:i4>
      </vt:variant>
      <vt:variant>
        <vt:i4>0</vt:i4>
      </vt:variant>
      <vt:variant>
        <vt:i4>5</vt:i4>
      </vt:variant>
      <vt:variant>
        <vt:lpwstr>http://www.educationsupportpartnership.org.uk/</vt:lpwstr>
      </vt:variant>
      <vt:variant>
        <vt:lpwstr/>
      </vt:variant>
      <vt:variant>
        <vt:i4>983109</vt:i4>
      </vt:variant>
      <vt:variant>
        <vt:i4>357</vt:i4>
      </vt:variant>
      <vt:variant>
        <vt:i4>0</vt:i4>
      </vt:variant>
      <vt:variant>
        <vt:i4>5</vt:i4>
      </vt:variant>
      <vt:variant>
        <vt:lpwstr>http://www.csacentre.org.uk/</vt:lpwstr>
      </vt:variant>
      <vt:variant>
        <vt:lpwstr/>
      </vt:variant>
      <vt:variant>
        <vt:i4>3670073</vt:i4>
      </vt:variant>
      <vt:variant>
        <vt:i4>354</vt:i4>
      </vt:variant>
      <vt:variant>
        <vt:i4>0</vt:i4>
      </vt:variant>
      <vt:variant>
        <vt:i4>5</vt:i4>
      </vt:variant>
      <vt:variant>
        <vt:lpwstr>http://www.childrenssociety.org.uk/</vt:lpwstr>
      </vt:variant>
      <vt:variant>
        <vt:lpwstr/>
      </vt:variant>
      <vt:variant>
        <vt:i4>983113</vt:i4>
      </vt:variant>
      <vt:variant>
        <vt:i4>351</vt:i4>
      </vt:variant>
      <vt:variant>
        <vt:i4>0</vt:i4>
      </vt:variant>
      <vt:variant>
        <vt:i4>5</vt:i4>
      </vt:variant>
      <vt:variant>
        <vt:lpwstr>http://www.actionforchildren.org.uk/</vt:lpwstr>
      </vt:variant>
      <vt:variant>
        <vt:lpwstr/>
      </vt:variant>
      <vt:variant>
        <vt:i4>2031707</vt:i4>
      </vt:variant>
      <vt:variant>
        <vt:i4>348</vt:i4>
      </vt:variant>
      <vt:variant>
        <vt:i4>0</vt:i4>
      </vt:variant>
      <vt:variant>
        <vt:i4>5</vt:i4>
      </vt:variant>
      <vt:variant>
        <vt:lpwstr>http://www.barnardos.org.uk/</vt:lpwstr>
      </vt:variant>
      <vt:variant>
        <vt:lpwstr/>
      </vt:variant>
      <vt:variant>
        <vt:i4>262233</vt:i4>
      </vt:variant>
      <vt:variant>
        <vt:i4>345</vt:i4>
      </vt:variant>
      <vt:variant>
        <vt:i4>0</vt:i4>
      </vt:variant>
      <vt:variant>
        <vt:i4>5</vt:i4>
      </vt:variant>
      <vt:variant>
        <vt:lpwstr>http://www.nspcc.org.uk/</vt:lpwstr>
      </vt:variant>
      <vt:variant>
        <vt:lpwstr/>
      </vt:variant>
      <vt:variant>
        <vt:i4>3080287</vt:i4>
      </vt:variant>
      <vt:variant>
        <vt:i4>342</vt:i4>
      </vt:variant>
      <vt:variant>
        <vt:i4>0</vt:i4>
      </vt:variant>
      <vt:variant>
        <vt:i4>5</vt:i4>
      </vt:variant>
      <vt:variant>
        <vt:lpwstr>mailto:help@nspcc.org.uk</vt:lpwstr>
      </vt:variant>
      <vt:variant>
        <vt:lpwstr/>
      </vt:variant>
      <vt:variant>
        <vt:i4>5570589</vt:i4>
      </vt:variant>
      <vt:variant>
        <vt:i4>339</vt:i4>
      </vt:variant>
      <vt:variant>
        <vt:i4>0</vt:i4>
      </vt:variant>
      <vt:variant>
        <vt:i4>5</vt:i4>
      </vt:variant>
      <vt:variant>
        <vt:lpwstr>tel:0800 136 663</vt:lpwstr>
      </vt:variant>
      <vt:variant>
        <vt:lpwstr/>
      </vt:variant>
      <vt:variant>
        <vt:i4>4128792</vt:i4>
      </vt:variant>
      <vt:variant>
        <vt:i4>336</vt:i4>
      </vt:variant>
      <vt:variant>
        <vt:i4>0</vt:i4>
      </vt:variant>
      <vt:variant>
        <vt:i4>5</vt:i4>
      </vt:variant>
      <vt:variant>
        <vt:lpwstr>mailto:social.services@kent.gov.uk</vt:lpwstr>
      </vt:variant>
      <vt:variant>
        <vt:lpwstr/>
      </vt:variant>
      <vt:variant>
        <vt:i4>1769569</vt:i4>
      </vt:variant>
      <vt:variant>
        <vt:i4>333</vt:i4>
      </vt:variant>
      <vt:variant>
        <vt:i4>0</vt:i4>
      </vt:variant>
      <vt:variant>
        <vt:i4>5</vt:i4>
      </vt:variant>
      <vt:variant>
        <vt:lpwstr>mailto:kscmp@kent.gov.uk</vt:lpwstr>
      </vt:variant>
      <vt:variant>
        <vt:lpwstr/>
      </vt:variant>
      <vt:variant>
        <vt:i4>65623</vt:i4>
      </vt:variant>
      <vt:variant>
        <vt:i4>330</vt:i4>
      </vt:variant>
      <vt:variant>
        <vt:i4>0</vt:i4>
      </vt:variant>
      <vt:variant>
        <vt:i4>5</vt:i4>
      </vt:variant>
      <vt:variant>
        <vt:lpwstr>http://www.kscmp.org.uk/</vt:lpwstr>
      </vt:variant>
      <vt:variant>
        <vt:lpwstr/>
      </vt:variant>
      <vt:variant>
        <vt:i4>4784152</vt:i4>
      </vt:variant>
      <vt:variant>
        <vt:i4>327</vt:i4>
      </vt:variant>
      <vt:variant>
        <vt:i4>0</vt:i4>
      </vt:variant>
      <vt:variant>
        <vt:i4>5</vt:i4>
      </vt:variant>
      <vt:variant>
        <vt:lpwstr>http://www.kelsi.org.uk/special-education-needs/integrated-childrens-services/early-help-contacts</vt:lpwstr>
      </vt:variant>
      <vt:variant>
        <vt:lpwstr/>
      </vt:variant>
      <vt:variant>
        <vt:i4>8126505</vt:i4>
      </vt:variant>
      <vt:variant>
        <vt:i4>324</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321</vt:i4>
      </vt:variant>
      <vt:variant>
        <vt:i4>0</vt:i4>
      </vt:variant>
      <vt:variant>
        <vt:i4>5</vt:i4>
      </vt:variant>
      <vt:variant>
        <vt:lpwstr>mailto:kentchildrenslado@kent.gov.uk</vt:lpwstr>
      </vt:variant>
      <vt:variant>
        <vt:lpwstr/>
      </vt:variant>
      <vt:variant>
        <vt:i4>5963839</vt:i4>
      </vt:variant>
      <vt:variant>
        <vt:i4>318</vt:i4>
      </vt:variant>
      <vt:variant>
        <vt:i4>0</vt:i4>
      </vt:variant>
      <vt:variant>
        <vt:i4>5</vt:i4>
      </vt:variant>
      <vt:variant>
        <vt:lpwstr>mailto:onlinesafety@kent.gov.uk</vt:lpwstr>
      </vt:variant>
      <vt:variant>
        <vt:lpwstr/>
      </vt:variant>
      <vt:variant>
        <vt:i4>14</vt:i4>
      </vt:variant>
      <vt:variant>
        <vt:i4>315</vt:i4>
      </vt:variant>
      <vt:variant>
        <vt:i4>0</vt:i4>
      </vt:variant>
      <vt:variant>
        <vt:i4>5</vt:i4>
      </vt:variant>
      <vt:variant>
        <vt:lpwstr>http://www.theeducationpeople.org/our-expertise/partner-providers/kent-county-council-providers/safeguarding/</vt:lpwstr>
      </vt:variant>
      <vt:variant>
        <vt:lpwstr/>
      </vt:variant>
      <vt:variant>
        <vt:i4>3604600</vt:i4>
      </vt:variant>
      <vt:variant>
        <vt:i4>312</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4653075</vt:i4>
      </vt:variant>
      <vt:variant>
        <vt:i4>309</vt:i4>
      </vt:variant>
      <vt:variant>
        <vt:i4>0</vt:i4>
      </vt:variant>
      <vt:variant>
        <vt:i4>5</vt:i4>
      </vt:variant>
      <vt:variant>
        <vt:lpwstr>https://www.gov.uk/government/publications/use-of-reasonable-force-in-schools</vt:lpwstr>
      </vt:variant>
      <vt:variant>
        <vt:lpwstr/>
      </vt:variant>
      <vt:variant>
        <vt:i4>8192104</vt:i4>
      </vt:variant>
      <vt:variant>
        <vt:i4>306</vt:i4>
      </vt:variant>
      <vt:variant>
        <vt:i4>0</vt:i4>
      </vt:variant>
      <vt:variant>
        <vt:i4>5</vt:i4>
      </vt:variant>
      <vt:variant>
        <vt:lpwstr>https://www.kscmp.org.uk/procedures/local-authority-designated-officer-lado</vt:lpwstr>
      </vt:variant>
      <vt:variant>
        <vt:lpwstr/>
      </vt:variant>
      <vt:variant>
        <vt:i4>3080287</vt:i4>
      </vt:variant>
      <vt:variant>
        <vt:i4>303</vt:i4>
      </vt:variant>
      <vt:variant>
        <vt:i4>0</vt:i4>
      </vt:variant>
      <vt:variant>
        <vt:i4>5</vt:i4>
      </vt:variant>
      <vt:variant>
        <vt:lpwstr>mailto:help@nspcc.org.uk</vt:lpwstr>
      </vt:variant>
      <vt:variant>
        <vt:lpwstr/>
      </vt:variant>
      <vt:variant>
        <vt:i4>8192104</vt:i4>
      </vt:variant>
      <vt:variant>
        <vt:i4>300</vt:i4>
      </vt:variant>
      <vt:variant>
        <vt:i4>0</vt:i4>
      </vt:variant>
      <vt:variant>
        <vt:i4>5</vt:i4>
      </vt:variant>
      <vt:variant>
        <vt:lpwstr>https://www.kscmp.org.uk/procedures/local-authority-designated-officer-lado</vt:lpwstr>
      </vt:variant>
      <vt:variant>
        <vt:lpwstr/>
      </vt:variant>
      <vt:variant>
        <vt:i4>8192104</vt:i4>
      </vt:variant>
      <vt:variant>
        <vt:i4>297</vt:i4>
      </vt:variant>
      <vt:variant>
        <vt:i4>0</vt:i4>
      </vt:variant>
      <vt:variant>
        <vt:i4>5</vt:i4>
      </vt:variant>
      <vt:variant>
        <vt:lpwstr>https://www.kscmp.org.uk/procedures/local-authority-designated-officer-lado</vt:lpwstr>
      </vt:variant>
      <vt:variant>
        <vt:lpwstr/>
      </vt:variant>
      <vt:variant>
        <vt:i4>2490430</vt:i4>
      </vt:variant>
      <vt:variant>
        <vt:i4>294</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291</vt:i4>
      </vt:variant>
      <vt:variant>
        <vt:i4>0</vt:i4>
      </vt:variant>
      <vt:variant>
        <vt:i4>5</vt:i4>
      </vt:variant>
      <vt:variant>
        <vt:lpwstr>https://www.kscmp.org.uk/procedures/local-authority-designated-officer-lado</vt:lpwstr>
      </vt:variant>
      <vt:variant>
        <vt:lpwstr/>
      </vt:variant>
      <vt:variant>
        <vt:i4>8192104</vt:i4>
      </vt:variant>
      <vt:variant>
        <vt:i4>288</vt:i4>
      </vt:variant>
      <vt:variant>
        <vt:i4>0</vt:i4>
      </vt:variant>
      <vt:variant>
        <vt:i4>5</vt:i4>
      </vt:variant>
      <vt:variant>
        <vt:lpwstr>https://www.kscmp.org.uk/procedures/local-authority-designated-officer-lado</vt:lpwstr>
      </vt:variant>
      <vt:variant>
        <vt:lpwstr/>
      </vt:variant>
      <vt:variant>
        <vt:i4>8192104</vt:i4>
      </vt:variant>
      <vt:variant>
        <vt:i4>285</vt:i4>
      </vt:variant>
      <vt:variant>
        <vt:i4>0</vt:i4>
      </vt:variant>
      <vt:variant>
        <vt:i4>5</vt:i4>
      </vt:variant>
      <vt:variant>
        <vt:lpwstr>https://www.kscmp.org.uk/procedures/local-authority-designated-officer-lado</vt:lpwstr>
      </vt:variant>
      <vt:variant>
        <vt:lpwstr/>
      </vt:variant>
      <vt:variant>
        <vt:i4>1966105</vt:i4>
      </vt:variant>
      <vt:variant>
        <vt:i4>282</vt:i4>
      </vt:variant>
      <vt:variant>
        <vt:i4>0</vt:i4>
      </vt:variant>
      <vt:variant>
        <vt:i4>5</vt:i4>
      </vt:variant>
      <vt:variant>
        <vt:lpwstr>https://www.theeducationpeople.org/blog/online-safety-alerts-think-before-you-scare/</vt:lpwstr>
      </vt:variant>
      <vt:variant>
        <vt:lpwstr/>
      </vt:variant>
      <vt:variant>
        <vt:i4>3866751</vt:i4>
      </vt:variant>
      <vt:variant>
        <vt:i4>279</vt:i4>
      </vt:variant>
      <vt:variant>
        <vt:i4>0</vt:i4>
      </vt:variant>
      <vt:variant>
        <vt:i4>5</vt:i4>
      </vt:variant>
      <vt:variant>
        <vt:lpwstr>https://www.gov.uk/government/publications/harmful-online-challenges-and-online-hoaxes</vt:lpwstr>
      </vt:variant>
      <vt:variant>
        <vt:lpwstr/>
      </vt:variant>
      <vt:variant>
        <vt:i4>3735659</vt:i4>
      </vt:variant>
      <vt:variant>
        <vt:i4>276</vt:i4>
      </vt:variant>
      <vt:variant>
        <vt:i4>0</vt:i4>
      </vt:variant>
      <vt:variant>
        <vt:i4>5</vt:i4>
      </vt:variant>
      <vt:variant>
        <vt:lpwstr>https://www.theeducationpeople.org/our-expertise/partner-providers/kent-county-council-providers/safeguarding/</vt:lpwstr>
      </vt:variant>
      <vt:variant>
        <vt:lpwstr/>
      </vt:variant>
      <vt:variant>
        <vt:i4>4587613</vt:i4>
      </vt:variant>
      <vt:variant>
        <vt:i4>273</vt:i4>
      </vt:variant>
      <vt:variant>
        <vt:i4>0</vt:i4>
      </vt:variant>
      <vt:variant>
        <vt:i4>5</vt:i4>
      </vt:variant>
      <vt:variant>
        <vt:lpwstr>https://www.gov.uk/government/publications/teaching-online-safety-in-schools</vt:lpwstr>
      </vt:variant>
      <vt:variant>
        <vt:lpwstr/>
      </vt:variant>
      <vt:variant>
        <vt:i4>2424891</vt:i4>
      </vt:variant>
      <vt:variant>
        <vt:i4>270</vt:i4>
      </vt:variant>
      <vt:variant>
        <vt:i4>0</vt:i4>
      </vt:variant>
      <vt:variant>
        <vt:i4>5</vt:i4>
      </vt:variant>
      <vt:variant>
        <vt:lpwstr>https://www.gov.uk/government/publications/education-for-a-connected-world</vt:lpwstr>
      </vt:variant>
      <vt:variant>
        <vt:lpwstr/>
      </vt:variant>
      <vt:variant>
        <vt:i4>1114132</vt:i4>
      </vt:variant>
      <vt:variant>
        <vt:i4>267</vt:i4>
      </vt:variant>
      <vt:variant>
        <vt:i4>0</vt:i4>
      </vt:variant>
      <vt:variant>
        <vt:i4>5</vt:i4>
      </vt:variant>
      <vt:variant>
        <vt:lpwstr>https://www.theeducationpeople.org/our-expertise/safeguarding/template-policies-and-guidance/</vt:lpwstr>
      </vt:variant>
      <vt:variant>
        <vt:lpwstr/>
      </vt:variant>
      <vt:variant>
        <vt:i4>1114132</vt:i4>
      </vt:variant>
      <vt:variant>
        <vt:i4>264</vt:i4>
      </vt:variant>
      <vt:variant>
        <vt:i4>0</vt:i4>
      </vt:variant>
      <vt:variant>
        <vt:i4>5</vt:i4>
      </vt:variant>
      <vt:variant>
        <vt:lpwstr>https://www.theeducationpeople.org/our-expertise/safeguarding/template-policies-and-guidance/</vt:lpwstr>
      </vt:variant>
      <vt:variant>
        <vt:lpwstr/>
      </vt:variant>
      <vt:variant>
        <vt:i4>3997810</vt:i4>
      </vt:variant>
      <vt:variant>
        <vt:i4>261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258</vt:i4>
      </vt:variant>
      <vt:variant>
        <vt:i4>0</vt:i4>
      </vt:variant>
      <vt:variant>
        <vt:i4>5</vt:i4>
      </vt:variant>
      <vt:variant>
        <vt:lpwstr>https://learning.nspcc.org.uk/news/covid/undertaking-remote-teaching-safely</vt:lpwstr>
      </vt:variant>
      <vt:variant>
        <vt:lpwstr/>
      </vt:variant>
      <vt:variant>
        <vt:i4>852049</vt:i4>
      </vt:variant>
      <vt:variant>
        <vt:i4>255</vt:i4>
      </vt:variant>
      <vt:variant>
        <vt:i4>0</vt:i4>
      </vt:variant>
      <vt:variant>
        <vt:i4>5</vt:i4>
      </vt:variant>
      <vt:variant>
        <vt:lpwstr>https://www.gov.uk/guidance/safeguarding-and-remote-education-during-coronavirus-covid-19</vt:lpwstr>
      </vt:variant>
      <vt:variant>
        <vt:lpwstr/>
      </vt:variant>
      <vt:variant>
        <vt:i4>6488183</vt:i4>
      </vt:variant>
      <vt:variant>
        <vt:i4>252</vt:i4>
      </vt:variant>
      <vt:variant>
        <vt:i4>0</vt:i4>
      </vt:variant>
      <vt:variant>
        <vt:i4>5</vt:i4>
      </vt:variant>
      <vt:variant>
        <vt:lpwstr>https://www.gov.uk/guidance/meeting-digital-and-technology-standards-in-schools-and-colleges/cyber-security-standards-for-schools-and-colleges</vt:lpwstr>
      </vt:variant>
      <vt:variant>
        <vt:lpwstr/>
      </vt:variant>
      <vt:variant>
        <vt:i4>2752617</vt:i4>
      </vt:variant>
      <vt:variant>
        <vt:i4>249</vt:i4>
      </vt:variant>
      <vt:variant>
        <vt:i4>0</vt:i4>
      </vt:variant>
      <vt:variant>
        <vt:i4>5</vt:i4>
      </vt:variant>
      <vt:variant>
        <vt:lpwstr>https://www.kscmp.org.uk/guidance/worried-about-a-child</vt:lpwstr>
      </vt:variant>
      <vt:variant>
        <vt:lpwstr/>
      </vt:variant>
      <vt:variant>
        <vt:i4>6226009</vt:i4>
      </vt:variant>
      <vt:variant>
        <vt:i4>246</vt:i4>
      </vt:variant>
      <vt:variant>
        <vt:i4>0</vt:i4>
      </vt:variant>
      <vt:variant>
        <vt:i4>5</vt:i4>
      </vt:variant>
      <vt:variant>
        <vt:lpwstr>https://www.ceop.police.uk/safety-centre/</vt:lpwstr>
      </vt:variant>
      <vt:variant>
        <vt:lpwstr/>
      </vt:variant>
      <vt:variant>
        <vt:i4>6488189</vt:i4>
      </vt:variant>
      <vt:variant>
        <vt:i4>243</vt:i4>
      </vt:variant>
      <vt:variant>
        <vt:i4>0</vt:i4>
      </vt:variant>
      <vt:variant>
        <vt:i4>5</vt:i4>
      </vt:variant>
      <vt:variant>
        <vt:lpwstr>https://www.kent.police.uk/</vt:lpwstr>
      </vt:variant>
      <vt:variant>
        <vt:lpwstr/>
      </vt:variant>
      <vt:variant>
        <vt:i4>589902</vt:i4>
      </vt:variant>
      <vt:variant>
        <vt:i4>240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237</vt:i4>
      </vt:variant>
      <vt:variant>
        <vt:i4>0</vt:i4>
      </vt:variant>
      <vt:variant>
        <vt:i4>5</vt:i4>
      </vt:variant>
      <vt:variant>
        <vt:lpwstr>http://www.saferinternet.org.uk/advice-centre/teachers-and-school-staff/appropriate-filtering-and-monitoring</vt:lpwstr>
      </vt:variant>
      <vt:variant>
        <vt:lpwstr/>
      </vt:variant>
      <vt:variant>
        <vt:i4>2752617</vt:i4>
      </vt:variant>
      <vt:variant>
        <vt:i4>234</vt:i4>
      </vt:variant>
      <vt:variant>
        <vt:i4>0</vt:i4>
      </vt:variant>
      <vt:variant>
        <vt:i4>5</vt:i4>
      </vt:variant>
      <vt:variant>
        <vt:lpwstr>https://www.kscmp.org.uk/guidance/worried-about-a-child</vt:lpwstr>
      </vt:variant>
      <vt:variant>
        <vt:lpwstr/>
      </vt:variant>
      <vt:variant>
        <vt:i4>6226009</vt:i4>
      </vt:variant>
      <vt:variant>
        <vt:i4>231</vt:i4>
      </vt:variant>
      <vt:variant>
        <vt:i4>0</vt:i4>
      </vt:variant>
      <vt:variant>
        <vt:i4>5</vt:i4>
      </vt:variant>
      <vt:variant>
        <vt:lpwstr>https://www.ceop.police.uk/safety-centre/</vt:lpwstr>
      </vt:variant>
      <vt:variant>
        <vt:lpwstr/>
      </vt:variant>
      <vt:variant>
        <vt:i4>6488189</vt:i4>
      </vt:variant>
      <vt:variant>
        <vt:i4>228</vt:i4>
      </vt:variant>
      <vt:variant>
        <vt:i4>0</vt:i4>
      </vt:variant>
      <vt:variant>
        <vt:i4>5</vt:i4>
      </vt:variant>
      <vt:variant>
        <vt:lpwstr>https://www.kent.police.uk/</vt:lpwstr>
      </vt:variant>
      <vt:variant>
        <vt:lpwstr/>
      </vt:variant>
      <vt:variant>
        <vt:i4>2490418</vt:i4>
      </vt:variant>
      <vt:variant>
        <vt:i4>225</vt:i4>
      </vt:variant>
      <vt:variant>
        <vt:i4>0</vt:i4>
      </vt:variant>
      <vt:variant>
        <vt:i4>5</vt:i4>
      </vt:variant>
      <vt:variant>
        <vt:lpwstr>https://www.iwf.org.uk/</vt:lpwstr>
      </vt:variant>
      <vt:variant>
        <vt:lpwstr/>
      </vt:variant>
      <vt:variant>
        <vt:i4>2490418</vt:i4>
      </vt:variant>
      <vt:variant>
        <vt:i4>222</vt:i4>
      </vt:variant>
      <vt:variant>
        <vt:i4>0</vt:i4>
      </vt:variant>
      <vt:variant>
        <vt:i4>5</vt:i4>
      </vt:variant>
      <vt:variant>
        <vt:lpwstr>https://www.iwf.org.uk/</vt:lpwstr>
      </vt:variant>
      <vt:variant>
        <vt:lpwstr/>
      </vt:variant>
      <vt:variant>
        <vt:i4>589902</vt:i4>
      </vt:variant>
      <vt:variant>
        <vt:i4>219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216</vt:i4>
      </vt:variant>
      <vt:variant>
        <vt:i4>0</vt:i4>
      </vt:variant>
      <vt:variant>
        <vt:i4>5</vt:i4>
      </vt:variant>
      <vt:variant>
        <vt:lpwstr>http://www.saferinternet.org.uk/advice-centre/teachers-and-school-staff/appropriate-filtering-and-monitoring</vt:lpwstr>
      </vt:variant>
      <vt:variant>
        <vt:lpwstr/>
      </vt:variant>
      <vt:variant>
        <vt:i4>589902</vt:i4>
      </vt:variant>
      <vt:variant>
        <vt:i4>213</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210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207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204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4522048</vt:i4>
      </vt:variant>
      <vt:variant>
        <vt:i4>201</vt:i4>
      </vt:variant>
      <vt:variant>
        <vt:i4>0</vt:i4>
      </vt:variant>
      <vt:variant>
        <vt:i4>5</vt:i4>
      </vt:variant>
      <vt:variant>
        <vt:lpwstr>http://www.saferinternet.org.uk/appropriate-filtering-and-monitoring</vt:lpwstr>
      </vt:variant>
      <vt:variant>
        <vt:lpwstr/>
      </vt:variant>
      <vt:variant>
        <vt:i4>3735659</vt:i4>
      </vt:variant>
      <vt:variant>
        <vt:i4>198</vt:i4>
      </vt:variant>
      <vt:variant>
        <vt:i4>0</vt:i4>
      </vt:variant>
      <vt:variant>
        <vt:i4>5</vt:i4>
      </vt:variant>
      <vt:variant>
        <vt:lpwstr>https://www.theeducationpeople.org/our-expertise/partner-providers/kent-county-council-providers/safeguarding/</vt:lpwstr>
      </vt:variant>
      <vt:variant>
        <vt:lpwstr/>
      </vt:variant>
      <vt:variant>
        <vt:i4>3735659</vt:i4>
      </vt:variant>
      <vt:variant>
        <vt:i4>195</vt:i4>
      </vt:variant>
      <vt:variant>
        <vt:i4>0</vt:i4>
      </vt:variant>
      <vt:variant>
        <vt:i4>5</vt:i4>
      </vt:variant>
      <vt:variant>
        <vt:lpwstr>https://www.theeducationpeople.org/our-expertise/partner-providers/kent-county-council-providers/safeguarding/</vt:lpwstr>
      </vt:variant>
      <vt:variant>
        <vt:lpwstr/>
      </vt:variant>
      <vt:variant>
        <vt:i4>4259854</vt:i4>
      </vt:variant>
      <vt:variant>
        <vt:i4>192</vt:i4>
      </vt:variant>
      <vt:variant>
        <vt:i4>0</vt:i4>
      </vt:variant>
      <vt:variant>
        <vt:i4>5</vt:i4>
      </vt:variant>
      <vt:variant>
        <vt:lpwstr>https://www.kent.gov.uk/education-and-children/adoption-fostering-and-supported-homes/fostering/private-fostering</vt:lpwstr>
      </vt:variant>
      <vt:variant>
        <vt:lpwstr/>
      </vt:variant>
      <vt:variant>
        <vt:i4>3407935</vt:i4>
      </vt:variant>
      <vt:variant>
        <vt:i4>189</vt:i4>
      </vt:variant>
      <vt:variant>
        <vt:i4>0</vt:i4>
      </vt:variant>
      <vt:variant>
        <vt:i4>5</vt:i4>
      </vt:variant>
      <vt:variant>
        <vt:lpwstr>https://www.gov.uk/government/publications/children-act-1989-private-fostering</vt:lpwstr>
      </vt:variant>
      <vt:variant>
        <vt:lpwstr/>
      </vt:variant>
      <vt:variant>
        <vt:i4>4980824</vt:i4>
      </vt:variant>
      <vt:variant>
        <vt:i4>186</vt:i4>
      </vt:variant>
      <vt:variant>
        <vt:i4>0</vt:i4>
      </vt:variant>
      <vt:variant>
        <vt:i4>5</vt:i4>
      </vt:variant>
      <vt:variant>
        <vt:lpwstr>https://www.theeducationpeople.org/our-expertise/equality-inclusion/</vt:lpwstr>
      </vt:variant>
      <vt:variant>
        <vt:lpwstr/>
      </vt:variant>
      <vt:variant>
        <vt:i4>2556026</vt:i4>
      </vt:variant>
      <vt:variant>
        <vt:i4>183</vt:i4>
      </vt:variant>
      <vt:variant>
        <vt:i4>0</vt:i4>
      </vt:variant>
      <vt:variant>
        <vt:i4>5</vt:i4>
      </vt:variant>
      <vt:variant>
        <vt:lpwstr>https://www.kelsi.org.uk/support-for-children-and-young-people/virtual-school-kent</vt:lpwstr>
      </vt:variant>
      <vt:variant>
        <vt:lpwstr/>
      </vt:variant>
      <vt:variant>
        <vt:i4>6684726</vt:i4>
      </vt:variant>
      <vt:variant>
        <vt:i4>180</vt:i4>
      </vt:variant>
      <vt:variant>
        <vt:i4>0</vt:i4>
      </vt:variant>
      <vt:variant>
        <vt:i4>5</vt:i4>
      </vt:variant>
      <vt:variant>
        <vt:lpwstr>https://www.gov.uk/government/publications/designated-teacher-for-looked-after-children</vt:lpwstr>
      </vt:variant>
      <vt:variant>
        <vt:lpwstr/>
      </vt:variant>
      <vt:variant>
        <vt:i4>8257654</vt:i4>
      </vt:variant>
      <vt:variant>
        <vt:i4>177</vt:i4>
      </vt:variant>
      <vt:variant>
        <vt:i4>0</vt:i4>
      </vt:variant>
      <vt:variant>
        <vt:i4>5</vt:i4>
      </vt:variant>
      <vt:variant>
        <vt:lpwstr>https://www.kent.gov.uk/education-and-children/educating-your-child-at-home</vt:lpwstr>
      </vt:variant>
      <vt:variant>
        <vt:lpwstr/>
      </vt:variant>
      <vt:variant>
        <vt:i4>7078011</vt:i4>
      </vt:variant>
      <vt:variant>
        <vt:i4>174</vt:i4>
      </vt:variant>
      <vt:variant>
        <vt:i4>0</vt:i4>
      </vt:variant>
      <vt:variant>
        <vt:i4>5</vt:i4>
      </vt:variant>
      <vt:variant>
        <vt:lpwstr>https://www.gov.uk/government/publications/elective-home-education</vt:lpwstr>
      </vt:variant>
      <vt:variant>
        <vt:lpwstr/>
      </vt:variant>
      <vt:variant>
        <vt:i4>6029404</vt:i4>
      </vt:variant>
      <vt:variant>
        <vt:i4>171</vt:i4>
      </vt:variant>
      <vt:variant>
        <vt:i4>0</vt:i4>
      </vt:variant>
      <vt:variant>
        <vt:i4>5</vt:i4>
      </vt:variant>
      <vt:variant>
        <vt:lpwstr>https://www.gov.uk/government/publications/children-missing-education</vt:lpwstr>
      </vt:variant>
      <vt:variant>
        <vt:lpwstr/>
      </vt:variant>
      <vt:variant>
        <vt:i4>2883633</vt:i4>
      </vt:variant>
      <vt:variant>
        <vt:i4>168</vt:i4>
      </vt:variant>
      <vt:variant>
        <vt:i4>0</vt:i4>
      </vt:variant>
      <vt:variant>
        <vt:i4>5</vt:i4>
      </vt:variant>
      <vt:variant>
        <vt:lpwstr>https://www.kelsi.org.uk/pru-inclusion-and-attendance-service-pias</vt:lpwstr>
      </vt:variant>
      <vt:variant>
        <vt:lpwstr/>
      </vt:variant>
      <vt:variant>
        <vt:i4>6029404</vt:i4>
      </vt:variant>
      <vt:variant>
        <vt:i4>165</vt:i4>
      </vt:variant>
      <vt:variant>
        <vt:i4>0</vt:i4>
      </vt:variant>
      <vt:variant>
        <vt:i4>5</vt:i4>
      </vt:variant>
      <vt:variant>
        <vt:lpwstr>https://www.gov.uk/government/publications/children-missing-education</vt:lpwstr>
      </vt:variant>
      <vt:variant>
        <vt:lpwstr/>
      </vt:variant>
      <vt:variant>
        <vt:i4>2097266</vt:i4>
      </vt:variant>
      <vt:variant>
        <vt:i4>162</vt:i4>
      </vt:variant>
      <vt:variant>
        <vt:i4>0</vt:i4>
      </vt:variant>
      <vt:variant>
        <vt:i4>5</vt:i4>
      </vt:variant>
      <vt:variant>
        <vt:lpwstr>https://www.operationencompass.org/</vt:lpwstr>
      </vt:variant>
      <vt:variant>
        <vt:lpwstr/>
      </vt:variant>
      <vt:variant>
        <vt:i4>2097266</vt:i4>
      </vt:variant>
      <vt:variant>
        <vt:i4>159</vt:i4>
      </vt:variant>
      <vt:variant>
        <vt:i4>0</vt:i4>
      </vt:variant>
      <vt:variant>
        <vt:i4>5</vt:i4>
      </vt:variant>
      <vt:variant>
        <vt:lpwstr>https://www.operationencompass.org/</vt:lpwstr>
      </vt:variant>
      <vt:variant>
        <vt:lpwstr/>
      </vt:variant>
      <vt:variant>
        <vt:i4>7929893</vt:i4>
      </vt:variant>
      <vt:variant>
        <vt:i4>156</vt:i4>
      </vt:variant>
      <vt:variant>
        <vt:i4>0</vt:i4>
      </vt:variant>
      <vt:variant>
        <vt:i4>5</vt:i4>
      </vt:variant>
      <vt:variant>
        <vt:lpwstr>http://www.cyberchoices.uk/</vt:lpwstr>
      </vt:variant>
      <vt:variant>
        <vt:lpwstr/>
      </vt:variant>
      <vt:variant>
        <vt:i4>524376</vt:i4>
      </vt:variant>
      <vt:variant>
        <vt:i4>153</vt:i4>
      </vt:variant>
      <vt:variant>
        <vt:i4>0</vt:i4>
      </vt:variant>
      <vt:variant>
        <vt:i4>5</vt:i4>
      </vt:variant>
      <vt:variant>
        <vt:lpwstr>https://www.kelsi.org.uk/child-protection-and-safeguarding/prevent-within-schools</vt:lpwstr>
      </vt:variant>
      <vt:variant>
        <vt:lpwstr/>
      </vt:variant>
      <vt:variant>
        <vt:i4>2949173</vt:i4>
      </vt:variant>
      <vt:variant>
        <vt:i4>150</vt:i4>
      </vt:variant>
      <vt:variant>
        <vt:i4>0</vt:i4>
      </vt:variant>
      <vt:variant>
        <vt:i4>5</vt:i4>
      </vt:variant>
      <vt:variant>
        <vt:lpwstr>https://www.gov.uk/government/publications/protecting-children-from-radicalisation-the-prevent-duty</vt:lpwstr>
      </vt:variant>
      <vt:variant>
        <vt:lpwstr/>
      </vt:variant>
      <vt:variant>
        <vt:i4>8060976</vt:i4>
      </vt:variant>
      <vt:variant>
        <vt:i4>147</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144</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141</vt:i4>
      </vt:variant>
      <vt:variant>
        <vt:i4>0</vt:i4>
      </vt:variant>
      <vt:variant>
        <vt:i4>5</vt:i4>
      </vt:variant>
      <vt:variant>
        <vt:lpwstr>https://www.gov.uk/government/publications/mandatory-reporting-of-female-genital-mutilation-procedural-information</vt:lpwstr>
      </vt:variant>
      <vt:variant>
        <vt:lpwstr/>
      </vt:variant>
      <vt:variant>
        <vt:i4>7798799</vt:i4>
      </vt:variant>
      <vt:variant>
        <vt:i4>138</vt:i4>
      </vt:variant>
      <vt:variant>
        <vt:i4>0</vt:i4>
      </vt:variant>
      <vt:variant>
        <vt:i4>5</vt:i4>
      </vt:variant>
      <vt:variant>
        <vt:lpwstr>mailto:fmu@fcdo.gov.uk</vt:lpwstr>
      </vt:variant>
      <vt:variant>
        <vt:lpwstr/>
      </vt:variant>
      <vt:variant>
        <vt:i4>5963803</vt:i4>
      </vt:variant>
      <vt:variant>
        <vt:i4>135</vt:i4>
      </vt:variant>
      <vt:variant>
        <vt:i4>0</vt:i4>
      </vt:variant>
      <vt:variant>
        <vt:i4>5</vt:i4>
      </vt:variant>
      <vt:variant>
        <vt:lpwstr>https://www.gov.uk/government/publications/modern-slavery-how-to-identify-and-support-victims</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5177413</vt:i4>
      </vt:variant>
      <vt:variant>
        <vt:i4>117</vt:i4>
      </vt:variant>
      <vt:variant>
        <vt:i4>0</vt:i4>
      </vt:variant>
      <vt:variant>
        <vt:i4>5</vt:i4>
      </vt:variant>
      <vt:variant>
        <vt:lpwstr>https://www.kscmp.org.uk/</vt:lpwstr>
      </vt:variant>
      <vt:variant>
        <vt:lpwstr/>
      </vt:variant>
      <vt:variant>
        <vt:i4>3080287</vt:i4>
      </vt:variant>
      <vt:variant>
        <vt:i4>114</vt:i4>
      </vt:variant>
      <vt:variant>
        <vt:i4>0</vt:i4>
      </vt:variant>
      <vt:variant>
        <vt:i4>5</vt:i4>
      </vt:variant>
      <vt:variant>
        <vt:lpwstr>mailto:help@nspcc.org.uk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5570589</vt:i4>
      </vt:variant>
      <vt:variant>
        <vt:i4>108</vt:i4>
      </vt:variant>
      <vt:variant>
        <vt:i4>0</vt:i4>
      </vt:variant>
      <vt:variant>
        <vt:i4>5</vt:i4>
      </vt:variant>
      <vt:variant>
        <vt:lpwstr>tel:0800 136 663</vt:lpwstr>
      </vt:variant>
      <vt:variant>
        <vt:lpwstr/>
      </vt:variant>
      <vt:variant>
        <vt:i4>4194394</vt:i4>
      </vt:variant>
      <vt:variant>
        <vt:i4>105</vt:i4>
      </vt:variant>
      <vt:variant>
        <vt:i4>0</vt:i4>
      </vt:variant>
      <vt:variant>
        <vt:i4>5</vt:i4>
      </vt:variant>
      <vt:variant>
        <vt:lpwstr>https://www.gov.uk/government/publications/safeguarding-practitioners-information-sharing-advice</vt:lpwstr>
      </vt:variant>
      <vt:variant>
        <vt:lpwstr/>
      </vt:variant>
      <vt:variant>
        <vt:i4>131146</vt:i4>
      </vt:variant>
      <vt:variant>
        <vt:i4>102</vt:i4>
      </vt:variant>
      <vt:variant>
        <vt:i4>0</vt:i4>
      </vt:variant>
      <vt:variant>
        <vt:i4>5</vt:i4>
      </vt:variant>
      <vt:variant>
        <vt:lpwstr>https://ico.org.uk/for-organisations/</vt:lpwstr>
      </vt:variant>
      <vt:variant>
        <vt:lpwstr/>
      </vt:variant>
      <vt:variant>
        <vt:i4>3342442</vt:i4>
      </vt:variant>
      <vt:variant>
        <vt:i4>99</vt:i4>
      </vt:variant>
      <vt:variant>
        <vt:i4>0</vt:i4>
      </vt:variant>
      <vt:variant>
        <vt:i4>5</vt:i4>
      </vt:variant>
      <vt:variant>
        <vt:lpwstr>https://www.gov.uk/government/publications/searching-screening-and-confiscation</vt:lpwstr>
      </vt:variant>
      <vt:variant>
        <vt:lpwstr/>
      </vt:variant>
      <vt:variant>
        <vt:i4>3342442</vt:i4>
      </vt:variant>
      <vt:variant>
        <vt:i4>96</vt:i4>
      </vt:variant>
      <vt:variant>
        <vt:i4>0</vt:i4>
      </vt:variant>
      <vt:variant>
        <vt:i4>5</vt:i4>
      </vt:variant>
      <vt:variant>
        <vt:lpwstr>https://www.gov.uk/government/publications/searching-screening-and-confiscation</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2424941</vt:i4>
      </vt:variant>
      <vt:variant>
        <vt:i4>84</vt:i4>
      </vt:variant>
      <vt:variant>
        <vt:i4>0</vt:i4>
      </vt:variant>
      <vt:variant>
        <vt:i4>5</vt:i4>
      </vt:variant>
      <vt:variant>
        <vt:lpwstr>https://www.kscmp.org.uk/procedures</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2818170</vt:i4>
      </vt:variant>
      <vt:variant>
        <vt:i4>75</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65623</vt:i4>
      </vt:variant>
      <vt:variant>
        <vt:i4>69</vt:i4>
      </vt:variant>
      <vt:variant>
        <vt:i4>0</vt:i4>
      </vt:variant>
      <vt:variant>
        <vt:i4>5</vt:i4>
      </vt:variant>
      <vt:variant>
        <vt:lpwstr>http://www.kscmp.org.uk/</vt:lpwstr>
      </vt:variant>
      <vt:variant>
        <vt:lpwstr/>
      </vt:variant>
      <vt:variant>
        <vt:i4>3342442</vt:i4>
      </vt:variant>
      <vt:variant>
        <vt:i4>66</vt:i4>
      </vt:variant>
      <vt:variant>
        <vt:i4>0</vt:i4>
      </vt:variant>
      <vt:variant>
        <vt:i4>5</vt:i4>
      </vt:variant>
      <vt:variant>
        <vt:lpwstr>https://www.gov.uk/government/publications/searching-screening-and-confiscation</vt:lpwstr>
      </vt:variant>
      <vt:variant>
        <vt:lpwstr/>
      </vt:variant>
      <vt:variant>
        <vt:i4>1048576</vt:i4>
      </vt:variant>
      <vt:variant>
        <vt:i4>63</vt:i4>
      </vt:variant>
      <vt:variant>
        <vt:i4>0</vt:i4>
      </vt:variant>
      <vt:variant>
        <vt:i4>5</vt:i4>
      </vt:variant>
      <vt:variant>
        <vt:lpwstr>https://www.gov.uk/government/publications/what-to-do-if-youre-worried-a-child-is-being-abused--2</vt:lpwstr>
      </vt:variant>
      <vt:variant>
        <vt:lpwstr/>
      </vt:variant>
      <vt:variant>
        <vt:i4>2359421</vt:i4>
      </vt:variant>
      <vt:variant>
        <vt:i4>60</vt:i4>
      </vt:variant>
      <vt:variant>
        <vt:i4>0</vt:i4>
      </vt:variant>
      <vt:variant>
        <vt:i4>5</vt:i4>
      </vt:variant>
      <vt:variant>
        <vt:lpwstr>https://www.kscmp.org.uk/guidance/kent-support-levels-guidance</vt:lpwstr>
      </vt:variant>
      <vt:variant>
        <vt:lpwstr/>
      </vt:variant>
      <vt:variant>
        <vt:i4>3801128</vt:i4>
      </vt:variant>
      <vt:variant>
        <vt:i4>57</vt:i4>
      </vt:variant>
      <vt:variant>
        <vt:i4>0</vt:i4>
      </vt:variant>
      <vt:variant>
        <vt:i4>5</vt:i4>
      </vt:variant>
      <vt:variant>
        <vt:lpwstr>https://www.gov.uk/government/publications/pace-code-c-2019/pace-code-c-2019-accessible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6619197</vt:i4>
      </vt:variant>
      <vt:variant>
        <vt:i4>45</vt:i4>
      </vt:variant>
      <vt:variant>
        <vt:i4>0</vt:i4>
      </vt:variant>
      <vt:variant>
        <vt:i4>5</vt:i4>
      </vt:variant>
      <vt:variant>
        <vt:lpwstr>https://www.gov.uk/government/publications/behaviour-in-schools--2</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Mrs Hillman</cp:lastModifiedBy>
  <cp:revision>2</cp:revision>
  <cp:lastPrinted>2018-08-10T17:51:00Z</cp:lastPrinted>
  <dcterms:created xsi:type="dcterms:W3CDTF">2023-10-20T14:37:00Z</dcterms:created>
  <dcterms:modified xsi:type="dcterms:W3CDTF">2023-10-20T14:37:00Z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87e2b05b-b597-4d8d-b54a-21c1bf24cb46</vt:lpwstr>
  </property>
  <property fmtid="{D5CDD505-2E9C-101B-9397-08002B2CF9AE}" pid="10" name="xd_Signature">
    <vt:bool>false</vt:bool>
  </property>
</Properties>
</file>